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A6F" w:rsidRDefault="000D2A6F" w:rsidP="000D2A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noProof/>
          <w:sz w:val="20"/>
        </w:rPr>
        <w:drawing>
          <wp:inline distT="0" distB="0" distL="0" distR="0">
            <wp:extent cx="1073150" cy="11449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</w:p>
    <w:p w:rsidR="000D2A6F" w:rsidRDefault="000D2A6F" w:rsidP="000D2A6F">
      <w:pPr>
        <w:rPr>
          <w:sz w:val="20"/>
        </w:rPr>
      </w:pPr>
      <w:r>
        <w:rPr>
          <w:sz w:val="28"/>
          <w:szCs w:val="28"/>
        </w:rPr>
        <w:t xml:space="preserve">        </w:t>
      </w:r>
    </w:p>
    <w:p w:rsidR="000D2A6F" w:rsidRPr="007315BA" w:rsidRDefault="000D2A6F" w:rsidP="000D2A6F">
      <w:pPr>
        <w:ind w:right="-285"/>
        <w:jc w:val="center"/>
        <w:rPr>
          <w:b/>
          <w:sz w:val="28"/>
          <w:szCs w:val="28"/>
        </w:rPr>
      </w:pPr>
      <w:r w:rsidRPr="007315BA">
        <w:rPr>
          <w:b/>
          <w:sz w:val="28"/>
          <w:szCs w:val="28"/>
        </w:rPr>
        <w:t>АДМИНИСТРАЦИЯ АРГАЯШСКОГО МУНИЦИПАЛЬНОГО РАЙОНА</w:t>
      </w:r>
    </w:p>
    <w:p w:rsidR="000D2A6F" w:rsidRDefault="000D2A6F" w:rsidP="000D2A6F">
      <w:pPr>
        <w:ind w:right="-285"/>
        <w:jc w:val="center"/>
        <w:rPr>
          <w:b/>
          <w:sz w:val="28"/>
          <w:szCs w:val="28"/>
        </w:rPr>
      </w:pPr>
      <w:r w:rsidRPr="007315BA">
        <w:rPr>
          <w:b/>
          <w:sz w:val="28"/>
          <w:szCs w:val="28"/>
        </w:rPr>
        <w:t>ЧЕЛЯБИНСКОЙ ОБЛАСТИ</w:t>
      </w:r>
    </w:p>
    <w:p w:rsidR="000D2A6F" w:rsidRDefault="000D2A6F" w:rsidP="000D2A6F">
      <w:pPr>
        <w:ind w:right="-285"/>
        <w:jc w:val="center"/>
        <w:rPr>
          <w:b/>
          <w:sz w:val="28"/>
          <w:szCs w:val="28"/>
        </w:rPr>
      </w:pPr>
    </w:p>
    <w:p w:rsidR="000D2A6F" w:rsidRPr="00F863B3" w:rsidRDefault="000D2A6F" w:rsidP="000D2A6F">
      <w:pPr>
        <w:ind w:right="-285"/>
        <w:jc w:val="center"/>
        <w:rPr>
          <w:b/>
          <w:sz w:val="32"/>
          <w:szCs w:val="32"/>
        </w:rPr>
      </w:pPr>
      <w:r w:rsidRPr="00F863B3">
        <w:rPr>
          <w:b/>
          <w:sz w:val="32"/>
          <w:szCs w:val="32"/>
        </w:rPr>
        <w:t>ПОСТАНОВЛЕНИЕ</w:t>
      </w:r>
    </w:p>
    <w:p w:rsidR="000D2A6F" w:rsidRDefault="00B57223" w:rsidP="000D2A6F">
      <w:pPr>
        <w:jc w:val="center"/>
        <w:rPr>
          <w:sz w:val="18"/>
        </w:rPr>
      </w:pPr>
      <w:r w:rsidRPr="00B57223">
        <w:pict>
          <v:line id="_x0000_s1026" style="position:absolute;left:0;text-align:left;z-index:251660288" from="0,7.1pt" to="479.6pt,7.15pt" strokeweight="4.5pt">
            <v:stroke linestyle="thickThin"/>
          </v:line>
        </w:pict>
      </w:r>
    </w:p>
    <w:p w:rsidR="000D2A6F" w:rsidRPr="00393213" w:rsidRDefault="000D2A6F" w:rsidP="000D2A6F">
      <w:pPr>
        <w:jc w:val="center"/>
        <w:rPr>
          <w:sz w:val="18"/>
        </w:rPr>
      </w:pPr>
    </w:p>
    <w:p w:rsidR="000D2A6F" w:rsidRPr="001875C7" w:rsidRDefault="000D2A6F" w:rsidP="000D2A6F">
      <w:pPr>
        <w:rPr>
          <w:sz w:val="18"/>
        </w:rPr>
      </w:pPr>
    </w:p>
    <w:p w:rsidR="000D2A6F" w:rsidRDefault="000D2A6F" w:rsidP="000D2A6F">
      <w:pPr>
        <w:rPr>
          <w:sz w:val="28"/>
          <w:szCs w:val="28"/>
        </w:rPr>
      </w:pPr>
      <w:r w:rsidRPr="00F863B3">
        <w:rPr>
          <w:sz w:val="28"/>
          <w:szCs w:val="28"/>
        </w:rPr>
        <w:t>«</w:t>
      </w:r>
      <w:r w:rsidR="003F4D65">
        <w:rPr>
          <w:sz w:val="28"/>
          <w:szCs w:val="28"/>
        </w:rPr>
        <w:t xml:space="preserve"> 23 </w:t>
      </w:r>
      <w:r w:rsidRPr="00F863B3">
        <w:rPr>
          <w:sz w:val="28"/>
          <w:szCs w:val="28"/>
        </w:rPr>
        <w:t xml:space="preserve">» </w:t>
      </w:r>
      <w:r w:rsidR="003F4D65">
        <w:rPr>
          <w:sz w:val="28"/>
          <w:szCs w:val="28"/>
        </w:rPr>
        <w:t>января</w:t>
      </w:r>
      <w:r w:rsidRPr="00F863B3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DC6C2C">
        <w:rPr>
          <w:sz w:val="28"/>
          <w:szCs w:val="28"/>
        </w:rPr>
        <w:t>3</w:t>
      </w:r>
      <w:r w:rsidRPr="00F863B3">
        <w:rPr>
          <w:sz w:val="28"/>
          <w:szCs w:val="28"/>
        </w:rPr>
        <w:t xml:space="preserve"> г. № </w:t>
      </w:r>
      <w:r w:rsidR="003F4D65">
        <w:rPr>
          <w:sz w:val="28"/>
          <w:szCs w:val="28"/>
        </w:rPr>
        <w:t>52</w:t>
      </w:r>
    </w:p>
    <w:p w:rsidR="000D2A6F" w:rsidRDefault="000D2A6F" w:rsidP="000D2A6F">
      <w:pPr>
        <w:rPr>
          <w:sz w:val="28"/>
          <w:szCs w:val="28"/>
        </w:rPr>
      </w:pPr>
    </w:p>
    <w:p w:rsidR="000D2A6F" w:rsidRDefault="000D2A6F" w:rsidP="000D2A6F">
      <w:pPr>
        <w:pStyle w:val="a6"/>
        <w:ind w:left="0" w:right="186"/>
        <w:rPr>
          <w:spacing w:val="-7"/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proofErr w:type="gramStart"/>
      <w:r w:rsidRPr="000D2A6F">
        <w:rPr>
          <w:sz w:val="28"/>
          <w:szCs w:val="28"/>
        </w:rPr>
        <w:t>Административн</w:t>
      </w:r>
      <w:r>
        <w:rPr>
          <w:sz w:val="28"/>
          <w:szCs w:val="28"/>
        </w:rPr>
        <w:t>ого</w:t>
      </w:r>
      <w:proofErr w:type="gramEnd"/>
      <w:r w:rsidRPr="000D2A6F">
        <w:rPr>
          <w:spacing w:val="-7"/>
          <w:sz w:val="28"/>
          <w:szCs w:val="28"/>
        </w:rPr>
        <w:t xml:space="preserve"> </w:t>
      </w:r>
    </w:p>
    <w:p w:rsidR="000D2A6F" w:rsidRDefault="000D2A6F" w:rsidP="000D2A6F">
      <w:pPr>
        <w:pStyle w:val="a6"/>
        <w:ind w:left="0" w:right="186"/>
        <w:rPr>
          <w:sz w:val="28"/>
          <w:szCs w:val="28"/>
        </w:rPr>
      </w:pPr>
      <w:r w:rsidRPr="000D2A6F">
        <w:rPr>
          <w:sz w:val="28"/>
          <w:szCs w:val="28"/>
        </w:rPr>
        <w:t>регламент</w:t>
      </w:r>
      <w:r>
        <w:rPr>
          <w:sz w:val="28"/>
          <w:szCs w:val="28"/>
        </w:rPr>
        <w:t>а</w:t>
      </w:r>
      <w:r w:rsidRPr="000D2A6F">
        <w:rPr>
          <w:spacing w:val="-6"/>
          <w:sz w:val="28"/>
          <w:szCs w:val="28"/>
        </w:rPr>
        <w:t xml:space="preserve"> </w:t>
      </w:r>
      <w:r w:rsidRPr="000D2A6F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proofErr w:type="gramStart"/>
      <w:r w:rsidRPr="000D2A6F">
        <w:rPr>
          <w:sz w:val="28"/>
          <w:szCs w:val="28"/>
        </w:rPr>
        <w:t>муниципальной</w:t>
      </w:r>
      <w:proofErr w:type="gramEnd"/>
      <w:r w:rsidRPr="000D2A6F">
        <w:rPr>
          <w:sz w:val="28"/>
          <w:szCs w:val="28"/>
        </w:rPr>
        <w:t xml:space="preserve"> </w:t>
      </w:r>
    </w:p>
    <w:p w:rsidR="000D2A6F" w:rsidRDefault="000D2A6F" w:rsidP="000D2A6F">
      <w:pPr>
        <w:pStyle w:val="a6"/>
        <w:ind w:left="0" w:right="186"/>
        <w:rPr>
          <w:sz w:val="28"/>
          <w:szCs w:val="28"/>
        </w:rPr>
      </w:pPr>
      <w:r w:rsidRPr="000D2A6F">
        <w:rPr>
          <w:sz w:val="28"/>
          <w:szCs w:val="28"/>
        </w:rPr>
        <w:t xml:space="preserve">услуги «Передача в собственность граждан </w:t>
      </w:r>
    </w:p>
    <w:p w:rsidR="000D2A6F" w:rsidRDefault="000D2A6F" w:rsidP="000D2A6F">
      <w:pPr>
        <w:pStyle w:val="a6"/>
        <w:ind w:left="0" w:right="186"/>
        <w:rPr>
          <w:sz w:val="28"/>
          <w:szCs w:val="28"/>
        </w:rPr>
      </w:pPr>
      <w:r w:rsidRPr="000D2A6F">
        <w:rPr>
          <w:sz w:val="28"/>
          <w:szCs w:val="28"/>
        </w:rPr>
        <w:t xml:space="preserve">занимаемых  ими жилых помещений </w:t>
      </w:r>
      <w:proofErr w:type="gramStart"/>
      <w:r w:rsidRPr="000D2A6F">
        <w:rPr>
          <w:sz w:val="28"/>
          <w:szCs w:val="28"/>
        </w:rPr>
        <w:t>жилищного</w:t>
      </w:r>
      <w:proofErr w:type="gramEnd"/>
    </w:p>
    <w:p w:rsidR="000D2A6F" w:rsidRPr="000D2A6F" w:rsidRDefault="000D2A6F" w:rsidP="000D2A6F">
      <w:pPr>
        <w:pStyle w:val="a6"/>
        <w:ind w:left="0" w:right="186"/>
        <w:rPr>
          <w:sz w:val="28"/>
          <w:szCs w:val="28"/>
        </w:rPr>
      </w:pPr>
      <w:r w:rsidRPr="000D2A6F">
        <w:rPr>
          <w:sz w:val="28"/>
          <w:szCs w:val="28"/>
        </w:rPr>
        <w:t xml:space="preserve"> фонда (приватизация жилищного фонда)»</w:t>
      </w:r>
      <w:r w:rsidRPr="000D2A6F">
        <w:rPr>
          <w:spacing w:val="3"/>
          <w:sz w:val="28"/>
          <w:szCs w:val="28"/>
        </w:rPr>
        <w:t xml:space="preserve"> </w:t>
      </w:r>
    </w:p>
    <w:p w:rsidR="000D2A6F" w:rsidRPr="000409FA" w:rsidRDefault="000D2A6F" w:rsidP="000D2A6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409FA">
        <w:rPr>
          <w:sz w:val="28"/>
          <w:szCs w:val="28"/>
        </w:rPr>
        <w:t> </w:t>
      </w:r>
    </w:p>
    <w:p w:rsidR="000D2A6F" w:rsidRDefault="000D2A6F" w:rsidP="000D2A6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0D2A6F" w:rsidRDefault="000D2A6F" w:rsidP="000D2A6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0D2A6F" w:rsidRDefault="000D2A6F" w:rsidP="00DC6C2C">
      <w:pPr>
        <w:pStyle w:val="a3"/>
        <w:shd w:val="clear" w:color="auto" w:fill="FFFFFF"/>
        <w:tabs>
          <w:tab w:val="left" w:pos="720"/>
        </w:tabs>
        <w:spacing w:before="0" w:beforeAutospacing="0" w:after="0" w:afterAutospacing="0"/>
        <w:ind w:firstLine="720"/>
        <w:jc w:val="both"/>
        <w:rPr>
          <w:sz w:val="28"/>
        </w:rPr>
      </w:pPr>
      <w:proofErr w:type="gramStart"/>
      <w:r>
        <w:rPr>
          <w:sz w:val="28"/>
        </w:rPr>
        <w:t>В соответствии с Федеральным 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27.07.2010</w:t>
      </w:r>
      <w:r>
        <w:rPr>
          <w:spacing w:val="1"/>
          <w:sz w:val="28"/>
        </w:rPr>
        <w:t xml:space="preserve"> </w:t>
      </w:r>
      <w:r>
        <w:rPr>
          <w:sz w:val="28"/>
        </w:rPr>
        <w:t>№210-ФЗ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услуг»,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Российской Федерации от 20.07.2021 </w:t>
      </w:r>
      <w:r w:rsidR="00DC6C2C">
        <w:rPr>
          <w:sz w:val="28"/>
        </w:rPr>
        <w:t>№</w:t>
      </w:r>
      <w:r>
        <w:rPr>
          <w:sz w:val="28"/>
        </w:rPr>
        <w:t>1228 «Об утверждении 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услуг, о внесении изменений в некоторые акты Правительства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утратившими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постановлением </w:t>
      </w:r>
      <w:r w:rsidR="003A7779">
        <w:rPr>
          <w:sz w:val="28"/>
        </w:rPr>
        <w:t>а</w:t>
      </w:r>
      <w:r>
        <w:rPr>
          <w:sz w:val="28"/>
        </w:rPr>
        <w:t>дминистрации Аргаяшского муниципального района</w:t>
      </w:r>
      <w:proofErr w:type="gramEnd"/>
      <w:r>
        <w:rPr>
          <w:sz w:val="28"/>
        </w:rPr>
        <w:t xml:space="preserve"> от 27.08.2021</w:t>
      </w:r>
      <w:r>
        <w:rPr>
          <w:spacing w:val="1"/>
          <w:sz w:val="28"/>
        </w:rPr>
        <w:t xml:space="preserve"> </w:t>
      </w:r>
      <w:r w:rsidR="00DC6C2C">
        <w:rPr>
          <w:sz w:val="28"/>
        </w:rPr>
        <w:t>№</w:t>
      </w:r>
      <w:r>
        <w:rPr>
          <w:sz w:val="28"/>
        </w:rPr>
        <w:t xml:space="preserve">677 «Об утверждении перечней муниципальных и государственных услуг, предоставляемых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территории Аргаяшского муниципального района», руководствуясь 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06.10.2003</w:t>
      </w:r>
      <w:r w:rsidR="00DC6C2C">
        <w:rPr>
          <w:spacing w:val="1"/>
          <w:sz w:val="28"/>
        </w:rPr>
        <w:t xml:space="preserve"> </w:t>
      </w:r>
      <w:r>
        <w:rPr>
          <w:sz w:val="28"/>
        </w:rPr>
        <w:t>№131-ФЗ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hyperlink r:id="rId6">
        <w:r>
          <w:rPr>
            <w:sz w:val="28"/>
          </w:rPr>
          <w:t>Уставом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Аргаяшского муниципального района,</w:t>
      </w:r>
    </w:p>
    <w:p w:rsidR="000D2A6F" w:rsidRDefault="000D2A6F" w:rsidP="00DC6C2C">
      <w:pPr>
        <w:pStyle w:val="a3"/>
        <w:shd w:val="clear" w:color="auto" w:fill="FFFFFF"/>
        <w:tabs>
          <w:tab w:val="left" w:pos="72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0D2A6F" w:rsidRDefault="000D2A6F" w:rsidP="00DC6C2C">
      <w:pPr>
        <w:pStyle w:val="a3"/>
        <w:shd w:val="clear" w:color="auto" w:fill="FFFFFF"/>
        <w:tabs>
          <w:tab w:val="left" w:pos="72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409FA">
        <w:rPr>
          <w:sz w:val="28"/>
          <w:szCs w:val="28"/>
        </w:rPr>
        <w:t>администрация Аргаяшского муниципального района  ПОСТАНОВЛЯЕТ:</w:t>
      </w:r>
    </w:p>
    <w:p w:rsidR="000D2A6F" w:rsidRDefault="000D2A6F" w:rsidP="00DC6C2C">
      <w:pPr>
        <w:pStyle w:val="a3"/>
        <w:shd w:val="clear" w:color="auto" w:fill="FFFFFF"/>
        <w:tabs>
          <w:tab w:val="left" w:pos="72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0D2A6F" w:rsidRDefault="000D2A6F" w:rsidP="00DC6C2C">
      <w:pPr>
        <w:pStyle w:val="a6"/>
        <w:ind w:left="0" w:right="-1" w:firstLine="851"/>
        <w:rPr>
          <w:sz w:val="28"/>
        </w:rPr>
      </w:pPr>
      <w:r>
        <w:rPr>
          <w:sz w:val="28"/>
          <w:szCs w:val="28"/>
        </w:rPr>
        <w:t xml:space="preserve">1. </w:t>
      </w: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 w:rsidRPr="000D2A6F">
        <w:rPr>
          <w:sz w:val="28"/>
          <w:szCs w:val="28"/>
        </w:rPr>
        <w:t>«Передача в собственность граждан</w:t>
      </w:r>
      <w:r>
        <w:rPr>
          <w:sz w:val="28"/>
          <w:szCs w:val="28"/>
        </w:rPr>
        <w:t xml:space="preserve"> </w:t>
      </w:r>
      <w:r w:rsidRPr="000D2A6F">
        <w:rPr>
          <w:sz w:val="28"/>
          <w:szCs w:val="28"/>
        </w:rPr>
        <w:t>занимаемых  ими жилых помещений жилищного фонда (приватизация жилищного фонда)»</w:t>
      </w:r>
      <w:r>
        <w:rPr>
          <w:sz w:val="28"/>
          <w:szCs w:val="28"/>
        </w:rPr>
        <w:t>.</w:t>
      </w:r>
      <w:r>
        <w:rPr>
          <w:spacing w:val="3"/>
          <w:sz w:val="28"/>
          <w:szCs w:val="28"/>
        </w:rPr>
        <w:t xml:space="preserve"> (</w:t>
      </w:r>
      <w:r w:rsidR="003A7779">
        <w:rPr>
          <w:spacing w:val="3"/>
          <w:sz w:val="28"/>
          <w:szCs w:val="28"/>
        </w:rPr>
        <w:t>П</w:t>
      </w:r>
      <w:r>
        <w:rPr>
          <w:sz w:val="28"/>
        </w:rPr>
        <w:t>риложение 1).</w:t>
      </w:r>
    </w:p>
    <w:p w:rsidR="00DC6C2C" w:rsidRDefault="000D2A6F" w:rsidP="00DC6C2C">
      <w:pPr>
        <w:pStyle w:val="a8"/>
        <w:numPr>
          <w:ilvl w:val="0"/>
          <w:numId w:val="3"/>
        </w:numPr>
        <w:tabs>
          <w:tab w:val="left" w:pos="1482"/>
        </w:tabs>
        <w:ind w:left="0" w:right="-1" w:firstLine="851"/>
        <w:rPr>
          <w:sz w:val="28"/>
        </w:rPr>
      </w:pPr>
      <w:r w:rsidRPr="003A7779">
        <w:rPr>
          <w:sz w:val="28"/>
        </w:rPr>
        <w:t>Признать</w:t>
      </w:r>
      <w:r w:rsidRPr="003A7779">
        <w:rPr>
          <w:spacing w:val="1"/>
          <w:sz w:val="28"/>
        </w:rPr>
        <w:t xml:space="preserve"> </w:t>
      </w:r>
      <w:r w:rsidRPr="003A7779">
        <w:rPr>
          <w:sz w:val="28"/>
        </w:rPr>
        <w:t>утратившими</w:t>
      </w:r>
      <w:r w:rsidRPr="003A7779">
        <w:rPr>
          <w:spacing w:val="1"/>
          <w:sz w:val="28"/>
        </w:rPr>
        <w:t xml:space="preserve"> </w:t>
      </w:r>
      <w:r w:rsidRPr="003A7779">
        <w:rPr>
          <w:sz w:val="28"/>
        </w:rPr>
        <w:t>силу</w:t>
      </w:r>
      <w:r w:rsidRPr="003A7779">
        <w:rPr>
          <w:spacing w:val="1"/>
          <w:sz w:val="28"/>
        </w:rPr>
        <w:t xml:space="preserve"> </w:t>
      </w:r>
      <w:r w:rsidRPr="003A7779">
        <w:rPr>
          <w:sz w:val="28"/>
        </w:rPr>
        <w:t>постановление</w:t>
      </w:r>
      <w:r w:rsidRPr="003A7779">
        <w:rPr>
          <w:spacing w:val="1"/>
          <w:sz w:val="28"/>
        </w:rPr>
        <w:t xml:space="preserve"> </w:t>
      </w:r>
      <w:r w:rsidR="003A7779">
        <w:rPr>
          <w:sz w:val="28"/>
        </w:rPr>
        <w:t>а</w:t>
      </w:r>
      <w:r w:rsidRPr="003A7779">
        <w:rPr>
          <w:sz w:val="28"/>
        </w:rPr>
        <w:t>дминистрации</w:t>
      </w:r>
      <w:r w:rsidRPr="003A7779">
        <w:rPr>
          <w:spacing w:val="1"/>
          <w:sz w:val="28"/>
        </w:rPr>
        <w:t xml:space="preserve"> </w:t>
      </w:r>
      <w:r w:rsidRPr="003A7779">
        <w:rPr>
          <w:sz w:val="28"/>
        </w:rPr>
        <w:t>Аргаяшского муниципального района от</w:t>
      </w:r>
      <w:r w:rsidRPr="003A7779">
        <w:rPr>
          <w:spacing w:val="1"/>
          <w:sz w:val="28"/>
        </w:rPr>
        <w:t xml:space="preserve"> </w:t>
      </w:r>
      <w:r w:rsidRPr="003A7779">
        <w:rPr>
          <w:sz w:val="28"/>
        </w:rPr>
        <w:t>18.03.2022</w:t>
      </w:r>
      <w:r w:rsidRPr="003A7779">
        <w:rPr>
          <w:spacing w:val="1"/>
          <w:sz w:val="28"/>
        </w:rPr>
        <w:t xml:space="preserve"> </w:t>
      </w:r>
      <w:r w:rsidRPr="003A7779">
        <w:rPr>
          <w:sz w:val="28"/>
        </w:rPr>
        <w:t>года</w:t>
      </w:r>
      <w:r w:rsidRPr="003A7779">
        <w:rPr>
          <w:spacing w:val="1"/>
          <w:sz w:val="28"/>
        </w:rPr>
        <w:t xml:space="preserve"> </w:t>
      </w:r>
      <w:r w:rsidRPr="003A7779">
        <w:rPr>
          <w:sz w:val="28"/>
        </w:rPr>
        <w:t>№</w:t>
      </w:r>
      <w:r w:rsidRPr="003A7779">
        <w:rPr>
          <w:spacing w:val="1"/>
          <w:sz w:val="28"/>
        </w:rPr>
        <w:t xml:space="preserve"> </w:t>
      </w:r>
      <w:r w:rsidRPr="003A7779">
        <w:rPr>
          <w:sz w:val="28"/>
        </w:rPr>
        <w:t>236</w:t>
      </w:r>
      <w:r w:rsidRPr="003A7779">
        <w:rPr>
          <w:spacing w:val="1"/>
          <w:sz w:val="28"/>
        </w:rPr>
        <w:t xml:space="preserve"> </w:t>
      </w:r>
      <w:r w:rsidRPr="003A7779">
        <w:rPr>
          <w:sz w:val="28"/>
        </w:rPr>
        <w:t>«Об</w:t>
      </w:r>
      <w:r w:rsidRPr="003A7779">
        <w:rPr>
          <w:spacing w:val="1"/>
          <w:sz w:val="28"/>
        </w:rPr>
        <w:t xml:space="preserve"> </w:t>
      </w:r>
      <w:r w:rsidRPr="003A7779">
        <w:rPr>
          <w:sz w:val="28"/>
        </w:rPr>
        <w:t>утверждении</w:t>
      </w:r>
      <w:r w:rsidRPr="003A7779">
        <w:rPr>
          <w:spacing w:val="-67"/>
          <w:sz w:val="28"/>
        </w:rPr>
        <w:t xml:space="preserve"> </w:t>
      </w:r>
      <w:r w:rsidRPr="003A7779">
        <w:rPr>
          <w:sz w:val="28"/>
        </w:rPr>
        <w:t>административного</w:t>
      </w:r>
      <w:r w:rsidRPr="003A7779">
        <w:rPr>
          <w:spacing w:val="50"/>
          <w:sz w:val="28"/>
        </w:rPr>
        <w:t xml:space="preserve"> </w:t>
      </w:r>
      <w:r w:rsidRPr="003A7779">
        <w:rPr>
          <w:sz w:val="28"/>
        </w:rPr>
        <w:t>регламента</w:t>
      </w:r>
      <w:r w:rsidRPr="003A7779">
        <w:rPr>
          <w:spacing w:val="51"/>
          <w:sz w:val="28"/>
        </w:rPr>
        <w:t xml:space="preserve"> </w:t>
      </w:r>
      <w:r w:rsidRPr="003A7779">
        <w:rPr>
          <w:sz w:val="28"/>
        </w:rPr>
        <w:t>предоставления</w:t>
      </w:r>
      <w:r w:rsidRPr="003A7779">
        <w:rPr>
          <w:spacing w:val="52"/>
          <w:sz w:val="28"/>
        </w:rPr>
        <w:t xml:space="preserve"> </w:t>
      </w:r>
      <w:r w:rsidRPr="003A7779">
        <w:rPr>
          <w:sz w:val="28"/>
        </w:rPr>
        <w:t>муниципальной</w:t>
      </w:r>
      <w:r w:rsidRPr="003A7779">
        <w:rPr>
          <w:spacing w:val="49"/>
          <w:sz w:val="28"/>
        </w:rPr>
        <w:t xml:space="preserve"> </w:t>
      </w:r>
      <w:r w:rsidRPr="003A7779">
        <w:rPr>
          <w:sz w:val="28"/>
        </w:rPr>
        <w:t>услуги</w:t>
      </w:r>
      <w:r w:rsidR="003A7779">
        <w:rPr>
          <w:sz w:val="28"/>
        </w:rPr>
        <w:t xml:space="preserve"> </w:t>
      </w:r>
      <w:r w:rsidRPr="003A7779">
        <w:rPr>
          <w:sz w:val="28"/>
        </w:rPr>
        <w:t xml:space="preserve">«Приватизация </w:t>
      </w:r>
      <w:r w:rsidR="00DC6C2C">
        <w:rPr>
          <w:sz w:val="28"/>
        </w:rPr>
        <w:t xml:space="preserve"> </w:t>
      </w:r>
      <w:r w:rsidR="003A7779" w:rsidRPr="003A7779">
        <w:rPr>
          <w:sz w:val="28"/>
        </w:rPr>
        <w:t xml:space="preserve">жилых помещений </w:t>
      </w:r>
      <w:r w:rsidR="00DC6C2C">
        <w:rPr>
          <w:sz w:val="28"/>
        </w:rPr>
        <w:t xml:space="preserve">  </w:t>
      </w:r>
      <w:r w:rsidRPr="003A7779">
        <w:rPr>
          <w:sz w:val="28"/>
        </w:rPr>
        <w:t xml:space="preserve">муниципального </w:t>
      </w:r>
    </w:p>
    <w:p w:rsidR="00DC6C2C" w:rsidRDefault="00DC6C2C" w:rsidP="00DC6C2C">
      <w:pPr>
        <w:tabs>
          <w:tab w:val="left" w:pos="1482"/>
        </w:tabs>
        <w:ind w:right="-1"/>
        <w:jc w:val="both"/>
        <w:rPr>
          <w:sz w:val="28"/>
        </w:rPr>
      </w:pPr>
    </w:p>
    <w:p w:rsidR="000D2A6F" w:rsidRPr="00DC6C2C" w:rsidRDefault="000D2A6F" w:rsidP="00DC6C2C">
      <w:pPr>
        <w:tabs>
          <w:tab w:val="left" w:pos="1482"/>
        </w:tabs>
        <w:ind w:right="-1"/>
        <w:jc w:val="both"/>
        <w:rPr>
          <w:sz w:val="28"/>
        </w:rPr>
      </w:pPr>
      <w:r w:rsidRPr="00DC6C2C">
        <w:rPr>
          <w:sz w:val="28"/>
        </w:rPr>
        <w:t xml:space="preserve">жилищного фонда </w:t>
      </w:r>
      <w:r w:rsidR="003A7779" w:rsidRPr="00DC6C2C">
        <w:rPr>
          <w:sz w:val="28"/>
        </w:rPr>
        <w:t>Аргаяшского муниципального района</w:t>
      </w:r>
      <w:r w:rsidRPr="00DC6C2C">
        <w:rPr>
          <w:sz w:val="28"/>
        </w:rPr>
        <w:t>»</w:t>
      </w:r>
      <w:r w:rsidR="003A7779" w:rsidRPr="00DC6C2C">
        <w:rPr>
          <w:sz w:val="28"/>
        </w:rPr>
        <w:t>.</w:t>
      </w:r>
    </w:p>
    <w:p w:rsidR="003A7779" w:rsidRPr="003A7779" w:rsidRDefault="003A7779" w:rsidP="00DC6C2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sz w:val="28"/>
          <w:szCs w:val="28"/>
        </w:rPr>
      </w:pPr>
      <w:r w:rsidRPr="003A7779">
        <w:rPr>
          <w:sz w:val="28"/>
          <w:szCs w:val="28"/>
        </w:rPr>
        <w:t>Отделу информационного обеспечения и по связям с общественностью администрации Аргаяшского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актов, и разместить на официальном сайте администрации  Аргаяшского муниципального района.</w:t>
      </w:r>
    </w:p>
    <w:p w:rsidR="003A7779" w:rsidRPr="003A7779" w:rsidRDefault="003A7779" w:rsidP="00DC6C2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sz w:val="28"/>
          <w:szCs w:val="28"/>
        </w:rPr>
      </w:pPr>
      <w:proofErr w:type="gramStart"/>
      <w:r w:rsidRPr="003A7779">
        <w:rPr>
          <w:sz w:val="28"/>
          <w:szCs w:val="28"/>
        </w:rPr>
        <w:t>Контроль за</w:t>
      </w:r>
      <w:proofErr w:type="gramEnd"/>
      <w:r w:rsidRPr="003A7779">
        <w:rPr>
          <w:sz w:val="28"/>
          <w:szCs w:val="28"/>
        </w:rPr>
        <w:t xml:space="preserve"> исполнением настоящего постановления в</w:t>
      </w:r>
      <w:r w:rsidR="00DC6C2C">
        <w:rPr>
          <w:sz w:val="28"/>
          <w:szCs w:val="28"/>
        </w:rPr>
        <w:t>озложить на заместителя главы муниципального района</w:t>
      </w:r>
      <w:r w:rsidRPr="003A7779">
        <w:rPr>
          <w:sz w:val="28"/>
          <w:szCs w:val="28"/>
        </w:rPr>
        <w:t>, председателя Комитета по управлению имуществом Косарева С.В.</w:t>
      </w:r>
    </w:p>
    <w:p w:rsidR="003A7779" w:rsidRPr="003A7779" w:rsidRDefault="003A7779" w:rsidP="00DC6C2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sz w:val="28"/>
          <w:szCs w:val="28"/>
        </w:rPr>
      </w:pPr>
      <w:r w:rsidRPr="003A7779">
        <w:rPr>
          <w:sz w:val="28"/>
          <w:szCs w:val="28"/>
        </w:rPr>
        <w:t xml:space="preserve"> Настоящее постановление вступает в силу после официального опубликования.</w:t>
      </w:r>
    </w:p>
    <w:p w:rsidR="000D2A6F" w:rsidRDefault="000D2A6F" w:rsidP="00DC6C2C">
      <w:pPr>
        <w:pStyle w:val="a3"/>
        <w:tabs>
          <w:tab w:val="left" w:pos="36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0D2A6F" w:rsidRDefault="000D2A6F" w:rsidP="000D2A6F">
      <w:pPr>
        <w:jc w:val="both"/>
        <w:rPr>
          <w:sz w:val="28"/>
          <w:szCs w:val="28"/>
        </w:rPr>
      </w:pPr>
    </w:p>
    <w:p w:rsidR="000D2A6F" w:rsidRDefault="000D2A6F" w:rsidP="000D2A6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Аргаяшского</w:t>
      </w:r>
    </w:p>
    <w:p w:rsidR="000D2A6F" w:rsidRDefault="000D2A6F" w:rsidP="000D2A6F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           И.</w:t>
      </w:r>
      <w:r w:rsidR="003A7779">
        <w:rPr>
          <w:sz w:val="28"/>
          <w:szCs w:val="28"/>
        </w:rPr>
        <w:t xml:space="preserve">В. </w:t>
      </w:r>
      <w:proofErr w:type="spellStart"/>
      <w:r w:rsidR="003A7779">
        <w:rPr>
          <w:sz w:val="28"/>
          <w:szCs w:val="28"/>
        </w:rPr>
        <w:t>Ишимов</w:t>
      </w:r>
      <w:proofErr w:type="spellEnd"/>
    </w:p>
    <w:p w:rsidR="000D2A6F" w:rsidRDefault="000D2A6F" w:rsidP="000D2A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B43233" w:rsidRDefault="00B43233"/>
    <w:sectPr w:rsidR="00B43233" w:rsidSect="00DC6C2C">
      <w:pgSz w:w="11906" w:h="16838"/>
      <w:pgMar w:top="142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14264"/>
    <w:multiLevelType w:val="hybridMultilevel"/>
    <w:tmpl w:val="809A00E8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D07122"/>
    <w:multiLevelType w:val="hybridMultilevel"/>
    <w:tmpl w:val="8E96BA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4776B"/>
    <w:multiLevelType w:val="hybridMultilevel"/>
    <w:tmpl w:val="0C74FB48"/>
    <w:lvl w:ilvl="0" w:tplc="A18C1AE6">
      <w:start w:val="1"/>
      <w:numFmt w:val="decimal"/>
      <w:lvlText w:val="%1."/>
      <w:lvlJc w:val="left"/>
      <w:pPr>
        <w:ind w:left="222" w:hanging="7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88CE98">
      <w:start w:val="1"/>
      <w:numFmt w:val="upperRoman"/>
      <w:lvlText w:val="%2."/>
      <w:lvlJc w:val="left"/>
      <w:pPr>
        <w:ind w:left="4190" w:hanging="2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394584A">
      <w:numFmt w:val="bullet"/>
      <w:lvlText w:val="•"/>
      <w:lvlJc w:val="left"/>
      <w:pPr>
        <w:ind w:left="4874" w:hanging="200"/>
      </w:pPr>
      <w:rPr>
        <w:rFonts w:hint="default"/>
        <w:lang w:val="ru-RU" w:eastAsia="en-US" w:bidi="ar-SA"/>
      </w:rPr>
    </w:lvl>
    <w:lvl w:ilvl="3" w:tplc="61B4C912">
      <w:numFmt w:val="bullet"/>
      <w:lvlText w:val="•"/>
      <w:lvlJc w:val="left"/>
      <w:pPr>
        <w:ind w:left="5548" w:hanging="200"/>
      </w:pPr>
      <w:rPr>
        <w:rFonts w:hint="default"/>
        <w:lang w:val="ru-RU" w:eastAsia="en-US" w:bidi="ar-SA"/>
      </w:rPr>
    </w:lvl>
    <w:lvl w:ilvl="4" w:tplc="326A576A">
      <w:numFmt w:val="bullet"/>
      <w:lvlText w:val="•"/>
      <w:lvlJc w:val="left"/>
      <w:pPr>
        <w:ind w:left="6222" w:hanging="200"/>
      </w:pPr>
      <w:rPr>
        <w:rFonts w:hint="default"/>
        <w:lang w:val="ru-RU" w:eastAsia="en-US" w:bidi="ar-SA"/>
      </w:rPr>
    </w:lvl>
    <w:lvl w:ilvl="5" w:tplc="06B230DA">
      <w:numFmt w:val="bullet"/>
      <w:lvlText w:val="•"/>
      <w:lvlJc w:val="left"/>
      <w:pPr>
        <w:ind w:left="6896" w:hanging="200"/>
      </w:pPr>
      <w:rPr>
        <w:rFonts w:hint="default"/>
        <w:lang w:val="ru-RU" w:eastAsia="en-US" w:bidi="ar-SA"/>
      </w:rPr>
    </w:lvl>
    <w:lvl w:ilvl="6" w:tplc="7BF01520">
      <w:numFmt w:val="bullet"/>
      <w:lvlText w:val="•"/>
      <w:lvlJc w:val="left"/>
      <w:pPr>
        <w:ind w:left="7570" w:hanging="200"/>
      </w:pPr>
      <w:rPr>
        <w:rFonts w:hint="default"/>
        <w:lang w:val="ru-RU" w:eastAsia="en-US" w:bidi="ar-SA"/>
      </w:rPr>
    </w:lvl>
    <w:lvl w:ilvl="7" w:tplc="B420BA88">
      <w:numFmt w:val="bullet"/>
      <w:lvlText w:val="•"/>
      <w:lvlJc w:val="left"/>
      <w:pPr>
        <w:ind w:left="8244" w:hanging="200"/>
      </w:pPr>
      <w:rPr>
        <w:rFonts w:hint="default"/>
        <w:lang w:val="ru-RU" w:eastAsia="en-US" w:bidi="ar-SA"/>
      </w:rPr>
    </w:lvl>
    <w:lvl w:ilvl="8" w:tplc="792C2DD6">
      <w:numFmt w:val="bullet"/>
      <w:lvlText w:val="•"/>
      <w:lvlJc w:val="left"/>
      <w:pPr>
        <w:ind w:left="8918" w:hanging="20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2A6F"/>
    <w:rsid w:val="000D2A6F"/>
    <w:rsid w:val="003A7779"/>
    <w:rsid w:val="003F4D65"/>
    <w:rsid w:val="007437AC"/>
    <w:rsid w:val="00894A01"/>
    <w:rsid w:val="00B43233"/>
    <w:rsid w:val="00B57223"/>
    <w:rsid w:val="00DC6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D2A6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D2A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2A6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1"/>
    <w:qFormat/>
    <w:rsid w:val="000D2A6F"/>
    <w:pPr>
      <w:widowControl w:val="0"/>
      <w:autoSpaceDE w:val="0"/>
      <w:autoSpaceDN w:val="0"/>
      <w:ind w:left="222"/>
      <w:jc w:val="both"/>
    </w:pPr>
    <w:rPr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0D2A6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1"/>
    <w:qFormat/>
    <w:rsid w:val="000D2A6F"/>
    <w:pPr>
      <w:widowControl w:val="0"/>
      <w:autoSpaceDE w:val="0"/>
      <w:autoSpaceDN w:val="0"/>
      <w:ind w:left="222" w:firstLine="707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6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5161A28DBC023E4E233FBA86EEE52E184A943EF7D7834ABBF6C9BFF9DFB08B1C68A2F1735D05C62897B92F3F5F10BD525BvCqE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Alexey</cp:lastModifiedBy>
  <cp:revision>5</cp:revision>
  <cp:lastPrinted>2023-01-23T09:41:00Z</cp:lastPrinted>
  <dcterms:created xsi:type="dcterms:W3CDTF">2022-12-21T06:01:00Z</dcterms:created>
  <dcterms:modified xsi:type="dcterms:W3CDTF">2023-01-31T03:55:00Z</dcterms:modified>
</cp:coreProperties>
</file>