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47" w:rsidRDefault="004B0647" w:rsidP="004B0647">
      <w:pPr>
        <w:pStyle w:val="1"/>
      </w:pPr>
      <w:r>
        <w:rPr>
          <w:noProof/>
        </w:rPr>
        <w:drawing>
          <wp:inline distT="0" distB="0" distL="0" distR="0">
            <wp:extent cx="1045845" cy="1122045"/>
            <wp:effectExtent l="19050" t="0" r="1905"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6000"/>
                    </a:blip>
                    <a:srcRect/>
                    <a:stretch>
                      <a:fillRect/>
                    </a:stretch>
                  </pic:blipFill>
                  <pic:spPr bwMode="auto">
                    <a:xfrm>
                      <a:off x="0" y="0"/>
                      <a:ext cx="1045845" cy="1122045"/>
                    </a:xfrm>
                    <a:prstGeom prst="rect">
                      <a:avLst/>
                    </a:prstGeom>
                    <a:noFill/>
                    <a:ln w="9525">
                      <a:noFill/>
                      <a:miter lim="800000"/>
                      <a:headEnd/>
                      <a:tailEnd/>
                    </a:ln>
                  </pic:spPr>
                </pic:pic>
              </a:graphicData>
            </a:graphic>
          </wp:inline>
        </w:drawing>
      </w:r>
    </w:p>
    <w:p w:rsidR="004B0647" w:rsidRDefault="004B0647" w:rsidP="004B0647">
      <w:pPr>
        <w:pStyle w:val="1"/>
      </w:pPr>
      <w:r>
        <w:t>АДМИНИСТРАЦИЯ  АРГАЯШСКОГО  МУНИЦИПАЛЬНОГО РАЙОНА</w:t>
      </w:r>
    </w:p>
    <w:p w:rsidR="004B0647" w:rsidRDefault="004B0647" w:rsidP="004B0647">
      <w:pPr>
        <w:pStyle w:val="1"/>
      </w:pPr>
      <w:r>
        <w:t>ЧЕЛЯБИНСКОЙ ОБЛАСТИ</w:t>
      </w:r>
    </w:p>
    <w:p w:rsidR="004B0647" w:rsidRDefault="004B0647" w:rsidP="004B0647"/>
    <w:p w:rsidR="004B0647" w:rsidRDefault="004B0647" w:rsidP="004B0647">
      <w:pPr>
        <w:pStyle w:val="2"/>
      </w:pPr>
      <w:r>
        <w:t>ПОСТАНОВЛЕНИЕ</w:t>
      </w:r>
    </w:p>
    <w:p w:rsidR="004B0647" w:rsidRDefault="00893824" w:rsidP="004B0647">
      <w:r>
        <w:pict>
          <v:line id="Line 3" o:spid="_x0000_s1056" style="position:absolute;left:0;text-align:left;z-index:251674624;visibility:visible" from="0,3.4pt" to="486pt,3.4pt" o:allowincell="f" strokeweight="4.5pt">
            <v:stroke linestyle="thickThin"/>
          </v:line>
        </w:pict>
      </w:r>
    </w:p>
    <w:p w:rsidR="004B0647" w:rsidRPr="0076559D" w:rsidRDefault="004B0647" w:rsidP="004B0647">
      <w:pPr>
        <w:pStyle w:val="1b"/>
        <w:ind w:left="0"/>
      </w:pPr>
      <w:r w:rsidRPr="0076559D">
        <w:t>"</w:t>
      </w:r>
      <w:r w:rsidR="00404418">
        <w:t xml:space="preserve"> 29 </w:t>
      </w:r>
      <w:r w:rsidRPr="0076559D">
        <w:t xml:space="preserve">" </w:t>
      </w:r>
      <w:r w:rsidR="00404418">
        <w:t>декабря</w:t>
      </w:r>
      <w:r w:rsidRPr="0076559D">
        <w:t xml:space="preserve"> 20</w:t>
      </w:r>
      <w:r w:rsidR="00E84599" w:rsidRPr="0076559D">
        <w:t>22</w:t>
      </w:r>
      <w:r w:rsidR="00690C3A" w:rsidRPr="0076559D">
        <w:t xml:space="preserve"> г.  </w:t>
      </w:r>
      <w:r w:rsidRPr="0076559D">
        <w:t xml:space="preserve">№ </w:t>
      </w:r>
      <w:r w:rsidR="00404418">
        <w:t>1357</w:t>
      </w:r>
    </w:p>
    <w:p w:rsidR="00E00149" w:rsidRPr="0076559D" w:rsidRDefault="00E00149">
      <w:pPr>
        <w:widowControl/>
        <w:tabs>
          <w:tab w:val="left" w:pos="0"/>
        </w:tabs>
        <w:rPr>
          <w:rFonts w:ascii="Times New Roman" w:hAnsi="Times New Roman" w:cs="Times New Roman"/>
          <w:szCs w:val="28"/>
        </w:rPr>
      </w:pPr>
    </w:p>
    <w:p w:rsidR="004B59A7" w:rsidRPr="0076559D" w:rsidRDefault="004B59A7" w:rsidP="004B59A7">
      <w:pPr>
        <w:tabs>
          <w:tab w:val="left" w:pos="3840"/>
        </w:tabs>
        <w:spacing w:line="20" w:lineRule="atLeast"/>
        <w:jc w:val="both"/>
        <w:rPr>
          <w:rFonts w:ascii="Times New Roman" w:hAnsi="Times New Roman" w:cs="Times New Roman"/>
          <w:szCs w:val="28"/>
        </w:rPr>
      </w:pPr>
      <w:r w:rsidRPr="0076559D">
        <w:rPr>
          <w:rFonts w:ascii="Times New Roman" w:hAnsi="Times New Roman" w:cs="Times New Roman"/>
          <w:szCs w:val="28"/>
        </w:rPr>
        <w:t xml:space="preserve">Об утверждении муниципальной  </w:t>
      </w:r>
    </w:p>
    <w:p w:rsidR="00E00149" w:rsidRPr="0076559D" w:rsidRDefault="004B59A7" w:rsidP="004B59A7">
      <w:pPr>
        <w:pStyle w:val="29"/>
        <w:tabs>
          <w:tab w:val="left" w:pos="3828"/>
          <w:tab w:val="left" w:pos="4253"/>
        </w:tabs>
        <w:ind w:left="0" w:right="0"/>
      </w:pPr>
      <w:r w:rsidRPr="0076559D">
        <w:t>программы</w:t>
      </w:r>
      <w:r w:rsidRPr="0076559D">
        <w:rPr>
          <w:rFonts w:eastAsia="Times New Roman"/>
          <w:lang w:bidi="ar-SA"/>
        </w:rPr>
        <w:t xml:space="preserve"> </w:t>
      </w:r>
      <w:r w:rsidR="00F20367" w:rsidRPr="0076559D">
        <w:rPr>
          <w:rFonts w:eastAsia="Times New Roman"/>
          <w:lang w:bidi="ar-SA"/>
        </w:rPr>
        <w:t> </w:t>
      </w:r>
      <w:r w:rsidR="00F20367" w:rsidRPr="0076559D">
        <w:t xml:space="preserve">«Формирование </w:t>
      </w:r>
    </w:p>
    <w:p w:rsidR="00E00149" w:rsidRPr="0076559D" w:rsidRDefault="00F20367">
      <w:pPr>
        <w:pStyle w:val="29"/>
        <w:tabs>
          <w:tab w:val="left" w:pos="3828"/>
          <w:tab w:val="left" w:pos="4253"/>
        </w:tabs>
        <w:ind w:left="0" w:right="0"/>
      </w:pPr>
      <w:r w:rsidRPr="0076559D">
        <w:t>современной городской</w:t>
      </w:r>
      <w:r w:rsidRPr="0076559D">
        <w:rPr>
          <w:rFonts w:eastAsia="Times New Roman"/>
          <w:lang w:bidi="ar-SA"/>
        </w:rPr>
        <w:t> </w:t>
      </w:r>
      <w:r w:rsidRPr="0076559D">
        <w:t>среды</w:t>
      </w:r>
      <w:r w:rsidRPr="0076559D">
        <w:rPr>
          <w:rFonts w:eastAsia="Times New Roman"/>
          <w:lang w:bidi="ar-SA"/>
        </w:rPr>
        <w:t> </w:t>
      </w:r>
    </w:p>
    <w:p w:rsidR="00E00149" w:rsidRPr="0076559D" w:rsidRDefault="00F20367">
      <w:pPr>
        <w:pStyle w:val="29"/>
        <w:tabs>
          <w:tab w:val="left" w:pos="3828"/>
          <w:tab w:val="left" w:pos="4253"/>
        </w:tabs>
        <w:ind w:left="0" w:right="0"/>
      </w:pPr>
      <w:r w:rsidRPr="0076559D">
        <w:t xml:space="preserve">Аргаяшского муниципального района» </w:t>
      </w:r>
    </w:p>
    <w:p w:rsidR="00E00149" w:rsidRPr="0076559D" w:rsidRDefault="00E00149">
      <w:pPr>
        <w:spacing w:line="20" w:lineRule="atLeast"/>
        <w:rPr>
          <w:rFonts w:ascii="Times New Roman" w:hAnsi="Times New Roman" w:cs="Times New Roman"/>
          <w:szCs w:val="28"/>
        </w:rPr>
      </w:pPr>
    </w:p>
    <w:p w:rsidR="004B59A7" w:rsidRPr="0076559D" w:rsidRDefault="004B59A7" w:rsidP="00690C3A">
      <w:pPr>
        <w:tabs>
          <w:tab w:val="left" w:pos="851"/>
        </w:tabs>
        <w:spacing w:line="20" w:lineRule="atLeast"/>
        <w:jc w:val="both"/>
        <w:rPr>
          <w:rFonts w:ascii="Times New Roman" w:hAnsi="Times New Roman" w:cs="Times New Roman"/>
          <w:szCs w:val="28"/>
        </w:rPr>
      </w:pPr>
      <w:r w:rsidRPr="0076559D">
        <w:rPr>
          <w:rFonts w:ascii="Times New Roman" w:hAnsi="Times New Roman" w:cs="Times New Roman"/>
          <w:szCs w:val="28"/>
        </w:rPr>
        <w:tab/>
        <w:t>В соответствии со статьей 179 Бюджетного</w:t>
      </w:r>
      <w:r w:rsidR="00690C3A" w:rsidRPr="0076559D">
        <w:rPr>
          <w:rFonts w:ascii="Times New Roman" w:hAnsi="Times New Roman" w:cs="Times New Roman"/>
          <w:szCs w:val="28"/>
        </w:rPr>
        <w:t xml:space="preserve"> кодекса Российской Федерации и </w:t>
      </w:r>
      <w:r w:rsidRPr="0076559D">
        <w:rPr>
          <w:rFonts w:ascii="Times New Roman" w:hAnsi="Times New Roman" w:cs="Times New Roman"/>
          <w:szCs w:val="28"/>
        </w:rPr>
        <w:t>руководствуясь постановлением администрации Аргаяшского муниципального района от 02.10.2013 №1748 «Об утверждении Порядка разработки, реализации и оценки эффективности муниципальных программ Аргаяшского муниципального района»,</w:t>
      </w:r>
    </w:p>
    <w:p w:rsidR="004B59A7" w:rsidRPr="0076559D" w:rsidRDefault="004B59A7" w:rsidP="00690C3A">
      <w:pPr>
        <w:spacing w:line="20" w:lineRule="atLeast"/>
        <w:jc w:val="both"/>
        <w:rPr>
          <w:rFonts w:ascii="Times New Roman" w:hAnsi="Times New Roman" w:cs="Times New Roman"/>
          <w:szCs w:val="28"/>
        </w:rPr>
      </w:pPr>
      <w:r w:rsidRPr="0076559D">
        <w:rPr>
          <w:rFonts w:ascii="Times New Roman" w:hAnsi="Times New Roman" w:cs="Times New Roman"/>
          <w:szCs w:val="28"/>
        </w:rPr>
        <w:tab/>
      </w:r>
    </w:p>
    <w:p w:rsidR="004B59A7" w:rsidRPr="0076559D" w:rsidRDefault="004B59A7" w:rsidP="00690C3A">
      <w:pPr>
        <w:spacing w:line="20" w:lineRule="atLeast"/>
        <w:jc w:val="both"/>
        <w:rPr>
          <w:rFonts w:ascii="Times New Roman" w:hAnsi="Times New Roman" w:cs="Times New Roman"/>
          <w:szCs w:val="28"/>
        </w:rPr>
      </w:pPr>
      <w:r w:rsidRPr="0076559D">
        <w:rPr>
          <w:rFonts w:ascii="Times New Roman" w:hAnsi="Times New Roman" w:cs="Times New Roman"/>
          <w:szCs w:val="28"/>
        </w:rPr>
        <w:t>администрация Аргаяшского муниципального района ПОСТАНОВЛЯЕТ:</w:t>
      </w:r>
    </w:p>
    <w:p w:rsidR="004B59A7" w:rsidRPr="0076559D" w:rsidRDefault="004B59A7" w:rsidP="00690C3A">
      <w:pPr>
        <w:spacing w:line="20" w:lineRule="atLeast"/>
        <w:jc w:val="both"/>
        <w:rPr>
          <w:rFonts w:ascii="Times New Roman" w:hAnsi="Times New Roman" w:cs="Times New Roman"/>
          <w:szCs w:val="28"/>
        </w:rPr>
      </w:pPr>
    </w:p>
    <w:p w:rsidR="00690C3A" w:rsidRDefault="004B59A7" w:rsidP="00690C3A">
      <w:pPr>
        <w:pStyle w:val="29"/>
        <w:numPr>
          <w:ilvl w:val="0"/>
          <w:numId w:val="14"/>
        </w:numPr>
        <w:tabs>
          <w:tab w:val="left" w:pos="3828"/>
          <w:tab w:val="left" w:pos="4253"/>
        </w:tabs>
        <w:ind w:right="0"/>
      </w:pPr>
      <w:r w:rsidRPr="0076559D">
        <w:t xml:space="preserve">Утвердить  </w:t>
      </w:r>
      <w:hyperlink r:id="rId9" w:anchor="sub_1000" w:history="1">
        <w:r w:rsidRPr="0076559D">
          <w:rPr>
            <w:rStyle w:val="affff9"/>
            <w:b w:val="0"/>
          </w:rPr>
          <w:t>муниципальную программу</w:t>
        </w:r>
      </w:hyperlink>
      <w:r w:rsidRPr="0076559D">
        <w:t xml:space="preserve"> </w:t>
      </w:r>
      <w:r w:rsidRPr="0076559D">
        <w:rPr>
          <w:rFonts w:eastAsia="Times New Roman"/>
          <w:lang w:bidi="ar-SA"/>
        </w:rPr>
        <w:t> </w:t>
      </w:r>
      <w:r w:rsidR="00690C3A" w:rsidRPr="0076559D">
        <w:t xml:space="preserve">«Формирование современной </w:t>
      </w:r>
      <w:r w:rsidRPr="0076559D">
        <w:t>городской</w:t>
      </w:r>
      <w:r w:rsidRPr="0076559D">
        <w:rPr>
          <w:rFonts w:eastAsia="Times New Roman"/>
          <w:lang w:bidi="ar-SA"/>
        </w:rPr>
        <w:t> </w:t>
      </w:r>
      <w:r w:rsidRPr="0076559D">
        <w:t>среды</w:t>
      </w:r>
      <w:r w:rsidRPr="0076559D">
        <w:rPr>
          <w:rFonts w:eastAsia="Times New Roman"/>
          <w:lang w:bidi="ar-SA"/>
        </w:rPr>
        <w:t> </w:t>
      </w:r>
      <w:r w:rsidRPr="0076559D">
        <w:t>Аргаяшского муниципаль</w:t>
      </w:r>
      <w:r w:rsidR="00635B4E">
        <w:t>ного района» (прилагается).</w:t>
      </w:r>
    </w:p>
    <w:p w:rsidR="00635B4E" w:rsidRPr="0076559D" w:rsidRDefault="00635B4E" w:rsidP="00690C3A">
      <w:pPr>
        <w:pStyle w:val="29"/>
        <w:numPr>
          <w:ilvl w:val="0"/>
          <w:numId w:val="14"/>
        </w:numPr>
        <w:tabs>
          <w:tab w:val="left" w:pos="3828"/>
          <w:tab w:val="left" w:pos="4253"/>
        </w:tabs>
        <w:ind w:right="0"/>
      </w:pPr>
      <w:r>
        <w:t xml:space="preserve">Признать утратившим силу постановление администрации Аргаяшского муниципального района </w:t>
      </w:r>
      <w:r w:rsidRPr="0076559D">
        <w:rPr>
          <w:rFonts w:eastAsia="Times New Roman"/>
          <w:lang w:bidi="ar-SA"/>
        </w:rPr>
        <w:t> </w:t>
      </w:r>
      <w:r w:rsidRPr="0076559D">
        <w:t>«Формирование современной городской</w:t>
      </w:r>
      <w:r w:rsidRPr="0076559D">
        <w:rPr>
          <w:rFonts w:eastAsia="Times New Roman"/>
          <w:lang w:bidi="ar-SA"/>
        </w:rPr>
        <w:t> </w:t>
      </w:r>
      <w:r w:rsidRPr="0076559D">
        <w:t>среды</w:t>
      </w:r>
      <w:r w:rsidRPr="0076559D">
        <w:rPr>
          <w:rFonts w:eastAsia="Times New Roman"/>
          <w:lang w:bidi="ar-SA"/>
        </w:rPr>
        <w:t> </w:t>
      </w:r>
      <w:r w:rsidRPr="0076559D">
        <w:t>Аргаяшского муниципаль</w:t>
      </w:r>
      <w:r>
        <w:t>ного района» в части планового периода 2023 и 2024 годов.</w:t>
      </w:r>
    </w:p>
    <w:p w:rsidR="00690C3A" w:rsidRPr="0076559D" w:rsidRDefault="004B59A7" w:rsidP="00690C3A">
      <w:pPr>
        <w:pStyle w:val="29"/>
        <w:numPr>
          <w:ilvl w:val="0"/>
          <w:numId w:val="14"/>
        </w:numPr>
        <w:tabs>
          <w:tab w:val="left" w:pos="3828"/>
          <w:tab w:val="left" w:pos="4253"/>
        </w:tabs>
        <w:ind w:right="0"/>
      </w:pPr>
      <w:r w:rsidRPr="0076559D">
        <w:t>Отделу информац</w:t>
      </w:r>
      <w:r w:rsidR="00635B4E">
        <w:t xml:space="preserve">ионного обеспечения и по связям с общественностью администрации </w:t>
      </w:r>
      <w:r w:rsidR="00635B4E" w:rsidRPr="0076559D">
        <w:t>Аргаяшского муниципального района</w:t>
      </w:r>
      <w:r w:rsidR="00635B4E">
        <w:t xml:space="preserve"> опубликовать</w:t>
      </w:r>
      <w:r w:rsidRPr="0076559D">
        <w:t xml:space="preserve"> настоящее постановление на официальном сайте Аргаяшского муниципального района.</w:t>
      </w:r>
    </w:p>
    <w:p w:rsidR="00635B4E" w:rsidRDefault="00635B4E" w:rsidP="00690C3A">
      <w:pPr>
        <w:pStyle w:val="29"/>
        <w:numPr>
          <w:ilvl w:val="0"/>
          <w:numId w:val="14"/>
        </w:numPr>
        <w:tabs>
          <w:tab w:val="left" w:pos="3828"/>
          <w:tab w:val="left" w:pos="4253"/>
        </w:tabs>
        <w:ind w:right="0"/>
      </w:pPr>
      <w:r>
        <w:t>Контроль исполнения</w:t>
      </w:r>
      <w:r w:rsidR="004B59A7" w:rsidRPr="0076559D">
        <w:t xml:space="preserve"> настоящего постановления возложить на заместителя главы муниципального района, начальника управления строительства, инженерной инфраструктуры, дорожного хозяйства и транспорта А.З.Ишкильдина.</w:t>
      </w:r>
    </w:p>
    <w:p w:rsidR="004B59A7" w:rsidRPr="0076559D" w:rsidRDefault="00635B4E" w:rsidP="00690C3A">
      <w:pPr>
        <w:pStyle w:val="29"/>
        <w:numPr>
          <w:ilvl w:val="0"/>
          <w:numId w:val="14"/>
        </w:numPr>
        <w:tabs>
          <w:tab w:val="left" w:pos="3828"/>
          <w:tab w:val="left" w:pos="4253"/>
        </w:tabs>
        <w:ind w:right="0"/>
      </w:pPr>
      <w:r>
        <w:t>Настоящее постановление вступает в силу с 01.01.2023 года.</w:t>
      </w:r>
      <w:r w:rsidR="004B59A7" w:rsidRPr="0076559D">
        <w:tab/>
      </w:r>
      <w:r w:rsidR="004B59A7" w:rsidRPr="0076559D">
        <w:tab/>
      </w:r>
      <w:r w:rsidR="004B59A7" w:rsidRPr="0076559D">
        <w:tab/>
      </w:r>
      <w:r w:rsidR="004B59A7" w:rsidRPr="0076559D">
        <w:tab/>
      </w:r>
      <w:r w:rsidR="004B59A7" w:rsidRPr="0076559D">
        <w:tab/>
      </w:r>
      <w:r w:rsidR="004B59A7" w:rsidRPr="0076559D">
        <w:tab/>
        <w:t xml:space="preserve">                       </w:t>
      </w:r>
    </w:p>
    <w:p w:rsidR="004B59A7" w:rsidRPr="0076559D" w:rsidRDefault="004B59A7" w:rsidP="00690C3A">
      <w:pPr>
        <w:spacing w:line="20" w:lineRule="atLeast"/>
        <w:ind w:firstLine="708"/>
        <w:jc w:val="both"/>
        <w:rPr>
          <w:rFonts w:ascii="Times New Roman" w:hAnsi="Times New Roman" w:cs="Times New Roman"/>
          <w:szCs w:val="28"/>
        </w:rPr>
      </w:pPr>
    </w:p>
    <w:p w:rsidR="004B59A7" w:rsidRPr="0076559D" w:rsidRDefault="004B59A7" w:rsidP="00690C3A">
      <w:pPr>
        <w:spacing w:line="20" w:lineRule="atLeast"/>
        <w:jc w:val="both"/>
        <w:rPr>
          <w:rFonts w:ascii="Times New Roman" w:hAnsi="Times New Roman" w:cs="Times New Roman"/>
          <w:szCs w:val="28"/>
        </w:rPr>
      </w:pPr>
    </w:p>
    <w:p w:rsidR="004B59A7" w:rsidRPr="0076559D" w:rsidRDefault="004B59A7" w:rsidP="00690C3A">
      <w:pPr>
        <w:spacing w:line="20" w:lineRule="atLeast"/>
        <w:jc w:val="both"/>
        <w:rPr>
          <w:rFonts w:ascii="Times New Roman" w:hAnsi="Times New Roman" w:cs="Times New Roman"/>
          <w:szCs w:val="28"/>
        </w:rPr>
      </w:pPr>
    </w:p>
    <w:p w:rsidR="004B59A7" w:rsidRPr="0076559D" w:rsidRDefault="004B59A7" w:rsidP="00690C3A">
      <w:pPr>
        <w:pStyle w:val="38"/>
        <w:spacing w:line="20" w:lineRule="atLeast"/>
      </w:pPr>
      <w:r w:rsidRPr="0076559D">
        <w:t>Глава Аргаяшского</w:t>
      </w:r>
    </w:p>
    <w:p w:rsidR="00243695" w:rsidRPr="0096439D" w:rsidRDefault="004B59A7" w:rsidP="0096439D">
      <w:pPr>
        <w:jc w:val="both"/>
        <w:rPr>
          <w:rFonts w:ascii="Times New Roman" w:hAnsi="Times New Roman" w:cs="Times New Roman"/>
          <w:szCs w:val="28"/>
        </w:rPr>
      </w:pPr>
      <w:r w:rsidRPr="0076559D">
        <w:rPr>
          <w:rFonts w:ascii="Times New Roman" w:hAnsi="Times New Roman" w:cs="Times New Roman"/>
          <w:szCs w:val="28"/>
        </w:rPr>
        <w:t xml:space="preserve">муниципального района                                               </w:t>
      </w:r>
      <w:r w:rsidRPr="0076559D">
        <w:rPr>
          <w:rFonts w:ascii="Times New Roman" w:hAnsi="Times New Roman" w:cs="Times New Roman"/>
          <w:szCs w:val="28"/>
        </w:rPr>
        <w:tab/>
      </w:r>
      <w:r w:rsidRPr="0076559D">
        <w:rPr>
          <w:rFonts w:ascii="Times New Roman" w:hAnsi="Times New Roman" w:cs="Times New Roman"/>
          <w:szCs w:val="28"/>
        </w:rPr>
        <w:tab/>
      </w:r>
      <w:r w:rsidRPr="0076559D">
        <w:rPr>
          <w:rFonts w:ascii="Times New Roman" w:hAnsi="Times New Roman" w:cs="Times New Roman"/>
          <w:szCs w:val="28"/>
        </w:rPr>
        <w:tab/>
        <w:t xml:space="preserve"> </w:t>
      </w:r>
      <w:r w:rsidR="00690C3A" w:rsidRPr="0076559D">
        <w:rPr>
          <w:rFonts w:ascii="Times New Roman" w:hAnsi="Times New Roman" w:cs="Times New Roman"/>
          <w:szCs w:val="28"/>
        </w:rPr>
        <w:t xml:space="preserve">       </w:t>
      </w:r>
      <w:r w:rsidRPr="0076559D">
        <w:rPr>
          <w:rFonts w:ascii="Times New Roman" w:hAnsi="Times New Roman" w:cs="Times New Roman"/>
          <w:szCs w:val="28"/>
        </w:rPr>
        <w:t xml:space="preserve"> И.В. Ишимов</w:t>
      </w:r>
    </w:p>
    <w:p w:rsidR="00243695" w:rsidRPr="0076559D" w:rsidRDefault="00243695">
      <w:pPr>
        <w:pStyle w:val="29"/>
        <w:tabs>
          <w:tab w:val="left" w:pos="9635"/>
        </w:tabs>
        <w:ind w:left="0" w:right="0"/>
        <w:jc w:val="right"/>
      </w:pPr>
    </w:p>
    <w:p w:rsidR="00243695" w:rsidRPr="0076559D" w:rsidRDefault="00243695">
      <w:pPr>
        <w:pStyle w:val="29"/>
        <w:tabs>
          <w:tab w:val="left" w:pos="9635"/>
        </w:tabs>
        <w:ind w:left="0" w:right="0"/>
        <w:jc w:val="right"/>
      </w:pPr>
    </w:p>
    <w:p w:rsidR="00E00149" w:rsidRPr="0076559D" w:rsidRDefault="00243695" w:rsidP="00243695">
      <w:pPr>
        <w:pStyle w:val="29"/>
        <w:tabs>
          <w:tab w:val="left" w:pos="9635"/>
        </w:tabs>
        <w:ind w:left="0" w:right="0"/>
        <w:jc w:val="center"/>
      </w:pPr>
      <w:r w:rsidRPr="0076559D">
        <w:t xml:space="preserve">                                                                         </w:t>
      </w:r>
      <w:r w:rsidR="00F20367" w:rsidRPr="0076559D">
        <w:t>УТВЕРЖДЕНА</w:t>
      </w:r>
    </w:p>
    <w:p w:rsidR="00E00149" w:rsidRPr="0076559D" w:rsidRDefault="00F20367" w:rsidP="00243695">
      <w:pPr>
        <w:pStyle w:val="29"/>
        <w:ind w:left="5664" w:right="-1"/>
        <w:jc w:val="center"/>
      </w:pPr>
      <w:r w:rsidRPr="0076559D">
        <w:t xml:space="preserve">постановлением администрации Аргаяшского муниципального района от </w:t>
      </w:r>
      <w:r w:rsidR="002A7817">
        <w:t>« 29 » декабря</w:t>
      </w:r>
      <w:r w:rsidR="004B59A7" w:rsidRPr="0076559D">
        <w:t xml:space="preserve"> </w:t>
      </w:r>
      <w:r w:rsidRPr="0076559D">
        <w:t>202</w:t>
      </w:r>
      <w:r w:rsidR="00243695" w:rsidRPr="0076559D">
        <w:t>2</w:t>
      </w:r>
      <w:r w:rsidRPr="0076559D">
        <w:t xml:space="preserve"> № </w:t>
      </w:r>
      <w:r w:rsidR="002A7817">
        <w:t>1357</w:t>
      </w:r>
    </w:p>
    <w:p w:rsidR="00E00149" w:rsidRPr="0076559D" w:rsidRDefault="00E00149">
      <w:pPr>
        <w:pStyle w:val="1b"/>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rPr>
          <w:rFonts w:ascii="Times New Roman" w:hAnsi="Times New Roman" w:cs="Times New Roman"/>
          <w:szCs w:val="28"/>
        </w:rPr>
      </w:pPr>
    </w:p>
    <w:p w:rsidR="00E00149" w:rsidRPr="0076559D" w:rsidRDefault="00F20367">
      <w:pPr>
        <w:overflowPunct/>
        <w:spacing w:line="264" w:lineRule="auto"/>
        <w:ind w:left="708" w:right="-8"/>
        <w:rPr>
          <w:rFonts w:ascii="Times New Roman" w:hAnsi="Times New Roman" w:cs="Times New Roman"/>
          <w:szCs w:val="28"/>
        </w:rPr>
      </w:pPr>
      <w:r w:rsidRPr="0076559D">
        <w:rPr>
          <w:rFonts w:ascii="Times New Roman" w:hAnsi="Times New Roman" w:cs="Times New Roman"/>
          <w:szCs w:val="28"/>
        </w:rPr>
        <w:t>Муниципальная программа</w:t>
      </w:r>
    </w:p>
    <w:p w:rsidR="00E00149" w:rsidRPr="0076559D" w:rsidRDefault="00F20367">
      <w:pPr>
        <w:overflowPunct/>
        <w:spacing w:line="264" w:lineRule="auto"/>
        <w:ind w:right="-8"/>
        <w:rPr>
          <w:rFonts w:ascii="Times New Roman" w:hAnsi="Times New Roman" w:cs="Times New Roman"/>
          <w:szCs w:val="28"/>
        </w:rPr>
      </w:pPr>
      <w:r w:rsidRPr="0076559D">
        <w:rPr>
          <w:rFonts w:ascii="Times New Roman" w:hAnsi="Times New Roman" w:cs="Times New Roman"/>
          <w:szCs w:val="28"/>
        </w:rPr>
        <w:t>Аргаяшского муниципального района</w:t>
      </w:r>
    </w:p>
    <w:p w:rsidR="00E00149" w:rsidRPr="0076559D" w:rsidRDefault="00F20367">
      <w:pPr>
        <w:overflowPunct/>
        <w:spacing w:line="264" w:lineRule="auto"/>
        <w:ind w:right="-8"/>
        <w:rPr>
          <w:rFonts w:ascii="Times New Roman" w:hAnsi="Times New Roman" w:cs="Times New Roman"/>
          <w:szCs w:val="28"/>
        </w:rPr>
      </w:pPr>
      <w:r w:rsidRPr="0076559D">
        <w:rPr>
          <w:rFonts w:ascii="Times New Roman" w:hAnsi="Times New Roman" w:cs="Times New Roman"/>
          <w:szCs w:val="28"/>
        </w:rPr>
        <w:t>«Формирование современной городской среды»</w:t>
      </w:r>
    </w:p>
    <w:p w:rsidR="00E00149" w:rsidRPr="0076559D" w:rsidRDefault="00E00149">
      <w:pPr>
        <w:spacing w:line="200" w:lineRule="exact"/>
        <w:rPr>
          <w:rFonts w:ascii="Times New Roman" w:hAnsi="Times New Roman" w:cs="Times New Roman"/>
          <w:szCs w:val="28"/>
        </w:rPr>
      </w:pPr>
    </w:p>
    <w:p w:rsidR="00E00149" w:rsidRPr="0076559D" w:rsidRDefault="00E00149">
      <w:pPr>
        <w:spacing w:line="200" w:lineRule="exact"/>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spacing w:line="200" w:lineRule="exact"/>
        <w:jc w:val="both"/>
        <w:rPr>
          <w:rFonts w:ascii="Times New Roman" w:hAnsi="Times New Roman" w:cs="Times New Roman"/>
          <w:szCs w:val="28"/>
        </w:rPr>
      </w:pPr>
    </w:p>
    <w:p w:rsidR="00E00149" w:rsidRPr="0076559D" w:rsidRDefault="00E00149">
      <w:pPr>
        <w:rPr>
          <w:rFonts w:ascii="Times New Roman" w:hAnsi="Times New Roman" w:cs="Times New Roman"/>
          <w:szCs w:val="28"/>
        </w:rPr>
      </w:pPr>
    </w:p>
    <w:p w:rsidR="00E00149" w:rsidRPr="0076559D" w:rsidRDefault="00E00149">
      <w:pPr>
        <w:rPr>
          <w:rFonts w:ascii="Times New Roman" w:hAnsi="Times New Roman" w:cs="Times New Roman"/>
          <w:szCs w:val="28"/>
        </w:rPr>
      </w:pPr>
    </w:p>
    <w:p w:rsidR="00E00149" w:rsidRPr="0076559D" w:rsidRDefault="00E00149">
      <w:pPr>
        <w:rPr>
          <w:rFonts w:ascii="Times New Roman" w:hAnsi="Times New Roman" w:cs="Times New Roman"/>
          <w:szCs w:val="28"/>
        </w:rPr>
      </w:pPr>
    </w:p>
    <w:p w:rsidR="00E00149" w:rsidRPr="0076559D" w:rsidRDefault="00E00149">
      <w:pPr>
        <w:rPr>
          <w:rFonts w:ascii="Times New Roman" w:hAnsi="Times New Roman" w:cs="Times New Roman"/>
          <w:szCs w:val="28"/>
        </w:rPr>
      </w:pPr>
    </w:p>
    <w:p w:rsidR="00E00149" w:rsidRPr="0076559D" w:rsidRDefault="00E00149">
      <w:pPr>
        <w:rPr>
          <w:rFonts w:ascii="Times New Roman" w:hAnsi="Times New Roman" w:cs="Times New Roman"/>
          <w:szCs w:val="28"/>
        </w:rPr>
      </w:pPr>
    </w:p>
    <w:p w:rsidR="00E00149" w:rsidRPr="0076559D" w:rsidRDefault="00E00149">
      <w:pPr>
        <w:rPr>
          <w:rFonts w:ascii="Times New Roman" w:hAnsi="Times New Roman" w:cs="Times New Roman"/>
          <w:szCs w:val="28"/>
        </w:rPr>
      </w:pPr>
    </w:p>
    <w:p w:rsidR="00E00149" w:rsidRDefault="00E00149">
      <w:pPr>
        <w:rPr>
          <w:rFonts w:ascii="Times New Roman" w:hAnsi="Times New Roman" w:cs="Times New Roman"/>
          <w:szCs w:val="28"/>
        </w:rPr>
      </w:pPr>
    </w:p>
    <w:p w:rsidR="0076559D" w:rsidRDefault="0076559D">
      <w:pPr>
        <w:rPr>
          <w:rFonts w:ascii="Times New Roman" w:hAnsi="Times New Roman" w:cs="Times New Roman"/>
          <w:szCs w:val="28"/>
        </w:rPr>
      </w:pPr>
    </w:p>
    <w:p w:rsidR="0076559D" w:rsidRDefault="0076559D">
      <w:pPr>
        <w:rPr>
          <w:rFonts w:ascii="Times New Roman" w:hAnsi="Times New Roman" w:cs="Times New Roman"/>
          <w:szCs w:val="28"/>
        </w:rPr>
      </w:pPr>
    </w:p>
    <w:p w:rsidR="0076559D" w:rsidRPr="0076559D" w:rsidRDefault="0076559D">
      <w:pPr>
        <w:rPr>
          <w:rFonts w:ascii="Times New Roman" w:hAnsi="Times New Roman" w:cs="Times New Roman"/>
          <w:szCs w:val="28"/>
        </w:rPr>
      </w:pPr>
    </w:p>
    <w:p w:rsidR="00E00149" w:rsidRPr="0076559D" w:rsidRDefault="00E00149">
      <w:pPr>
        <w:rPr>
          <w:rFonts w:ascii="Times New Roman" w:hAnsi="Times New Roman" w:cs="Times New Roman"/>
          <w:szCs w:val="28"/>
        </w:rPr>
      </w:pPr>
    </w:p>
    <w:p w:rsidR="00E00149" w:rsidRPr="0076559D" w:rsidRDefault="00E00149">
      <w:pPr>
        <w:rPr>
          <w:rFonts w:ascii="Times New Roman" w:hAnsi="Times New Roman" w:cs="Times New Roman"/>
          <w:szCs w:val="28"/>
        </w:rPr>
      </w:pPr>
    </w:p>
    <w:p w:rsidR="00E00149" w:rsidRPr="005C15D8" w:rsidRDefault="00F20367">
      <w:pPr>
        <w:rPr>
          <w:sz w:val="24"/>
        </w:rPr>
        <w:sectPr w:rsidR="00E00149" w:rsidRPr="005C15D8">
          <w:pgSz w:w="11906" w:h="16838"/>
          <w:pgMar w:top="392" w:right="567" w:bottom="1134" w:left="1134" w:header="277" w:footer="567" w:gutter="0"/>
          <w:cols w:space="720"/>
          <w:formProt w:val="0"/>
          <w:titlePg/>
          <w:docGrid w:linePitch="600" w:charSpace="24576"/>
        </w:sectPr>
      </w:pPr>
      <w:r w:rsidRPr="0076559D">
        <w:rPr>
          <w:rFonts w:ascii="Times New Roman" w:hAnsi="Times New Roman" w:cs="Times New Roman"/>
          <w:szCs w:val="28"/>
        </w:rPr>
        <w:t>20</w:t>
      </w:r>
      <w:r w:rsidRPr="0076559D">
        <w:rPr>
          <w:rFonts w:ascii="Times New Roman" w:hAnsi="Times New Roman" w:cs="Times New Roman"/>
          <w:szCs w:val="28"/>
          <w:lang w:val="en-US"/>
        </w:rPr>
        <w:t>2</w:t>
      </w:r>
      <w:r w:rsidR="00690C3A" w:rsidRPr="0076559D">
        <w:rPr>
          <w:rFonts w:ascii="Times New Roman" w:hAnsi="Times New Roman" w:cs="Times New Roman"/>
          <w:szCs w:val="28"/>
        </w:rPr>
        <w:t>3</w:t>
      </w:r>
    </w:p>
    <w:tbl>
      <w:tblPr>
        <w:tblW w:w="10155" w:type="dxa"/>
        <w:tblInd w:w="-30" w:type="dxa"/>
        <w:tblCellMar>
          <w:left w:w="10" w:type="dxa"/>
          <w:right w:w="10" w:type="dxa"/>
        </w:tblCellMar>
        <w:tblLook w:val="0000"/>
      </w:tblPr>
      <w:tblGrid>
        <w:gridCol w:w="3385"/>
        <w:gridCol w:w="10"/>
        <w:gridCol w:w="6678"/>
        <w:gridCol w:w="82"/>
      </w:tblGrid>
      <w:tr w:rsidR="00A94693" w:rsidRPr="005C15D8" w:rsidTr="004576B7">
        <w:trPr>
          <w:trHeight w:val="1034"/>
        </w:trPr>
        <w:tc>
          <w:tcPr>
            <w:tcW w:w="10155" w:type="dxa"/>
            <w:gridSpan w:val="4"/>
            <w:tcBorders>
              <w:top w:val="single" w:sz="8" w:space="0" w:color="000000"/>
              <w:left w:val="single" w:sz="8" w:space="0" w:color="000000"/>
              <w:bottom w:val="single" w:sz="8" w:space="0" w:color="000000"/>
              <w:right w:val="single" w:sz="8" w:space="0" w:color="000000"/>
            </w:tcBorders>
            <w:vAlign w:val="center"/>
          </w:tcPr>
          <w:p w:rsidR="00A94693" w:rsidRPr="005C15D8" w:rsidRDefault="00A94693" w:rsidP="004576B7">
            <w:pPr>
              <w:rPr>
                <w:sz w:val="24"/>
              </w:rPr>
            </w:pPr>
            <w:bookmarkStart w:id="0" w:name="page3"/>
            <w:bookmarkEnd w:id="0"/>
            <w:r w:rsidRPr="005C15D8">
              <w:rPr>
                <w:rFonts w:ascii="Times New Roman" w:hAnsi="Times New Roman" w:cs="Times New Roman"/>
                <w:w w:val="99"/>
                <w:sz w:val="24"/>
              </w:rPr>
              <w:lastRenderedPageBreak/>
              <w:t>ПАСПОРТ</w:t>
            </w:r>
          </w:p>
          <w:p w:rsidR="00A94693" w:rsidRPr="005C15D8" w:rsidRDefault="00A94693" w:rsidP="004576B7">
            <w:pPr>
              <w:rPr>
                <w:sz w:val="24"/>
              </w:rPr>
            </w:pPr>
            <w:r w:rsidRPr="005C15D8">
              <w:rPr>
                <w:rFonts w:ascii="Times New Roman" w:hAnsi="Times New Roman" w:cs="Times New Roman"/>
                <w:sz w:val="24"/>
              </w:rPr>
              <w:t>МУНИЦИПАЛЬНОЙ ПРОГРАММЫ</w:t>
            </w:r>
          </w:p>
        </w:tc>
      </w:tr>
      <w:tr w:rsidR="00A94693" w:rsidRPr="005C15D8" w:rsidTr="004576B7">
        <w:trPr>
          <w:trHeight w:val="285"/>
        </w:trPr>
        <w:tc>
          <w:tcPr>
            <w:tcW w:w="3385" w:type="dxa"/>
            <w:tcBorders>
              <w:top w:val="single" w:sz="8" w:space="0" w:color="000000"/>
              <w:left w:val="single" w:sz="8" w:space="0" w:color="000000"/>
            </w:tcBorders>
          </w:tcPr>
          <w:p w:rsidR="00A94693" w:rsidRPr="005C15D8" w:rsidRDefault="00A94693" w:rsidP="004576B7">
            <w:pPr>
              <w:spacing w:line="284" w:lineRule="exact"/>
              <w:ind w:left="20"/>
              <w:rPr>
                <w:sz w:val="24"/>
              </w:rPr>
            </w:pPr>
            <w:r w:rsidRPr="005C15D8">
              <w:rPr>
                <w:rFonts w:ascii="Times New Roman" w:hAnsi="Times New Roman" w:cs="Times New Roman"/>
                <w:sz w:val="24"/>
              </w:rPr>
              <w:t>Наименование</w:t>
            </w:r>
          </w:p>
        </w:tc>
        <w:tc>
          <w:tcPr>
            <w:tcW w:w="6770" w:type="dxa"/>
            <w:gridSpan w:val="3"/>
            <w:vMerge w:val="restart"/>
            <w:tcBorders>
              <w:top w:val="single" w:sz="8" w:space="0" w:color="000000"/>
              <w:left w:val="single" w:sz="8" w:space="0" w:color="000000"/>
              <w:right w:val="single" w:sz="8" w:space="0" w:color="000000"/>
            </w:tcBorders>
          </w:tcPr>
          <w:p w:rsidR="00A94693" w:rsidRPr="005C15D8" w:rsidRDefault="00A94693" w:rsidP="004576B7">
            <w:pPr>
              <w:spacing w:line="284" w:lineRule="exact"/>
              <w:rPr>
                <w:sz w:val="24"/>
              </w:rPr>
            </w:pPr>
            <w:r w:rsidRPr="005C15D8">
              <w:rPr>
                <w:rFonts w:ascii="Times New Roman" w:hAnsi="Times New Roman" w:cs="Times New Roman"/>
                <w:sz w:val="24"/>
              </w:rPr>
              <w:t>«Формирование современной городской среды</w:t>
            </w:r>
          </w:p>
          <w:p w:rsidR="00A94693" w:rsidRPr="005C15D8" w:rsidRDefault="00A94693" w:rsidP="004576B7">
            <w:pPr>
              <w:spacing w:line="321" w:lineRule="exact"/>
              <w:rPr>
                <w:sz w:val="24"/>
              </w:rPr>
            </w:pPr>
            <w:r w:rsidRPr="005C15D8">
              <w:rPr>
                <w:rFonts w:ascii="Times New Roman" w:hAnsi="Times New Roman" w:cs="Times New Roman"/>
                <w:sz w:val="24"/>
              </w:rPr>
              <w:t xml:space="preserve">Аргаяшского муниципального района» </w:t>
            </w:r>
          </w:p>
          <w:p w:rsidR="00A94693" w:rsidRPr="005C15D8" w:rsidRDefault="00A94693" w:rsidP="004576B7">
            <w:pPr>
              <w:rPr>
                <w:rFonts w:ascii="Times New Roman" w:hAnsi="Times New Roman" w:cs="Times New Roman"/>
                <w:sz w:val="24"/>
              </w:rPr>
            </w:pPr>
          </w:p>
        </w:tc>
      </w:tr>
      <w:tr w:rsidR="00A94693" w:rsidRPr="005C15D8" w:rsidTr="004576B7">
        <w:trPr>
          <w:trHeight w:val="322"/>
        </w:trPr>
        <w:tc>
          <w:tcPr>
            <w:tcW w:w="3385" w:type="dxa"/>
            <w:tcBorders>
              <w:left w:val="single" w:sz="8" w:space="0" w:color="000000"/>
            </w:tcBorders>
          </w:tcPr>
          <w:p w:rsidR="00A94693" w:rsidRPr="005C15D8" w:rsidRDefault="00A94693" w:rsidP="004576B7">
            <w:pPr>
              <w:spacing w:line="321" w:lineRule="exact"/>
              <w:ind w:left="20"/>
              <w:rPr>
                <w:sz w:val="24"/>
              </w:rPr>
            </w:pPr>
            <w:r w:rsidRPr="005C15D8">
              <w:rPr>
                <w:rFonts w:ascii="Times New Roman" w:hAnsi="Times New Roman" w:cs="Times New Roman"/>
                <w:sz w:val="24"/>
              </w:rPr>
              <w:t>Программы</w:t>
            </w:r>
          </w:p>
        </w:tc>
        <w:tc>
          <w:tcPr>
            <w:tcW w:w="6770" w:type="dxa"/>
            <w:gridSpan w:val="3"/>
            <w:vMerge/>
            <w:tcBorders>
              <w:top w:val="single" w:sz="8" w:space="0" w:color="000000"/>
              <w:left w:val="single" w:sz="8" w:space="0" w:color="000000"/>
              <w:right w:val="single" w:sz="8" w:space="0" w:color="000000"/>
            </w:tcBorders>
          </w:tcPr>
          <w:p w:rsidR="00A94693" w:rsidRPr="005C15D8" w:rsidRDefault="00A94693" w:rsidP="004576B7">
            <w:pPr>
              <w:snapToGrid w:val="0"/>
              <w:rPr>
                <w:rFonts w:ascii="Times New Roman" w:hAnsi="Times New Roman" w:cs="Times New Roman"/>
                <w:sz w:val="24"/>
              </w:rPr>
            </w:pPr>
          </w:p>
        </w:tc>
      </w:tr>
      <w:tr w:rsidR="00A94693" w:rsidRPr="005C15D8" w:rsidTr="004576B7">
        <w:trPr>
          <w:trHeight w:val="367"/>
        </w:trPr>
        <w:tc>
          <w:tcPr>
            <w:tcW w:w="3385" w:type="dxa"/>
            <w:tcBorders>
              <w:left w:val="single" w:sz="8" w:space="0" w:color="000000"/>
            </w:tcBorders>
          </w:tcPr>
          <w:p w:rsidR="00A94693" w:rsidRPr="005C15D8" w:rsidRDefault="00A94693" w:rsidP="004576B7">
            <w:pPr>
              <w:snapToGrid w:val="0"/>
              <w:rPr>
                <w:rFonts w:ascii="Times New Roman" w:hAnsi="Times New Roman" w:cs="Times New Roman"/>
                <w:sz w:val="24"/>
              </w:rPr>
            </w:pPr>
          </w:p>
        </w:tc>
        <w:tc>
          <w:tcPr>
            <w:tcW w:w="6770" w:type="dxa"/>
            <w:gridSpan w:val="3"/>
            <w:vMerge/>
            <w:tcBorders>
              <w:top w:val="single" w:sz="8" w:space="0" w:color="000000"/>
              <w:left w:val="single" w:sz="8" w:space="0" w:color="000000"/>
              <w:right w:val="single" w:sz="8" w:space="0" w:color="000000"/>
            </w:tcBorders>
          </w:tcPr>
          <w:p w:rsidR="00A94693" w:rsidRPr="005C15D8" w:rsidRDefault="00A94693" w:rsidP="004576B7">
            <w:pPr>
              <w:snapToGrid w:val="0"/>
              <w:rPr>
                <w:rFonts w:ascii="Times New Roman" w:hAnsi="Times New Roman" w:cs="Times New Roman"/>
                <w:sz w:val="24"/>
              </w:rPr>
            </w:pPr>
          </w:p>
        </w:tc>
      </w:tr>
      <w:tr w:rsidR="00A94693" w:rsidRPr="005C15D8" w:rsidTr="0096439D">
        <w:trPr>
          <w:trHeight w:val="235"/>
        </w:trPr>
        <w:tc>
          <w:tcPr>
            <w:tcW w:w="3385" w:type="dxa"/>
            <w:tcBorders>
              <w:left w:val="single" w:sz="8" w:space="0" w:color="000000"/>
              <w:bottom w:val="single" w:sz="8" w:space="0" w:color="000000"/>
            </w:tcBorders>
          </w:tcPr>
          <w:p w:rsidR="00A94693" w:rsidRPr="005C15D8" w:rsidRDefault="00A94693" w:rsidP="004576B7">
            <w:pPr>
              <w:snapToGrid w:val="0"/>
              <w:rPr>
                <w:rFonts w:ascii="Times New Roman" w:hAnsi="Times New Roman" w:cs="Times New Roman"/>
                <w:sz w:val="24"/>
              </w:rPr>
            </w:pPr>
          </w:p>
        </w:tc>
        <w:tc>
          <w:tcPr>
            <w:tcW w:w="6770" w:type="dxa"/>
            <w:gridSpan w:val="3"/>
            <w:vMerge/>
            <w:tcBorders>
              <w:top w:val="single" w:sz="8" w:space="0" w:color="000000"/>
              <w:left w:val="single" w:sz="8" w:space="0" w:color="000000"/>
              <w:bottom w:val="single" w:sz="4" w:space="0" w:color="auto"/>
              <w:right w:val="single" w:sz="8" w:space="0" w:color="000000"/>
            </w:tcBorders>
          </w:tcPr>
          <w:p w:rsidR="00A94693" w:rsidRPr="005C15D8" w:rsidRDefault="00A94693" w:rsidP="004576B7">
            <w:pPr>
              <w:snapToGrid w:val="0"/>
              <w:rPr>
                <w:rFonts w:ascii="Times New Roman" w:hAnsi="Times New Roman" w:cs="Times New Roman"/>
                <w:sz w:val="24"/>
              </w:rPr>
            </w:pPr>
          </w:p>
        </w:tc>
      </w:tr>
      <w:tr w:rsidR="00A94693" w:rsidRPr="005C15D8" w:rsidTr="004576B7">
        <w:trPr>
          <w:trHeight w:val="314"/>
        </w:trPr>
        <w:tc>
          <w:tcPr>
            <w:tcW w:w="3395" w:type="dxa"/>
            <w:gridSpan w:val="2"/>
            <w:vMerge w:val="restart"/>
            <w:tcBorders>
              <w:left w:val="single" w:sz="8" w:space="0" w:color="000000"/>
            </w:tcBorders>
          </w:tcPr>
          <w:p w:rsidR="00A94693" w:rsidRPr="005C15D8" w:rsidRDefault="00A94693" w:rsidP="004576B7">
            <w:pPr>
              <w:spacing w:line="313" w:lineRule="exact"/>
              <w:ind w:left="20"/>
              <w:rPr>
                <w:sz w:val="24"/>
              </w:rPr>
            </w:pPr>
            <w:r w:rsidRPr="005C15D8">
              <w:rPr>
                <w:rFonts w:ascii="Times New Roman" w:hAnsi="Times New Roman" w:cs="Times New Roman"/>
                <w:sz w:val="24"/>
              </w:rPr>
              <w:t>Ответственный исполнитель</w:t>
            </w:r>
          </w:p>
          <w:p w:rsidR="00A94693" w:rsidRPr="005C15D8" w:rsidRDefault="00A94693" w:rsidP="004576B7">
            <w:pPr>
              <w:spacing w:line="321" w:lineRule="exact"/>
              <w:ind w:left="20"/>
              <w:rPr>
                <w:sz w:val="24"/>
              </w:rPr>
            </w:pPr>
            <w:r w:rsidRPr="005C15D8">
              <w:rPr>
                <w:rFonts w:ascii="Times New Roman" w:hAnsi="Times New Roman" w:cs="Times New Roman"/>
                <w:sz w:val="24"/>
              </w:rPr>
              <w:t>Программы</w:t>
            </w:r>
          </w:p>
        </w:tc>
        <w:tc>
          <w:tcPr>
            <w:tcW w:w="6678" w:type="dxa"/>
            <w:vMerge w:val="restart"/>
            <w:tcBorders>
              <w:left w:val="single" w:sz="8" w:space="0" w:color="000000"/>
            </w:tcBorders>
          </w:tcPr>
          <w:p w:rsidR="00A94693" w:rsidRPr="005C15D8" w:rsidRDefault="00A94693" w:rsidP="004576B7">
            <w:pPr>
              <w:spacing w:line="313" w:lineRule="exact"/>
              <w:jc w:val="both"/>
              <w:rPr>
                <w:sz w:val="24"/>
              </w:rPr>
            </w:pPr>
            <w:r w:rsidRPr="005C15D8">
              <w:rPr>
                <w:rFonts w:ascii="Times New Roman" w:hAnsi="Times New Roman" w:cs="Times New Roman"/>
                <w:w w:val="99"/>
                <w:sz w:val="24"/>
              </w:rPr>
              <w:t>Управление строительства, инженерной инфраструктуры, дорожного хозяйства и транспорта администрации Аргаяшского муниципального района</w:t>
            </w:r>
          </w:p>
        </w:tc>
        <w:tc>
          <w:tcPr>
            <w:tcW w:w="82" w:type="dxa"/>
            <w:tcBorders>
              <w:right w:val="single" w:sz="8" w:space="0" w:color="000000"/>
            </w:tcBorders>
          </w:tcPr>
          <w:p w:rsidR="00A94693" w:rsidRPr="005C15D8" w:rsidRDefault="00A94693" w:rsidP="004576B7">
            <w:pPr>
              <w:snapToGrid w:val="0"/>
              <w:rPr>
                <w:rFonts w:ascii="Times New Roman" w:hAnsi="Times New Roman" w:cs="Times New Roman"/>
                <w:sz w:val="24"/>
              </w:rPr>
            </w:pPr>
          </w:p>
        </w:tc>
      </w:tr>
      <w:tr w:rsidR="00BB4EE5" w:rsidRPr="005C15D8" w:rsidTr="004576B7">
        <w:trPr>
          <w:trHeight w:val="314"/>
        </w:trPr>
        <w:tc>
          <w:tcPr>
            <w:tcW w:w="3395" w:type="dxa"/>
            <w:gridSpan w:val="2"/>
            <w:vMerge/>
            <w:tcBorders>
              <w:left w:val="single" w:sz="8" w:space="0" w:color="000000"/>
            </w:tcBorders>
          </w:tcPr>
          <w:p w:rsidR="00BB4EE5" w:rsidRPr="005C15D8" w:rsidRDefault="00BB4EE5" w:rsidP="004576B7">
            <w:pPr>
              <w:spacing w:line="313" w:lineRule="exact"/>
              <w:ind w:left="20"/>
              <w:rPr>
                <w:rFonts w:ascii="Times New Roman" w:hAnsi="Times New Roman" w:cs="Times New Roman"/>
                <w:sz w:val="24"/>
              </w:rPr>
            </w:pPr>
          </w:p>
        </w:tc>
        <w:tc>
          <w:tcPr>
            <w:tcW w:w="6678" w:type="dxa"/>
            <w:vMerge/>
            <w:tcBorders>
              <w:left w:val="single" w:sz="8" w:space="0" w:color="000000"/>
            </w:tcBorders>
          </w:tcPr>
          <w:p w:rsidR="00BB4EE5" w:rsidRPr="005C15D8" w:rsidRDefault="00BB4EE5" w:rsidP="004576B7">
            <w:pPr>
              <w:spacing w:line="313" w:lineRule="exact"/>
              <w:jc w:val="both"/>
              <w:rPr>
                <w:rFonts w:ascii="Times New Roman" w:hAnsi="Times New Roman" w:cs="Times New Roman"/>
                <w:w w:val="99"/>
                <w:sz w:val="24"/>
              </w:rPr>
            </w:pPr>
          </w:p>
        </w:tc>
        <w:tc>
          <w:tcPr>
            <w:tcW w:w="82" w:type="dxa"/>
            <w:tcBorders>
              <w:right w:val="single" w:sz="8" w:space="0" w:color="000000"/>
            </w:tcBorders>
          </w:tcPr>
          <w:p w:rsidR="00BB4EE5" w:rsidRPr="005C15D8" w:rsidRDefault="00BB4EE5" w:rsidP="004576B7">
            <w:pPr>
              <w:snapToGrid w:val="0"/>
              <w:rPr>
                <w:rFonts w:ascii="Times New Roman" w:hAnsi="Times New Roman" w:cs="Times New Roman"/>
                <w:sz w:val="24"/>
              </w:rPr>
            </w:pPr>
          </w:p>
        </w:tc>
      </w:tr>
      <w:tr w:rsidR="00A94693" w:rsidRPr="005C15D8" w:rsidTr="00BB4EE5">
        <w:trPr>
          <w:trHeight w:val="322"/>
        </w:trPr>
        <w:tc>
          <w:tcPr>
            <w:tcW w:w="3395" w:type="dxa"/>
            <w:gridSpan w:val="2"/>
            <w:vMerge/>
            <w:tcBorders>
              <w:left w:val="single" w:sz="8" w:space="0" w:color="000000"/>
              <w:bottom w:val="single" w:sz="4" w:space="0" w:color="auto"/>
            </w:tcBorders>
          </w:tcPr>
          <w:p w:rsidR="00A94693" w:rsidRPr="005C15D8" w:rsidRDefault="00A94693" w:rsidP="004576B7">
            <w:pPr>
              <w:snapToGrid w:val="0"/>
              <w:spacing w:line="321" w:lineRule="exact"/>
              <w:ind w:left="20"/>
              <w:rPr>
                <w:rFonts w:ascii="Times New Roman" w:hAnsi="Times New Roman" w:cs="Times New Roman"/>
                <w:sz w:val="24"/>
              </w:rPr>
            </w:pPr>
          </w:p>
        </w:tc>
        <w:tc>
          <w:tcPr>
            <w:tcW w:w="6678" w:type="dxa"/>
            <w:vMerge/>
            <w:tcBorders>
              <w:left w:val="single" w:sz="8" w:space="0" w:color="000000"/>
              <w:bottom w:val="single" w:sz="4" w:space="0" w:color="auto"/>
            </w:tcBorders>
          </w:tcPr>
          <w:p w:rsidR="00A94693" w:rsidRPr="005C15D8" w:rsidRDefault="00A94693" w:rsidP="004576B7">
            <w:pPr>
              <w:snapToGrid w:val="0"/>
              <w:rPr>
                <w:rFonts w:ascii="Times New Roman" w:hAnsi="Times New Roman" w:cs="Times New Roman"/>
                <w:sz w:val="24"/>
              </w:rPr>
            </w:pPr>
          </w:p>
        </w:tc>
        <w:tc>
          <w:tcPr>
            <w:tcW w:w="82" w:type="dxa"/>
            <w:tcBorders>
              <w:right w:val="single" w:sz="8" w:space="0" w:color="000000"/>
            </w:tcBorders>
          </w:tcPr>
          <w:p w:rsidR="00A94693" w:rsidRPr="005C15D8" w:rsidRDefault="00A94693" w:rsidP="004576B7">
            <w:pPr>
              <w:snapToGrid w:val="0"/>
              <w:rPr>
                <w:rFonts w:ascii="Times New Roman" w:hAnsi="Times New Roman" w:cs="Times New Roman"/>
                <w:sz w:val="24"/>
              </w:rPr>
            </w:pPr>
          </w:p>
        </w:tc>
      </w:tr>
      <w:tr w:rsidR="00A94693" w:rsidRPr="005C15D8" w:rsidTr="00BB4EE5">
        <w:trPr>
          <w:trHeight w:val="279"/>
        </w:trPr>
        <w:tc>
          <w:tcPr>
            <w:tcW w:w="3395" w:type="dxa"/>
            <w:gridSpan w:val="2"/>
            <w:vMerge w:val="restart"/>
            <w:tcBorders>
              <w:top w:val="single" w:sz="4" w:space="0" w:color="auto"/>
              <w:left w:val="single" w:sz="8" w:space="0" w:color="000000"/>
            </w:tcBorders>
          </w:tcPr>
          <w:p w:rsidR="00A94693" w:rsidRPr="00BB4EE5" w:rsidRDefault="00BB4EE5" w:rsidP="004576B7">
            <w:pPr>
              <w:snapToGrid w:val="0"/>
              <w:spacing w:line="321" w:lineRule="exact"/>
              <w:ind w:left="20"/>
              <w:rPr>
                <w:rFonts w:ascii="Times New Roman" w:hAnsi="Times New Roman" w:cs="Times New Roman"/>
                <w:sz w:val="24"/>
              </w:rPr>
            </w:pPr>
            <w:r w:rsidRPr="00BB4EE5">
              <w:rPr>
                <w:sz w:val="24"/>
              </w:rPr>
              <w:t>Соисполнители Муниципальной программы</w:t>
            </w:r>
          </w:p>
        </w:tc>
        <w:tc>
          <w:tcPr>
            <w:tcW w:w="6678" w:type="dxa"/>
            <w:vMerge w:val="restart"/>
            <w:tcBorders>
              <w:top w:val="single" w:sz="4" w:space="0" w:color="auto"/>
              <w:left w:val="single" w:sz="8" w:space="0" w:color="000000"/>
            </w:tcBorders>
          </w:tcPr>
          <w:p w:rsidR="00A94693" w:rsidRPr="00BB4EE5" w:rsidRDefault="00BB4EE5" w:rsidP="004576B7">
            <w:pPr>
              <w:snapToGrid w:val="0"/>
              <w:rPr>
                <w:rFonts w:ascii="Times New Roman" w:hAnsi="Times New Roman" w:cs="Times New Roman"/>
                <w:sz w:val="24"/>
              </w:rPr>
            </w:pPr>
            <w:r w:rsidRPr="00BB4EE5">
              <w:rPr>
                <w:sz w:val="24"/>
              </w:rPr>
              <w:t>Комитет по управлению имуществом Аргаяшского района</w:t>
            </w:r>
          </w:p>
        </w:tc>
        <w:tc>
          <w:tcPr>
            <w:tcW w:w="82" w:type="dxa"/>
            <w:tcBorders>
              <w:right w:val="single" w:sz="8" w:space="0" w:color="000000"/>
            </w:tcBorders>
          </w:tcPr>
          <w:p w:rsidR="00A94693" w:rsidRPr="005C15D8" w:rsidRDefault="00A94693" w:rsidP="004576B7">
            <w:pPr>
              <w:snapToGrid w:val="0"/>
              <w:rPr>
                <w:rFonts w:ascii="Times New Roman" w:hAnsi="Times New Roman" w:cs="Times New Roman"/>
                <w:sz w:val="24"/>
              </w:rPr>
            </w:pPr>
          </w:p>
        </w:tc>
      </w:tr>
      <w:tr w:rsidR="00A94693" w:rsidRPr="005C15D8" w:rsidTr="004576B7">
        <w:trPr>
          <w:trHeight w:val="80"/>
        </w:trPr>
        <w:tc>
          <w:tcPr>
            <w:tcW w:w="3395" w:type="dxa"/>
            <w:gridSpan w:val="2"/>
            <w:vMerge/>
            <w:tcBorders>
              <w:left w:val="single" w:sz="8" w:space="0" w:color="000000"/>
            </w:tcBorders>
          </w:tcPr>
          <w:p w:rsidR="00A94693" w:rsidRPr="005C15D8" w:rsidRDefault="00A94693" w:rsidP="004576B7">
            <w:pPr>
              <w:snapToGrid w:val="0"/>
              <w:rPr>
                <w:rFonts w:ascii="Times New Roman" w:hAnsi="Times New Roman" w:cs="Times New Roman"/>
                <w:sz w:val="24"/>
              </w:rPr>
            </w:pPr>
          </w:p>
        </w:tc>
        <w:tc>
          <w:tcPr>
            <w:tcW w:w="6678" w:type="dxa"/>
            <w:vMerge/>
            <w:tcBorders>
              <w:left w:val="single" w:sz="8" w:space="0" w:color="000000"/>
            </w:tcBorders>
          </w:tcPr>
          <w:p w:rsidR="00A94693" w:rsidRPr="005C15D8" w:rsidRDefault="00A94693" w:rsidP="004576B7">
            <w:pPr>
              <w:snapToGrid w:val="0"/>
              <w:rPr>
                <w:rFonts w:ascii="Times New Roman" w:hAnsi="Times New Roman" w:cs="Times New Roman"/>
                <w:sz w:val="24"/>
              </w:rPr>
            </w:pPr>
          </w:p>
        </w:tc>
        <w:tc>
          <w:tcPr>
            <w:tcW w:w="82" w:type="dxa"/>
            <w:tcBorders>
              <w:bottom w:val="single" w:sz="8" w:space="0" w:color="000000"/>
              <w:right w:val="single" w:sz="8" w:space="0" w:color="000000"/>
            </w:tcBorders>
          </w:tcPr>
          <w:p w:rsidR="00A94693" w:rsidRPr="005C15D8" w:rsidRDefault="00A94693" w:rsidP="004576B7">
            <w:pPr>
              <w:snapToGrid w:val="0"/>
              <w:rPr>
                <w:rFonts w:ascii="Times New Roman" w:hAnsi="Times New Roman" w:cs="Times New Roman"/>
                <w:sz w:val="24"/>
              </w:rPr>
            </w:pPr>
          </w:p>
        </w:tc>
      </w:tr>
      <w:tr w:rsidR="00A94693" w:rsidRPr="005C15D8" w:rsidTr="004576B7">
        <w:trPr>
          <w:trHeight w:val="1957"/>
        </w:trPr>
        <w:tc>
          <w:tcPr>
            <w:tcW w:w="3385" w:type="dxa"/>
            <w:tcBorders>
              <w:top w:val="single" w:sz="8" w:space="0" w:color="000000"/>
              <w:left w:val="single" w:sz="8" w:space="0" w:color="000000"/>
              <w:bottom w:val="single" w:sz="8" w:space="0" w:color="000000"/>
            </w:tcBorders>
          </w:tcPr>
          <w:p w:rsidR="00A94693" w:rsidRPr="005C15D8" w:rsidRDefault="00A94693" w:rsidP="004576B7">
            <w:pPr>
              <w:spacing w:line="310" w:lineRule="exact"/>
              <w:ind w:left="20"/>
              <w:rPr>
                <w:sz w:val="24"/>
              </w:rPr>
            </w:pPr>
            <w:r w:rsidRPr="005C15D8">
              <w:rPr>
                <w:rFonts w:ascii="Times New Roman" w:hAnsi="Times New Roman" w:cs="Times New Roman"/>
                <w:sz w:val="24"/>
              </w:rPr>
              <w:t>Участники  Программы</w:t>
            </w:r>
          </w:p>
        </w:tc>
        <w:tc>
          <w:tcPr>
            <w:tcW w:w="6770" w:type="dxa"/>
            <w:gridSpan w:val="3"/>
            <w:tcBorders>
              <w:top w:val="single" w:sz="8" w:space="0" w:color="000000"/>
              <w:left w:val="single" w:sz="8" w:space="0" w:color="000000"/>
              <w:bottom w:val="single" w:sz="8" w:space="0" w:color="000000"/>
              <w:right w:val="single" w:sz="8" w:space="0" w:color="000000"/>
            </w:tcBorders>
          </w:tcPr>
          <w:p w:rsidR="00A94693" w:rsidRPr="005C15D8" w:rsidRDefault="00A94693" w:rsidP="004576B7">
            <w:pPr>
              <w:spacing w:line="310" w:lineRule="exact"/>
              <w:jc w:val="both"/>
              <w:rPr>
                <w:sz w:val="24"/>
              </w:rPr>
            </w:pPr>
            <w:r w:rsidRPr="005C15D8">
              <w:rPr>
                <w:rFonts w:ascii="Times New Roman" w:hAnsi="Times New Roman" w:cs="Times New Roman"/>
                <w:w w:val="99"/>
                <w:sz w:val="24"/>
              </w:rPr>
              <w:t>-Администрация сельских поселений Аргаяшского  района;</w:t>
            </w:r>
          </w:p>
          <w:p w:rsidR="00A94693" w:rsidRPr="005C15D8" w:rsidRDefault="00A94693" w:rsidP="004576B7">
            <w:pPr>
              <w:spacing w:line="310" w:lineRule="exact"/>
              <w:jc w:val="both"/>
              <w:rPr>
                <w:sz w:val="24"/>
              </w:rPr>
            </w:pPr>
            <w:r w:rsidRPr="005C15D8">
              <w:rPr>
                <w:rFonts w:ascii="Times New Roman" w:hAnsi="Times New Roman" w:cs="Times New Roman"/>
                <w:w w:val="99"/>
                <w:sz w:val="24"/>
              </w:rPr>
              <w:t>-Муниципальные учреждения и организации коммунального комплекса;</w:t>
            </w:r>
          </w:p>
          <w:p w:rsidR="00A94693" w:rsidRPr="005C15D8" w:rsidRDefault="00A94693" w:rsidP="004576B7">
            <w:pPr>
              <w:spacing w:line="310" w:lineRule="exact"/>
              <w:jc w:val="both"/>
              <w:rPr>
                <w:sz w:val="24"/>
              </w:rPr>
            </w:pPr>
            <w:r w:rsidRPr="005C15D8">
              <w:rPr>
                <w:rFonts w:ascii="Times New Roman" w:hAnsi="Times New Roman" w:cs="Times New Roman"/>
                <w:w w:val="99"/>
                <w:sz w:val="24"/>
              </w:rPr>
              <w:t>-Управляющие компании;</w:t>
            </w:r>
          </w:p>
          <w:p w:rsidR="00A94693" w:rsidRPr="005C15D8" w:rsidRDefault="00A94693" w:rsidP="004576B7">
            <w:pPr>
              <w:spacing w:line="321" w:lineRule="exact"/>
              <w:jc w:val="both"/>
              <w:rPr>
                <w:sz w:val="24"/>
              </w:rPr>
            </w:pPr>
            <w:r w:rsidRPr="005C15D8">
              <w:rPr>
                <w:rFonts w:ascii="Times New Roman" w:hAnsi="Times New Roman" w:cs="Times New Roman"/>
                <w:sz w:val="24"/>
              </w:rPr>
              <w:t>-Граждане;</w:t>
            </w:r>
          </w:p>
          <w:p w:rsidR="00A94693" w:rsidRPr="005C15D8" w:rsidRDefault="00A94693" w:rsidP="004576B7">
            <w:pPr>
              <w:spacing w:line="321" w:lineRule="exact"/>
              <w:jc w:val="both"/>
              <w:rPr>
                <w:sz w:val="24"/>
              </w:rPr>
            </w:pPr>
            <w:r w:rsidRPr="005C15D8">
              <w:rPr>
                <w:rFonts w:ascii="Times New Roman" w:hAnsi="Times New Roman" w:cs="Times New Roman"/>
                <w:sz w:val="24"/>
              </w:rPr>
              <w:t>-Общественные организации;</w:t>
            </w:r>
          </w:p>
          <w:p w:rsidR="00A94693" w:rsidRPr="005C15D8" w:rsidRDefault="00A94693" w:rsidP="004576B7">
            <w:pPr>
              <w:spacing w:line="321" w:lineRule="exact"/>
              <w:jc w:val="both"/>
              <w:rPr>
                <w:sz w:val="24"/>
              </w:rPr>
            </w:pPr>
            <w:r w:rsidRPr="005C15D8">
              <w:rPr>
                <w:rFonts w:ascii="Times New Roman" w:hAnsi="Times New Roman" w:cs="Times New Roman"/>
                <w:sz w:val="24"/>
              </w:rPr>
              <w:t>-Политические партии</w:t>
            </w:r>
          </w:p>
          <w:p w:rsidR="00A94693" w:rsidRPr="005C15D8" w:rsidRDefault="00A94693" w:rsidP="004576B7">
            <w:pPr>
              <w:spacing w:line="321" w:lineRule="exact"/>
              <w:rPr>
                <w:rFonts w:ascii="Times New Roman" w:hAnsi="Times New Roman" w:cs="Times New Roman"/>
                <w:sz w:val="24"/>
              </w:rPr>
            </w:pPr>
          </w:p>
        </w:tc>
      </w:tr>
      <w:tr w:rsidR="00A94693" w:rsidRPr="005C15D8" w:rsidTr="004576B7">
        <w:trPr>
          <w:trHeight w:val="1961"/>
        </w:trPr>
        <w:tc>
          <w:tcPr>
            <w:tcW w:w="3385" w:type="dxa"/>
            <w:tcBorders>
              <w:top w:val="single" w:sz="8" w:space="0" w:color="000000"/>
              <w:left w:val="single" w:sz="8" w:space="0" w:color="000000"/>
              <w:bottom w:val="single" w:sz="8" w:space="0" w:color="000000"/>
            </w:tcBorders>
          </w:tcPr>
          <w:p w:rsidR="00A94693" w:rsidRPr="005C15D8" w:rsidRDefault="00A94693" w:rsidP="004576B7">
            <w:pPr>
              <w:spacing w:line="310" w:lineRule="exact"/>
              <w:rPr>
                <w:sz w:val="24"/>
              </w:rPr>
            </w:pPr>
            <w:r w:rsidRPr="005C15D8">
              <w:rPr>
                <w:rFonts w:ascii="Times New Roman" w:hAnsi="Times New Roman" w:cs="Times New Roman"/>
                <w:sz w:val="24"/>
              </w:rPr>
              <w:t>Основания для разработки</w:t>
            </w:r>
          </w:p>
        </w:tc>
        <w:tc>
          <w:tcPr>
            <w:tcW w:w="6770" w:type="dxa"/>
            <w:gridSpan w:val="3"/>
            <w:tcBorders>
              <w:top w:val="single" w:sz="8" w:space="0" w:color="000000"/>
              <w:left w:val="single" w:sz="8" w:space="0" w:color="000000"/>
              <w:bottom w:val="single" w:sz="8" w:space="0" w:color="000000"/>
              <w:right w:val="single" w:sz="8" w:space="0" w:color="000000"/>
            </w:tcBorders>
          </w:tcPr>
          <w:p w:rsidR="00A94693" w:rsidRPr="005C15D8" w:rsidRDefault="00A94693" w:rsidP="004576B7">
            <w:pPr>
              <w:spacing w:line="310" w:lineRule="exact"/>
              <w:jc w:val="both"/>
              <w:rPr>
                <w:sz w:val="24"/>
              </w:rPr>
            </w:pPr>
            <w:r w:rsidRPr="005C15D8">
              <w:rPr>
                <w:rFonts w:ascii="Times New Roman" w:hAnsi="Times New Roman" w:cs="Times New Roman"/>
                <w:sz w:val="24"/>
              </w:rPr>
              <w:t>- Федеральный закон от 06.10.2003 № 131-Ф3 «Об</w:t>
            </w:r>
          </w:p>
          <w:p w:rsidR="00A94693" w:rsidRPr="005C15D8" w:rsidRDefault="00A94693" w:rsidP="004576B7">
            <w:pPr>
              <w:jc w:val="both"/>
              <w:rPr>
                <w:sz w:val="24"/>
              </w:rPr>
            </w:pPr>
            <w:r w:rsidRPr="005C15D8">
              <w:rPr>
                <w:rFonts w:ascii="Times New Roman" w:hAnsi="Times New Roman" w:cs="Times New Roman"/>
                <w:sz w:val="24"/>
              </w:rPr>
              <w:t>общих принципах организации местного</w:t>
            </w:r>
          </w:p>
          <w:p w:rsidR="00A94693" w:rsidRPr="005C15D8" w:rsidRDefault="00A94693" w:rsidP="004576B7">
            <w:pPr>
              <w:spacing w:line="321" w:lineRule="exact"/>
              <w:jc w:val="both"/>
              <w:rPr>
                <w:sz w:val="24"/>
              </w:rPr>
            </w:pPr>
            <w:r w:rsidRPr="005C15D8">
              <w:rPr>
                <w:rFonts w:ascii="Times New Roman" w:hAnsi="Times New Roman" w:cs="Times New Roman"/>
                <w:sz w:val="24"/>
              </w:rPr>
              <w:t>самоуправления в Российской Федерации»;</w:t>
            </w:r>
          </w:p>
          <w:p w:rsidR="00A94693" w:rsidRPr="005C15D8" w:rsidRDefault="00A94693" w:rsidP="004576B7">
            <w:pPr>
              <w:spacing w:line="321" w:lineRule="exact"/>
              <w:jc w:val="both"/>
              <w:rPr>
                <w:sz w:val="24"/>
              </w:rPr>
            </w:pPr>
            <w:r w:rsidRPr="005C15D8">
              <w:rPr>
                <w:rFonts w:ascii="Times New Roman" w:hAnsi="Times New Roman" w:cs="Times New Roman"/>
                <w:sz w:val="24"/>
              </w:rPr>
              <w:t>- Постановление правительства Российской</w:t>
            </w:r>
          </w:p>
          <w:p w:rsidR="00A94693" w:rsidRPr="005C15D8" w:rsidRDefault="00A94693" w:rsidP="004576B7">
            <w:pPr>
              <w:spacing w:line="321" w:lineRule="exact"/>
              <w:jc w:val="both"/>
              <w:rPr>
                <w:sz w:val="24"/>
              </w:rPr>
            </w:pPr>
            <w:r w:rsidRPr="005C15D8">
              <w:rPr>
                <w:rFonts w:ascii="Times New Roman" w:hAnsi="Times New Roman" w:cs="Times New Roman"/>
                <w:sz w:val="24"/>
              </w:rPr>
              <w:t>Федерации от 10.02.2017 №169 «Об утверждении</w:t>
            </w:r>
          </w:p>
          <w:p w:rsidR="00A94693" w:rsidRPr="005C15D8" w:rsidRDefault="00A94693" w:rsidP="004576B7">
            <w:pPr>
              <w:spacing w:line="321" w:lineRule="exact"/>
              <w:jc w:val="both"/>
              <w:rPr>
                <w:sz w:val="24"/>
              </w:rPr>
            </w:pPr>
            <w:r w:rsidRPr="005C15D8">
              <w:rPr>
                <w:rFonts w:ascii="Times New Roman" w:hAnsi="Times New Roman" w:cs="Times New Roman"/>
                <w:sz w:val="24"/>
              </w:rPr>
              <w:t>правил предоставления и распределения субсидий</w:t>
            </w:r>
          </w:p>
          <w:p w:rsidR="00A94693" w:rsidRPr="005C15D8" w:rsidRDefault="00A94693" w:rsidP="004576B7">
            <w:pPr>
              <w:spacing w:line="321" w:lineRule="exact"/>
              <w:jc w:val="both"/>
              <w:rPr>
                <w:sz w:val="24"/>
              </w:rPr>
            </w:pPr>
            <w:r w:rsidRPr="005C15D8">
              <w:rPr>
                <w:rFonts w:ascii="Times New Roman" w:hAnsi="Times New Roman" w:cs="Times New Roman"/>
                <w:sz w:val="24"/>
              </w:rPr>
              <w:t>из  федерального  бюджета  бюджетам  субъектов</w:t>
            </w:r>
          </w:p>
          <w:p w:rsidR="00A94693" w:rsidRPr="005C15D8" w:rsidRDefault="00A94693" w:rsidP="004576B7">
            <w:pPr>
              <w:jc w:val="both"/>
              <w:rPr>
                <w:sz w:val="24"/>
              </w:rPr>
            </w:pPr>
            <w:r w:rsidRPr="005C15D8">
              <w:rPr>
                <w:rFonts w:ascii="Times New Roman" w:hAnsi="Times New Roman" w:cs="Times New Roman"/>
                <w:sz w:val="24"/>
              </w:rPr>
              <w:t>Российской Федерации на поддержку</w:t>
            </w:r>
          </w:p>
          <w:p w:rsidR="00A94693" w:rsidRPr="005C15D8" w:rsidRDefault="00A94693" w:rsidP="004576B7">
            <w:pPr>
              <w:spacing w:line="321" w:lineRule="exact"/>
              <w:jc w:val="both"/>
              <w:rPr>
                <w:sz w:val="24"/>
              </w:rPr>
            </w:pPr>
            <w:r w:rsidRPr="005C15D8">
              <w:rPr>
                <w:rFonts w:ascii="Times New Roman" w:hAnsi="Times New Roman" w:cs="Times New Roman"/>
                <w:sz w:val="24"/>
              </w:rPr>
              <w:t>государственных программ субъектов Российской</w:t>
            </w:r>
          </w:p>
          <w:p w:rsidR="00A94693" w:rsidRPr="005C15D8" w:rsidRDefault="00A94693" w:rsidP="004576B7">
            <w:pPr>
              <w:spacing w:line="321" w:lineRule="exact"/>
              <w:jc w:val="both"/>
              <w:rPr>
                <w:sz w:val="24"/>
              </w:rPr>
            </w:pPr>
            <w:r w:rsidRPr="005C15D8">
              <w:rPr>
                <w:rFonts w:ascii="Times New Roman" w:hAnsi="Times New Roman" w:cs="Times New Roman"/>
                <w:sz w:val="24"/>
              </w:rPr>
              <w:t>Федерации и муниципальных программ формирования современной городской среды» (в редакции Постановления</w:t>
            </w:r>
          </w:p>
          <w:p w:rsidR="00A94693" w:rsidRPr="005C15D8" w:rsidRDefault="00A94693" w:rsidP="004576B7">
            <w:pPr>
              <w:spacing w:line="321" w:lineRule="exact"/>
              <w:jc w:val="both"/>
              <w:rPr>
                <w:sz w:val="24"/>
              </w:rPr>
            </w:pPr>
            <w:r w:rsidRPr="005C15D8">
              <w:rPr>
                <w:rFonts w:ascii="Times New Roman" w:hAnsi="Times New Roman" w:cs="Times New Roman"/>
                <w:sz w:val="24"/>
              </w:rPr>
              <w:t>Правительства Российской Федерации от 28.04.2017 № 511),</w:t>
            </w:r>
          </w:p>
          <w:p w:rsidR="00A94693" w:rsidRPr="005C15D8" w:rsidRDefault="00A94693" w:rsidP="004576B7">
            <w:pPr>
              <w:spacing w:line="321" w:lineRule="exact"/>
              <w:jc w:val="both"/>
              <w:rPr>
                <w:sz w:val="24"/>
              </w:rPr>
            </w:pPr>
            <w:r w:rsidRPr="005C15D8">
              <w:rPr>
                <w:rFonts w:ascii="Times New Roman" w:hAnsi="Times New Roman" w:cs="Times New Roman"/>
                <w:sz w:val="24"/>
              </w:rPr>
              <w:t>-Методические рекомендации по подготовке</w:t>
            </w:r>
          </w:p>
          <w:p w:rsidR="00A94693" w:rsidRPr="005C15D8" w:rsidRDefault="00A94693" w:rsidP="004576B7">
            <w:pPr>
              <w:jc w:val="both"/>
              <w:rPr>
                <w:sz w:val="24"/>
              </w:rPr>
            </w:pPr>
            <w:r w:rsidRPr="005C15D8">
              <w:rPr>
                <w:rFonts w:ascii="Times New Roman" w:hAnsi="Times New Roman" w:cs="Times New Roman"/>
                <w:sz w:val="24"/>
              </w:rPr>
              <w:t>государственных программ субъектов Российской</w:t>
            </w:r>
          </w:p>
          <w:p w:rsidR="00A94693" w:rsidRPr="005C15D8" w:rsidRDefault="00A94693" w:rsidP="004576B7">
            <w:pPr>
              <w:spacing w:line="321" w:lineRule="exact"/>
              <w:jc w:val="both"/>
              <w:rPr>
                <w:sz w:val="24"/>
              </w:rPr>
            </w:pPr>
            <w:r w:rsidRPr="005C15D8">
              <w:rPr>
                <w:rFonts w:ascii="Times New Roman" w:hAnsi="Times New Roman" w:cs="Times New Roman"/>
                <w:sz w:val="24"/>
              </w:rPr>
              <w:t>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утвержденные</w:t>
            </w:r>
          </w:p>
          <w:p w:rsidR="00A94693" w:rsidRPr="005C15D8" w:rsidRDefault="00A94693" w:rsidP="004576B7">
            <w:pPr>
              <w:spacing w:line="321" w:lineRule="exact"/>
              <w:jc w:val="both"/>
              <w:rPr>
                <w:sz w:val="24"/>
              </w:rPr>
            </w:pPr>
            <w:r w:rsidRPr="005C15D8">
              <w:rPr>
                <w:rFonts w:ascii="Times New Roman" w:hAnsi="Times New Roman" w:cs="Times New Roman"/>
                <w:sz w:val="24"/>
              </w:rPr>
              <w:t>Приказом Министерства строительства и жилищно – коммунального хозяйства РФ от 21.02.2017 № 114;</w:t>
            </w:r>
          </w:p>
        </w:tc>
      </w:tr>
    </w:tbl>
    <w:p w:rsidR="00A94693" w:rsidRPr="005C15D8" w:rsidRDefault="00893824" w:rsidP="00A94693">
      <w:pPr>
        <w:spacing w:line="20" w:lineRule="exact"/>
        <w:jc w:val="both"/>
        <w:rPr>
          <w:rFonts w:ascii="Times New Roman" w:hAnsi="Times New Roman" w:cs="Times New Roman"/>
          <w:sz w:val="24"/>
        </w:rPr>
      </w:pPr>
      <w:r>
        <w:rPr>
          <w:rFonts w:ascii="Times New Roman" w:hAnsi="Times New Roman" w:cs="Times New Roman"/>
          <w:sz w:val="24"/>
        </w:rPr>
        <w:pict>
          <v:rect id="Изображение2" o:spid="_x0000_s1057" style="position:absolute;left:0;text-align:left;margin-left:-.1pt;margin-top:-689.15pt;width:1pt;height:1pt;z-index:251676672;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3" o:spid="_x0000_s1058" style="position:absolute;left:0;text-align:left;margin-left:-.1pt;margin-top:-689.15pt;width:1pt;height:1pt;z-index:251677696;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4" o:spid="_x0000_s1059" style="position:absolute;left:0;text-align:left;margin-left:139.35pt;margin-top:-689.15pt;width:1pt;height:1pt;z-index:251678720;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5" o:spid="_x0000_s1060" style="position:absolute;left:0;text-align:left;margin-left:-.1pt;margin-top:-566.15pt;width:1pt;height:1pt;z-index:251679744;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6" o:spid="_x0000_s1061" style="position:absolute;left:0;text-align:left;margin-left:139.35pt;margin-top:-566.15pt;width:1pt;height:1pt;z-index:251680768;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7" o:spid="_x0000_s1062" style="position:absolute;left:0;text-align:left;margin-left:-.1pt;margin-top:-469.05pt;width:1pt;height:.95pt;z-index:251681792;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8" o:spid="_x0000_s1063" style="position:absolute;left:0;text-align:left;margin-left:139.35pt;margin-top:-469.05pt;width:1pt;height:.95pt;z-index:251682816;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9" o:spid="_x0000_s1064" style="position:absolute;left:0;text-align:left;margin-left:-.1pt;margin-top:-65.65pt;width:1pt;height:1pt;z-index:251683840;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10" o:spid="_x0000_s1065" style="position:absolute;left:0;text-align:left;margin-left:139.35pt;margin-top:-65.65pt;width:1pt;height:1pt;z-index:251684864;mso-position-horizontal-relative:text;mso-position-vertical-relative:text" fillcolor="black" stroked="f" strokecolor="#3465a4">
            <v:fill o:detectmouseclick="t"/>
            <v:stroke joinstyle="round"/>
          </v:rect>
        </w:pict>
      </w:r>
    </w:p>
    <w:p w:rsidR="00A94693" w:rsidRPr="005C15D8" w:rsidRDefault="00A94693" w:rsidP="00A94693">
      <w:pPr>
        <w:tabs>
          <w:tab w:val="left" w:pos="5970"/>
        </w:tabs>
        <w:rPr>
          <w:sz w:val="24"/>
        </w:rPr>
      </w:pPr>
    </w:p>
    <w:p w:rsidR="00A94693" w:rsidRPr="005C15D8" w:rsidRDefault="00A94693" w:rsidP="00A94693">
      <w:pPr>
        <w:tabs>
          <w:tab w:val="left" w:pos="5970"/>
        </w:tabs>
        <w:rPr>
          <w:sz w:val="24"/>
        </w:rPr>
      </w:pPr>
    </w:p>
    <w:p w:rsidR="00A94693" w:rsidRPr="005C15D8" w:rsidRDefault="00A94693" w:rsidP="00A94693">
      <w:pPr>
        <w:tabs>
          <w:tab w:val="left" w:pos="5970"/>
        </w:tabs>
        <w:rPr>
          <w:sz w:val="24"/>
        </w:rPr>
      </w:pPr>
    </w:p>
    <w:p w:rsidR="00A94693" w:rsidRPr="005C15D8" w:rsidRDefault="00A94693" w:rsidP="00A94693">
      <w:pPr>
        <w:tabs>
          <w:tab w:val="left" w:pos="5970"/>
        </w:tabs>
        <w:rPr>
          <w:sz w:val="24"/>
        </w:rPr>
      </w:pPr>
    </w:p>
    <w:p w:rsidR="00A94693" w:rsidRPr="005C15D8" w:rsidRDefault="00A94693" w:rsidP="00A94693">
      <w:pPr>
        <w:tabs>
          <w:tab w:val="left" w:pos="5970"/>
        </w:tabs>
        <w:rPr>
          <w:sz w:val="24"/>
        </w:rPr>
      </w:pPr>
    </w:p>
    <w:p w:rsidR="00A94693" w:rsidRPr="005C15D8" w:rsidRDefault="00A94693" w:rsidP="00A94693">
      <w:pPr>
        <w:tabs>
          <w:tab w:val="left" w:pos="5970"/>
        </w:tabs>
        <w:rPr>
          <w:sz w:val="24"/>
        </w:rPr>
      </w:pPr>
    </w:p>
    <w:p w:rsidR="00A94693" w:rsidRPr="005C15D8" w:rsidRDefault="00A94693" w:rsidP="00A94693">
      <w:pPr>
        <w:tabs>
          <w:tab w:val="left" w:pos="5970"/>
        </w:tabs>
        <w:rPr>
          <w:sz w:val="24"/>
        </w:rPr>
      </w:pPr>
    </w:p>
    <w:p w:rsidR="00A94693" w:rsidRPr="005C15D8" w:rsidRDefault="00A94693" w:rsidP="00A94693">
      <w:pPr>
        <w:tabs>
          <w:tab w:val="left" w:pos="5970"/>
        </w:tabs>
        <w:rPr>
          <w:sz w:val="24"/>
        </w:rPr>
      </w:pPr>
    </w:p>
    <w:p w:rsidR="00A94693" w:rsidRPr="005C15D8" w:rsidRDefault="00A94693" w:rsidP="00A94693">
      <w:pPr>
        <w:tabs>
          <w:tab w:val="left" w:pos="5970"/>
        </w:tabs>
        <w:rPr>
          <w:sz w:val="24"/>
        </w:rPr>
      </w:pPr>
    </w:p>
    <w:p w:rsidR="00A94693" w:rsidRPr="00622626" w:rsidRDefault="00A94693" w:rsidP="00A94693">
      <w:pPr>
        <w:tabs>
          <w:tab w:val="left" w:pos="5970"/>
        </w:tabs>
        <w:jc w:val="both"/>
        <w:rPr>
          <w:sz w:val="24"/>
        </w:rPr>
      </w:pPr>
    </w:p>
    <w:p w:rsidR="00FC73D8" w:rsidRPr="00622626" w:rsidRDefault="00FC73D8" w:rsidP="00A94693">
      <w:pPr>
        <w:tabs>
          <w:tab w:val="left" w:pos="5970"/>
        </w:tabs>
        <w:jc w:val="both"/>
        <w:rPr>
          <w:sz w:val="24"/>
        </w:rPr>
      </w:pPr>
    </w:p>
    <w:p w:rsidR="00A94693" w:rsidRPr="005C15D8" w:rsidRDefault="00A94693" w:rsidP="00A94693">
      <w:pPr>
        <w:tabs>
          <w:tab w:val="left" w:pos="5970"/>
        </w:tabs>
        <w:rPr>
          <w:sz w:val="24"/>
        </w:rPr>
      </w:pPr>
    </w:p>
    <w:p w:rsidR="00A94693" w:rsidRPr="005C15D8" w:rsidRDefault="00A94693" w:rsidP="00A94693">
      <w:pPr>
        <w:tabs>
          <w:tab w:val="left" w:pos="5970"/>
        </w:tabs>
        <w:rPr>
          <w:rFonts w:ascii="Times New Roman" w:hAnsi="Times New Roman" w:cs="Times New Roman"/>
          <w:sz w:val="24"/>
        </w:rPr>
      </w:pPr>
      <w:r w:rsidRPr="005C15D8">
        <w:rPr>
          <w:rFonts w:ascii="Times New Roman" w:hAnsi="Times New Roman" w:cs="Times New Roman"/>
          <w:sz w:val="24"/>
        </w:rPr>
        <w:t>МУНИЦИПАЛЬНАЯ  ПРОГРАММА</w:t>
      </w:r>
      <w:r w:rsidRPr="005C15D8">
        <w:rPr>
          <w:rFonts w:ascii="Times New Roman" w:hAnsi="Times New Roman" w:cs="Times New Roman"/>
          <w:sz w:val="24"/>
        </w:rPr>
        <w:br/>
        <w:t xml:space="preserve">«ФОРМИРОВАНИЕ СОВРЕМЕННОЙ ГОРОДСКОЙ СРЕДЫ АРГАЯШСКОГО МУНИЦИПАЛЬНОГО РАЙОНА </w:t>
      </w:r>
    </w:p>
    <w:p w:rsidR="00A94693" w:rsidRPr="005C15D8" w:rsidRDefault="00A94693" w:rsidP="00A94693">
      <w:pPr>
        <w:tabs>
          <w:tab w:val="left" w:pos="5970"/>
        </w:tabs>
        <w:rPr>
          <w:rFonts w:ascii="Times New Roman" w:hAnsi="Times New Roman" w:cs="Times New Roman"/>
          <w:sz w:val="24"/>
        </w:rPr>
      </w:pPr>
    </w:p>
    <w:tbl>
      <w:tblPr>
        <w:tblW w:w="10011" w:type="dxa"/>
        <w:tblLayout w:type="fixed"/>
        <w:tblCellMar>
          <w:left w:w="10" w:type="dxa"/>
          <w:right w:w="0" w:type="dxa"/>
        </w:tblCellMar>
        <w:tblLook w:val="0000"/>
      </w:tblPr>
      <w:tblGrid>
        <w:gridCol w:w="1322"/>
        <w:gridCol w:w="1949"/>
        <w:gridCol w:w="1276"/>
        <w:gridCol w:w="1362"/>
        <w:gridCol w:w="1427"/>
        <w:gridCol w:w="1105"/>
        <w:gridCol w:w="1570"/>
      </w:tblGrid>
      <w:tr w:rsidR="00A94693" w:rsidRPr="005C15D8" w:rsidTr="004576B7">
        <w:trPr>
          <w:trHeight w:val="1007"/>
        </w:trPr>
        <w:tc>
          <w:tcPr>
            <w:tcW w:w="1322" w:type="dxa"/>
            <w:tcBorders>
              <w:top w:val="single" w:sz="8" w:space="0" w:color="000000"/>
              <w:left w:val="single" w:sz="8" w:space="0" w:color="000000"/>
              <w:bottom w:val="single" w:sz="8" w:space="0" w:color="000000"/>
            </w:tcBorders>
          </w:tcPr>
          <w:p w:rsidR="00A94693" w:rsidRPr="005C15D8" w:rsidRDefault="00A94693" w:rsidP="004576B7">
            <w:pPr>
              <w:spacing w:line="282" w:lineRule="exact"/>
              <w:ind w:left="20"/>
              <w:rPr>
                <w:sz w:val="24"/>
              </w:rPr>
            </w:pPr>
            <w:r w:rsidRPr="005C15D8">
              <w:rPr>
                <w:rFonts w:ascii="Times New Roman" w:hAnsi="Times New Roman" w:cs="Times New Roman"/>
                <w:sz w:val="24"/>
              </w:rPr>
              <w:t>Цели  Программы</w:t>
            </w:r>
          </w:p>
        </w:tc>
        <w:tc>
          <w:tcPr>
            <w:tcW w:w="8689" w:type="dxa"/>
            <w:gridSpan w:val="6"/>
            <w:tcBorders>
              <w:top w:val="single" w:sz="8" w:space="0" w:color="000000"/>
              <w:left w:val="single" w:sz="8" w:space="0" w:color="000000"/>
              <w:bottom w:val="single" w:sz="8" w:space="0" w:color="000000"/>
              <w:right w:val="single" w:sz="8" w:space="0" w:color="000000"/>
            </w:tcBorders>
          </w:tcPr>
          <w:p w:rsidR="00A94693" w:rsidRPr="005C15D8" w:rsidRDefault="00A94693" w:rsidP="004576B7">
            <w:pPr>
              <w:spacing w:line="321" w:lineRule="exact"/>
              <w:jc w:val="both"/>
              <w:rPr>
                <w:sz w:val="24"/>
              </w:rPr>
            </w:pPr>
            <w:r w:rsidRPr="005C15D8">
              <w:rPr>
                <w:rFonts w:ascii="Times New Roman" w:hAnsi="Times New Roman" w:cs="Times New Roman"/>
                <w:spacing w:val="-1"/>
                <w:sz w:val="24"/>
              </w:rPr>
              <w:t xml:space="preserve">-Повышение качества </w:t>
            </w:r>
            <w:r w:rsidRPr="005C15D8">
              <w:rPr>
                <w:rFonts w:ascii="Times New Roman" w:hAnsi="Times New Roman" w:cs="Times New Roman"/>
                <w:sz w:val="24"/>
              </w:rPr>
              <w:t xml:space="preserve">и </w:t>
            </w:r>
            <w:r w:rsidRPr="005C15D8">
              <w:rPr>
                <w:rFonts w:ascii="Times New Roman" w:hAnsi="Times New Roman" w:cs="Times New Roman"/>
                <w:spacing w:val="-1"/>
                <w:sz w:val="24"/>
              </w:rPr>
              <w:t xml:space="preserve">комфорта </w:t>
            </w:r>
            <w:r w:rsidRPr="005C15D8">
              <w:rPr>
                <w:rFonts w:ascii="Times New Roman" w:hAnsi="Times New Roman" w:cs="Times New Roman"/>
                <w:spacing w:val="-2"/>
                <w:sz w:val="24"/>
              </w:rPr>
              <w:t xml:space="preserve">проживания </w:t>
            </w:r>
            <w:r w:rsidRPr="005C15D8">
              <w:rPr>
                <w:rFonts w:ascii="Times New Roman" w:hAnsi="Times New Roman" w:cs="Times New Roman"/>
                <w:sz w:val="24"/>
              </w:rPr>
              <w:t xml:space="preserve">на </w:t>
            </w:r>
            <w:r w:rsidRPr="005C15D8">
              <w:rPr>
                <w:rFonts w:ascii="Times New Roman" w:hAnsi="Times New Roman" w:cs="Times New Roman"/>
                <w:spacing w:val="-1"/>
                <w:sz w:val="24"/>
              </w:rPr>
              <w:t>территории</w:t>
            </w:r>
            <w:r w:rsidRPr="005C15D8">
              <w:rPr>
                <w:rFonts w:ascii="Times New Roman" w:hAnsi="Times New Roman" w:cs="Times New Roman"/>
                <w:sz w:val="24"/>
              </w:rPr>
              <w:t xml:space="preserve"> Аргаяшского </w:t>
            </w:r>
            <w:r w:rsidRPr="005C15D8">
              <w:rPr>
                <w:rFonts w:ascii="Times New Roman" w:hAnsi="Times New Roman" w:cs="Times New Roman"/>
                <w:spacing w:val="-1"/>
                <w:sz w:val="24"/>
              </w:rPr>
              <w:t>муниципального района. Создание привлекательной и комфортной среды, способствующей комплексному развитию Аргаяшского района.</w:t>
            </w:r>
          </w:p>
        </w:tc>
      </w:tr>
      <w:tr w:rsidR="00A94693" w:rsidRPr="005C15D8" w:rsidTr="004576B7">
        <w:trPr>
          <w:trHeight w:val="1990"/>
        </w:trPr>
        <w:tc>
          <w:tcPr>
            <w:tcW w:w="1322" w:type="dxa"/>
            <w:tcBorders>
              <w:top w:val="single" w:sz="8" w:space="0" w:color="000000"/>
              <w:left w:val="single" w:sz="8" w:space="0" w:color="000000"/>
              <w:bottom w:val="single" w:sz="8" w:space="0" w:color="000000"/>
            </w:tcBorders>
          </w:tcPr>
          <w:p w:rsidR="00A94693" w:rsidRPr="005C15D8" w:rsidRDefault="00A94693" w:rsidP="004576B7">
            <w:pPr>
              <w:spacing w:line="310" w:lineRule="exact"/>
              <w:ind w:left="20"/>
              <w:rPr>
                <w:sz w:val="24"/>
              </w:rPr>
            </w:pPr>
            <w:r w:rsidRPr="005C15D8">
              <w:rPr>
                <w:rFonts w:ascii="Times New Roman" w:hAnsi="Times New Roman" w:cs="Times New Roman"/>
                <w:sz w:val="24"/>
              </w:rPr>
              <w:t>Задачи  Программы</w:t>
            </w:r>
          </w:p>
        </w:tc>
        <w:tc>
          <w:tcPr>
            <w:tcW w:w="8689" w:type="dxa"/>
            <w:gridSpan w:val="6"/>
            <w:tcBorders>
              <w:top w:val="single" w:sz="8" w:space="0" w:color="000000"/>
              <w:left w:val="single" w:sz="8" w:space="0" w:color="000000"/>
              <w:right w:val="single" w:sz="8" w:space="0" w:color="000000"/>
            </w:tcBorders>
          </w:tcPr>
          <w:p w:rsidR="00A94693" w:rsidRPr="005C15D8" w:rsidRDefault="00A94693" w:rsidP="004576B7">
            <w:pPr>
              <w:spacing w:line="310" w:lineRule="exact"/>
              <w:jc w:val="both"/>
              <w:rPr>
                <w:sz w:val="24"/>
              </w:rPr>
            </w:pPr>
            <w:r w:rsidRPr="005C15D8">
              <w:rPr>
                <w:rFonts w:ascii="Times New Roman" w:hAnsi="Times New Roman" w:cs="Times New Roman"/>
                <w:sz w:val="24"/>
              </w:rPr>
              <w:t>- повышение уровня благоустройства дворовых территорий Аргаяшского муниципального района;</w:t>
            </w:r>
          </w:p>
          <w:p w:rsidR="00A94693" w:rsidRPr="005C15D8" w:rsidRDefault="00A94693" w:rsidP="004576B7">
            <w:pPr>
              <w:spacing w:line="321" w:lineRule="exact"/>
              <w:jc w:val="both"/>
              <w:rPr>
                <w:sz w:val="24"/>
              </w:rPr>
            </w:pPr>
            <w:r w:rsidRPr="005C15D8">
              <w:rPr>
                <w:rFonts w:ascii="Times New Roman" w:hAnsi="Times New Roman" w:cs="Times New Roman"/>
                <w:sz w:val="24"/>
              </w:rPr>
              <w:t>- повышение уровня благоустройства общественных территорий Аргаяшского муниципального района;</w:t>
            </w:r>
          </w:p>
          <w:p w:rsidR="00A94693" w:rsidRPr="005C15D8" w:rsidRDefault="00A94693" w:rsidP="004576B7">
            <w:pPr>
              <w:spacing w:line="321" w:lineRule="exact"/>
              <w:ind w:right="25"/>
              <w:jc w:val="both"/>
              <w:rPr>
                <w:sz w:val="24"/>
              </w:rPr>
            </w:pPr>
            <w:r w:rsidRPr="005C15D8">
              <w:rPr>
                <w:rFonts w:ascii="Times New Roman" w:hAnsi="Times New Roman" w:cs="Times New Roman"/>
                <w:sz w:val="24"/>
              </w:rPr>
              <w:t>- повышение уровня вовлеченности жителей, организаций в реализацию  мероприятий по благоустройству территорий Аргаяшского муниципального района.</w:t>
            </w:r>
          </w:p>
        </w:tc>
      </w:tr>
      <w:tr w:rsidR="00A94693" w:rsidRPr="005C15D8" w:rsidTr="004576B7">
        <w:trPr>
          <w:trHeight w:val="3330"/>
        </w:trPr>
        <w:tc>
          <w:tcPr>
            <w:tcW w:w="1322" w:type="dxa"/>
            <w:tcBorders>
              <w:top w:val="single" w:sz="8" w:space="0" w:color="000000"/>
              <w:left w:val="single" w:sz="8" w:space="0" w:color="000000"/>
              <w:bottom w:val="single" w:sz="8" w:space="0" w:color="000000"/>
            </w:tcBorders>
          </w:tcPr>
          <w:p w:rsidR="00A94693" w:rsidRPr="005C15D8" w:rsidRDefault="00A94693" w:rsidP="004576B7">
            <w:pPr>
              <w:spacing w:line="313" w:lineRule="exact"/>
              <w:ind w:left="20"/>
              <w:rPr>
                <w:sz w:val="24"/>
              </w:rPr>
            </w:pPr>
            <w:r w:rsidRPr="005C15D8">
              <w:rPr>
                <w:rFonts w:ascii="Times New Roman" w:hAnsi="Times New Roman" w:cs="Times New Roman"/>
                <w:w w:val="99"/>
                <w:sz w:val="24"/>
              </w:rPr>
              <w:t>Целевые индикаторы и</w:t>
            </w:r>
          </w:p>
          <w:p w:rsidR="00A94693" w:rsidRPr="005C15D8" w:rsidRDefault="00A94693" w:rsidP="004576B7">
            <w:pPr>
              <w:spacing w:line="321" w:lineRule="exact"/>
              <w:ind w:left="20"/>
              <w:rPr>
                <w:sz w:val="24"/>
              </w:rPr>
            </w:pPr>
            <w:r w:rsidRPr="005C15D8">
              <w:rPr>
                <w:rFonts w:ascii="Times New Roman" w:hAnsi="Times New Roman" w:cs="Times New Roman"/>
                <w:sz w:val="24"/>
              </w:rPr>
              <w:t>показатели</w:t>
            </w:r>
          </w:p>
          <w:p w:rsidR="00A94693" w:rsidRPr="005C15D8" w:rsidRDefault="00A94693" w:rsidP="004576B7">
            <w:pPr>
              <w:spacing w:line="321" w:lineRule="exact"/>
              <w:ind w:left="20"/>
              <w:rPr>
                <w:sz w:val="24"/>
              </w:rPr>
            </w:pPr>
            <w:r w:rsidRPr="005C15D8">
              <w:rPr>
                <w:rFonts w:ascii="Times New Roman" w:hAnsi="Times New Roman" w:cs="Times New Roman"/>
                <w:sz w:val="24"/>
              </w:rPr>
              <w:t>Программы</w:t>
            </w:r>
          </w:p>
        </w:tc>
        <w:tc>
          <w:tcPr>
            <w:tcW w:w="8689" w:type="dxa"/>
            <w:gridSpan w:val="6"/>
            <w:tcBorders>
              <w:top w:val="single" w:sz="8" w:space="0" w:color="000000"/>
              <w:left w:val="single" w:sz="8" w:space="0" w:color="000000"/>
              <w:bottom w:val="single" w:sz="8" w:space="0" w:color="000000"/>
              <w:right w:val="single" w:sz="8" w:space="0" w:color="000000"/>
            </w:tcBorders>
            <w:vAlign w:val="bottom"/>
          </w:tcPr>
          <w:p w:rsidR="00A94693" w:rsidRPr="005C15D8" w:rsidRDefault="00A94693" w:rsidP="004576B7">
            <w:pPr>
              <w:spacing w:line="313" w:lineRule="exact"/>
              <w:jc w:val="both"/>
              <w:rPr>
                <w:sz w:val="24"/>
              </w:rPr>
            </w:pPr>
            <w:r w:rsidRPr="005C15D8">
              <w:rPr>
                <w:rFonts w:ascii="Times New Roman" w:hAnsi="Times New Roman" w:cs="Times New Roman"/>
                <w:sz w:val="24"/>
              </w:rPr>
              <w:t xml:space="preserve">1. Количество  благоустроенных дворовых территорий </w:t>
            </w:r>
          </w:p>
          <w:p w:rsidR="00A94693" w:rsidRPr="005C15D8" w:rsidRDefault="006D3288" w:rsidP="004576B7">
            <w:pPr>
              <w:spacing w:line="313" w:lineRule="exact"/>
              <w:jc w:val="both"/>
              <w:rPr>
                <w:sz w:val="24"/>
              </w:rPr>
            </w:pPr>
            <w:r w:rsidRPr="005C15D8">
              <w:rPr>
                <w:rFonts w:ascii="Times New Roman" w:hAnsi="Times New Roman" w:cs="Times New Roman"/>
                <w:sz w:val="24"/>
              </w:rPr>
              <w:t>- 2023 – 0</w:t>
            </w:r>
            <w:r w:rsidR="00A94693" w:rsidRPr="005C15D8">
              <w:rPr>
                <w:rFonts w:ascii="Times New Roman" w:hAnsi="Times New Roman" w:cs="Times New Roman"/>
                <w:sz w:val="24"/>
              </w:rPr>
              <w:t xml:space="preserve"> тер;</w:t>
            </w:r>
          </w:p>
          <w:p w:rsidR="00A94693" w:rsidRPr="005C15D8" w:rsidRDefault="00A94693" w:rsidP="004576B7">
            <w:pPr>
              <w:spacing w:line="313" w:lineRule="exact"/>
              <w:jc w:val="both"/>
              <w:rPr>
                <w:sz w:val="24"/>
              </w:rPr>
            </w:pPr>
            <w:r w:rsidRPr="005C15D8">
              <w:rPr>
                <w:rFonts w:ascii="Times New Roman" w:hAnsi="Times New Roman" w:cs="Times New Roman"/>
                <w:sz w:val="24"/>
              </w:rPr>
              <w:t>- 2024 – 0 тер;</w:t>
            </w:r>
          </w:p>
          <w:p w:rsidR="00A94693" w:rsidRPr="005C15D8" w:rsidRDefault="00A94693" w:rsidP="004576B7">
            <w:pPr>
              <w:spacing w:line="313" w:lineRule="exact"/>
              <w:jc w:val="both"/>
              <w:rPr>
                <w:sz w:val="24"/>
              </w:rPr>
            </w:pPr>
            <w:r w:rsidRPr="005C15D8">
              <w:rPr>
                <w:rFonts w:ascii="Times New Roman" w:hAnsi="Times New Roman" w:cs="Times New Roman"/>
                <w:sz w:val="24"/>
              </w:rPr>
              <w:t>- 2025 – 0 тер.</w:t>
            </w:r>
          </w:p>
          <w:p w:rsidR="00A94693" w:rsidRPr="005C15D8" w:rsidRDefault="00A94693" w:rsidP="00802228">
            <w:pPr>
              <w:spacing w:line="321" w:lineRule="exact"/>
              <w:jc w:val="both"/>
              <w:rPr>
                <w:sz w:val="24"/>
              </w:rPr>
            </w:pPr>
            <w:r w:rsidRPr="005C15D8">
              <w:rPr>
                <w:rFonts w:ascii="Times New Roman" w:hAnsi="Times New Roman" w:cs="Times New Roman"/>
                <w:sz w:val="24"/>
              </w:rPr>
              <w:t>2. Доля благоустроенных дворовых территорий от</w:t>
            </w:r>
            <w:r w:rsidR="00802228" w:rsidRPr="005C15D8">
              <w:rPr>
                <w:sz w:val="24"/>
              </w:rPr>
              <w:t xml:space="preserve"> </w:t>
            </w:r>
            <w:r w:rsidRPr="005C15D8">
              <w:rPr>
                <w:rFonts w:ascii="Times New Roman" w:hAnsi="Times New Roman" w:cs="Times New Roman"/>
                <w:sz w:val="24"/>
              </w:rPr>
              <w:t>общего количества  дворовых территорий.</w:t>
            </w:r>
          </w:p>
          <w:p w:rsidR="00A94693" w:rsidRPr="005C15D8" w:rsidRDefault="00A94693" w:rsidP="004576B7">
            <w:pPr>
              <w:spacing w:line="321" w:lineRule="exact"/>
              <w:jc w:val="both"/>
              <w:rPr>
                <w:sz w:val="24"/>
              </w:rPr>
            </w:pPr>
            <w:r w:rsidRPr="005C15D8">
              <w:rPr>
                <w:rFonts w:ascii="Times New Roman" w:hAnsi="Times New Roman" w:cs="Times New Roman"/>
                <w:sz w:val="24"/>
              </w:rPr>
              <w:t xml:space="preserve">3. Количество благоустроенных общественных территорий </w:t>
            </w:r>
          </w:p>
          <w:p w:rsidR="00A94693" w:rsidRPr="005C15D8" w:rsidRDefault="006D3288" w:rsidP="004576B7">
            <w:pPr>
              <w:spacing w:line="313" w:lineRule="exact"/>
              <w:jc w:val="both"/>
              <w:rPr>
                <w:sz w:val="24"/>
              </w:rPr>
            </w:pPr>
            <w:r w:rsidRPr="005C15D8">
              <w:rPr>
                <w:rFonts w:ascii="Times New Roman" w:hAnsi="Times New Roman" w:cs="Times New Roman"/>
                <w:sz w:val="24"/>
              </w:rPr>
              <w:t>- 2023 – 2</w:t>
            </w:r>
            <w:r w:rsidR="00A94693" w:rsidRPr="005C15D8">
              <w:rPr>
                <w:rFonts w:ascii="Times New Roman" w:hAnsi="Times New Roman" w:cs="Times New Roman"/>
                <w:sz w:val="24"/>
              </w:rPr>
              <w:t>;</w:t>
            </w:r>
          </w:p>
          <w:p w:rsidR="00A94693" w:rsidRPr="005C15D8" w:rsidRDefault="00A94693" w:rsidP="004576B7">
            <w:pPr>
              <w:spacing w:line="313" w:lineRule="exact"/>
              <w:jc w:val="both"/>
              <w:rPr>
                <w:sz w:val="24"/>
              </w:rPr>
            </w:pPr>
            <w:r w:rsidRPr="005C15D8">
              <w:rPr>
                <w:rFonts w:ascii="Times New Roman" w:hAnsi="Times New Roman" w:cs="Times New Roman"/>
                <w:sz w:val="24"/>
              </w:rPr>
              <w:t>- 2024 – 1;</w:t>
            </w:r>
          </w:p>
          <w:p w:rsidR="00A94693" w:rsidRPr="005C15D8" w:rsidRDefault="00A94693" w:rsidP="004576B7">
            <w:pPr>
              <w:spacing w:line="313" w:lineRule="exact"/>
              <w:jc w:val="both"/>
              <w:rPr>
                <w:sz w:val="24"/>
              </w:rPr>
            </w:pPr>
            <w:r w:rsidRPr="005C15D8">
              <w:rPr>
                <w:rFonts w:ascii="Times New Roman" w:hAnsi="Times New Roman" w:cs="Times New Roman"/>
                <w:sz w:val="24"/>
              </w:rPr>
              <w:t>- 2025 – 1.</w:t>
            </w:r>
          </w:p>
          <w:p w:rsidR="009C09D9" w:rsidRDefault="00A94693" w:rsidP="00802228">
            <w:pPr>
              <w:spacing w:line="321" w:lineRule="exact"/>
              <w:jc w:val="both"/>
              <w:rPr>
                <w:rFonts w:ascii="Times New Roman" w:hAnsi="Times New Roman" w:cs="Times New Roman"/>
                <w:sz w:val="24"/>
              </w:rPr>
            </w:pPr>
            <w:r w:rsidRPr="005C15D8">
              <w:rPr>
                <w:rFonts w:ascii="Times New Roman" w:hAnsi="Times New Roman" w:cs="Times New Roman"/>
                <w:sz w:val="24"/>
              </w:rPr>
              <w:t>4. Доля благоустроенных общественных территорий от</w:t>
            </w:r>
            <w:r w:rsidR="00802228" w:rsidRPr="005C15D8">
              <w:rPr>
                <w:sz w:val="24"/>
              </w:rPr>
              <w:t xml:space="preserve"> </w:t>
            </w:r>
            <w:r w:rsidRPr="005C15D8">
              <w:rPr>
                <w:rFonts w:ascii="Times New Roman" w:hAnsi="Times New Roman" w:cs="Times New Roman"/>
                <w:sz w:val="24"/>
              </w:rPr>
              <w:t>общего количества</w:t>
            </w:r>
            <w:r w:rsidR="00735BDC" w:rsidRPr="005C15D8">
              <w:rPr>
                <w:rFonts w:ascii="Times New Roman" w:hAnsi="Times New Roman" w:cs="Times New Roman"/>
                <w:sz w:val="24"/>
              </w:rPr>
              <w:t xml:space="preserve"> общественных территорий – 46,42</w:t>
            </w:r>
            <w:r w:rsidRPr="005C15D8">
              <w:rPr>
                <w:rFonts w:ascii="Times New Roman" w:hAnsi="Times New Roman" w:cs="Times New Roman"/>
                <w:sz w:val="24"/>
              </w:rPr>
              <w:t xml:space="preserve"> %.</w:t>
            </w:r>
          </w:p>
          <w:p w:rsidR="00AE7CB4" w:rsidRPr="005C15D8" w:rsidRDefault="00AE7CB4" w:rsidP="00AE7CB4">
            <w:pPr>
              <w:spacing w:line="313" w:lineRule="exact"/>
              <w:jc w:val="both"/>
              <w:rPr>
                <w:sz w:val="24"/>
              </w:rPr>
            </w:pPr>
            <w:r w:rsidRPr="005C15D8">
              <w:rPr>
                <w:rFonts w:ascii="Times New Roman" w:hAnsi="Times New Roman" w:cs="Times New Roman"/>
                <w:sz w:val="24"/>
              </w:rPr>
              <w:t>- 2023 –</w:t>
            </w:r>
            <w:r>
              <w:rPr>
                <w:rFonts w:ascii="Times New Roman" w:hAnsi="Times New Roman" w:cs="Times New Roman"/>
                <w:sz w:val="24"/>
              </w:rPr>
              <w:t xml:space="preserve"> 46,42</w:t>
            </w:r>
            <w:r w:rsidRPr="005C15D8">
              <w:rPr>
                <w:rFonts w:ascii="Times New Roman" w:hAnsi="Times New Roman" w:cs="Times New Roman"/>
                <w:sz w:val="24"/>
              </w:rPr>
              <w:t xml:space="preserve"> %;</w:t>
            </w:r>
          </w:p>
          <w:p w:rsidR="00AE7CB4" w:rsidRPr="005C15D8" w:rsidRDefault="00AE7CB4" w:rsidP="00AE7CB4">
            <w:pPr>
              <w:spacing w:line="313" w:lineRule="exact"/>
              <w:jc w:val="both"/>
              <w:rPr>
                <w:sz w:val="24"/>
              </w:rPr>
            </w:pPr>
            <w:r w:rsidRPr="005C15D8">
              <w:rPr>
                <w:rFonts w:ascii="Times New Roman" w:hAnsi="Times New Roman" w:cs="Times New Roman"/>
                <w:sz w:val="24"/>
              </w:rPr>
              <w:t>- 2024 –</w:t>
            </w:r>
            <w:r w:rsidR="00DB368A">
              <w:rPr>
                <w:rFonts w:ascii="Times New Roman" w:hAnsi="Times New Roman" w:cs="Times New Roman"/>
                <w:sz w:val="24"/>
              </w:rPr>
              <w:t>46,5</w:t>
            </w:r>
            <w:r w:rsidRPr="005C15D8">
              <w:rPr>
                <w:rFonts w:ascii="Times New Roman" w:hAnsi="Times New Roman" w:cs="Times New Roman"/>
                <w:sz w:val="24"/>
              </w:rPr>
              <w:t xml:space="preserve"> %;</w:t>
            </w:r>
          </w:p>
          <w:p w:rsidR="00AE7CB4" w:rsidRPr="005C15D8" w:rsidRDefault="00AE7CB4" w:rsidP="00AE7CB4">
            <w:pPr>
              <w:jc w:val="both"/>
              <w:rPr>
                <w:sz w:val="24"/>
              </w:rPr>
            </w:pPr>
            <w:r w:rsidRPr="005C15D8">
              <w:rPr>
                <w:rFonts w:ascii="Times New Roman" w:hAnsi="Times New Roman" w:cs="Times New Roman"/>
                <w:sz w:val="24"/>
              </w:rPr>
              <w:t>- 2025 –</w:t>
            </w:r>
            <w:r w:rsidR="00DB368A">
              <w:rPr>
                <w:rFonts w:ascii="Times New Roman" w:hAnsi="Times New Roman" w:cs="Times New Roman"/>
                <w:sz w:val="24"/>
              </w:rPr>
              <w:t>46,7</w:t>
            </w:r>
            <w:r w:rsidRPr="005C15D8">
              <w:rPr>
                <w:rFonts w:ascii="Times New Roman" w:hAnsi="Times New Roman" w:cs="Times New Roman"/>
                <w:sz w:val="24"/>
              </w:rPr>
              <w:t>%.</w:t>
            </w:r>
          </w:p>
          <w:p w:rsidR="009C09D9" w:rsidRPr="005C15D8" w:rsidRDefault="009C09D9" w:rsidP="009C09D9">
            <w:pPr>
              <w:jc w:val="both"/>
              <w:rPr>
                <w:sz w:val="24"/>
              </w:rPr>
            </w:pPr>
            <w:r w:rsidRPr="005C15D8">
              <w:rPr>
                <w:rFonts w:ascii="Times New Roman" w:hAnsi="Times New Roman" w:cs="Times New Roman"/>
                <w:sz w:val="24"/>
              </w:rPr>
              <w:t>5.</w:t>
            </w:r>
            <w:r w:rsidR="0081416B" w:rsidRPr="005C15D8">
              <w:rPr>
                <w:rFonts w:ascii="Times New Roman" w:hAnsi="Times New Roman" w:cs="Times New Roman"/>
                <w:sz w:val="24"/>
              </w:rPr>
              <w:t xml:space="preserve"> </w:t>
            </w:r>
            <w:r w:rsidR="00A94693" w:rsidRPr="005C15D8">
              <w:rPr>
                <w:rFonts w:ascii="Times New Roman" w:hAnsi="Times New Roman" w:cs="Times New Roman"/>
                <w:sz w:val="24"/>
              </w:rPr>
              <w:t xml:space="preserve">Доля </w:t>
            </w:r>
            <w:r w:rsidRPr="005C15D8">
              <w:rPr>
                <w:rFonts w:ascii="Times New Roman" w:hAnsi="Times New Roman" w:cs="Times New Roman"/>
                <w:sz w:val="24"/>
              </w:rPr>
              <w:t>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p w:rsidR="009C09D9" w:rsidRPr="005C15D8" w:rsidRDefault="0081416B" w:rsidP="009C09D9">
            <w:pPr>
              <w:spacing w:line="313" w:lineRule="exact"/>
              <w:jc w:val="both"/>
              <w:rPr>
                <w:sz w:val="24"/>
              </w:rPr>
            </w:pPr>
            <w:r w:rsidRPr="005C15D8">
              <w:rPr>
                <w:rFonts w:ascii="Times New Roman" w:hAnsi="Times New Roman" w:cs="Times New Roman"/>
                <w:sz w:val="24"/>
              </w:rPr>
              <w:t>- 2023 –</w:t>
            </w:r>
            <w:r w:rsidR="00F00163" w:rsidRPr="00F00163">
              <w:rPr>
                <w:rFonts w:ascii="Times New Roman" w:hAnsi="Times New Roman" w:cs="Times New Roman"/>
                <w:sz w:val="24"/>
              </w:rPr>
              <w:t xml:space="preserve"> 20</w:t>
            </w:r>
            <w:r w:rsidRPr="005C15D8">
              <w:rPr>
                <w:rFonts w:ascii="Times New Roman" w:hAnsi="Times New Roman" w:cs="Times New Roman"/>
                <w:sz w:val="24"/>
              </w:rPr>
              <w:t xml:space="preserve"> %</w:t>
            </w:r>
            <w:r w:rsidR="009C09D9" w:rsidRPr="005C15D8">
              <w:rPr>
                <w:rFonts w:ascii="Times New Roman" w:hAnsi="Times New Roman" w:cs="Times New Roman"/>
                <w:sz w:val="24"/>
              </w:rPr>
              <w:t>;</w:t>
            </w:r>
          </w:p>
          <w:p w:rsidR="009C09D9" w:rsidRPr="005C15D8" w:rsidRDefault="0081416B" w:rsidP="009C09D9">
            <w:pPr>
              <w:spacing w:line="313" w:lineRule="exact"/>
              <w:jc w:val="both"/>
              <w:rPr>
                <w:sz w:val="24"/>
              </w:rPr>
            </w:pPr>
            <w:r w:rsidRPr="005C15D8">
              <w:rPr>
                <w:rFonts w:ascii="Times New Roman" w:hAnsi="Times New Roman" w:cs="Times New Roman"/>
                <w:sz w:val="24"/>
              </w:rPr>
              <w:t>- 2024 –</w:t>
            </w:r>
            <w:r w:rsidR="00F00163" w:rsidRPr="00F00163">
              <w:rPr>
                <w:rFonts w:ascii="Times New Roman" w:hAnsi="Times New Roman" w:cs="Times New Roman"/>
                <w:sz w:val="24"/>
              </w:rPr>
              <w:t>25</w:t>
            </w:r>
            <w:r w:rsidRPr="005C15D8">
              <w:rPr>
                <w:rFonts w:ascii="Times New Roman" w:hAnsi="Times New Roman" w:cs="Times New Roman"/>
                <w:sz w:val="24"/>
              </w:rPr>
              <w:t xml:space="preserve"> %</w:t>
            </w:r>
            <w:r w:rsidR="009C09D9" w:rsidRPr="005C15D8">
              <w:rPr>
                <w:rFonts w:ascii="Times New Roman" w:hAnsi="Times New Roman" w:cs="Times New Roman"/>
                <w:sz w:val="24"/>
              </w:rPr>
              <w:t>;</w:t>
            </w:r>
          </w:p>
          <w:p w:rsidR="00A94693" w:rsidRPr="00F00163" w:rsidRDefault="0081416B" w:rsidP="00F00163">
            <w:pPr>
              <w:jc w:val="both"/>
              <w:rPr>
                <w:sz w:val="24"/>
              </w:rPr>
            </w:pPr>
            <w:r w:rsidRPr="005C15D8">
              <w:rPr>
                <w:rFonts w:ascii="Times New Roman" w:hAnsi="Times New Roman" w:cs="Times New Roman"/>
                <w:sz w:val="24"/>
              </w:rPr>
              <w:t>- 2025 –</w:t>
            </w:r>
            <w:r w:rsidR="00F00163" w:rsidRPr="00F00163">
              <w:rPr>
                <w:rFonts w:ascii="Times New Roman" w:hAnsi="Times New Roman" w:cs="Times New Roman"/>
                <w:sz w:val="24"/>
              </w:rPr>
              <w:t>30</w:t>
            </w:r>
            <w:r w:rsidRPr="005C15D8">
              <w:rPr>
                <w:rFonts w:ascii="Times New Roman" w:hAnsi="Times New Roman" w:cs="Times New Roman"/>
                <w:sz w:val="24"/>
              </w:rPr>
              <w:t xml:space="preserve"> %</w:t>
            </w:r>
            <w:r w:rsidR="009C09D9" w:rsidRPr="005C15D8">
              <w:rPr>
                <w:rFonts w:ascii="Times New Roman" w:hAnsi="Times New Roman" w:cs="Times New Roman"/>
                <w:sz w:val="24"/>
              </w:rPr>
              <w:t>.</w:t>
            </w:r>
          </w:p>
          <w:p w:rsidR="0081416B" w:rsidRPr="005C15D8" w:rsidRDefault="00F00163" w:rsidP="004576B7">
            <w:pPr>
              <w:jc w:val="both"/>
              <w:rPr>
                <w:sz w:val="24"/>
              </w:rPr>
            </w:pPr>
            <w:r w:rsidRPr="00F00163">
              <w:rPr>
                <w:rFonts w:ascii="Times New Roman" w:hAnsi="Times New Roman" w:cs="Times New Roman"/>
                <w:sz w:val="24"/>
              </w:rPr>
              <w:t>6</w:t>
            </w:r>
            <w:r w:rsidR="0081416B" w:rsidRPr="005C15D8">
              <w:rPr>
                <w:rFonts w:ascii="Times New Roman" w:hAnsi="Times New Roman" w:cs="Times New Roman"/>
                <w:sz w:val="24"/>
              </w:rPr>
              <w:t xml:space="preserve">. </w:t>
            </w:r>
            <w:r w:rsidR="0081416B" w:rsidRPr="005C15D8">
              <w:rPr>
                <w:sz w:val="24"/>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p w:rsidR="0081416B" w:rsidRPr="005C15D8" w:rsidRDefault="0081416B" w:rsidP="0081416B">
            <w:pPr>
              <w:spacing w:line="313" w:lineRule="exact"/>
              <w:jc w:val="both"/>
              <w:rPr>
                <w:sz w:val="24"/>
              </w:rPr>
            </w:pPr>
            <w:r w:rsidRPr="005C15D8">
              <w:rPr>
                <w:rFonts w:ascii="Times New Roman" w:hAnsi="Times New Roman" w:cs="Times New Roman"/>
                <w:sz w:val="24"/>
              </w:rPr>
              <w:t>- 2023 –</w:t>
            </w:r>
            <w:r w:rsidR="00F00163">
              <w:rPr>
                <w:rFonts w:ascii="Times New Roman" w:hAnsi="Times New Roman" w:cs="Times New Roman"/>
                <w:sz w:val="24"/>
                <w:lang w:val="en-US"/>
              </w:rPr>
              <w:t>90</w:t>
            </w:r>
            <w:r w:rsidRPr="005C15D8">
              <w:rPr>
                <w:rFonts w:ascii="Times New Roman" w:hAnsi="Times New Roman" w:cs="Times New Roman"/>
                <w:sz w:val="24"/>
              </w:rPr>
              <w:t xml:space="preserve"> %;</w:t>
            </w:r>
          </w:p>
          <w:p w:rsidR="0081416B" w:rsidRPr="005C15D8" w:rsidRDefault="0081416B" w:rsidP="0081416B">
            <w:pPr>
              <w:spacing w:line="313" w:lineRule="exact"/>
              <w:jc w:val="both"/>
              <w:rPr>
                <w:sz w:val="24"/>
              </w:rPr>
            </w:pPr>
            <w:r w:rsidRPr="005C15D8">
              <w:rPr>
                <w:rFonts w:ascii="Times New Roman" w:hAnsi="Times New Roman" w:cs="Times New Roman"/>
                <w:sz w:val="24"/>
              </w:rPr>
              <w:t xml:space="preserve">- 2024 – </w:t>
            </w:r>
            <w:r w:rsidR="00F00163">
              <w:rPr>
                <w:rFonts w:ascii="Times New Roman" w:hAnsi="Times New Roman" w:cs="Times New Roman"/>
                <w:sz w:val="24"/>
                <w:lang w:val="en-US"/>
              </w:rPr>
              <w:t>90</w:t>
            </w:r>
            <w:r w:rsidRPr="005C15D8">
              <w:rPr>
                <w:rFonts w:ascii="Times New Roman" w:hAnsi="Times New Roman" w:cs="Times New Roman"/>
                <w:sz w:val="24"/>
              </w:rPr>
              <w:t>%;</w:t>
            </w:r>
          </w:p>
          <w:p w:rsidR="0081416B" w:rsidRPr="00F00163" w:rsidRDefault="0081416B" w:rsidP="00F00163">
            <w:pPr>
              <w:jc w:val="both"/>
              <w:rPr>
                <w:rFonts w:ascii="Times New Roman" w:hAnsi="Times New Roman" w:cs="Times New Roman"/>
                <w:sz w:val="24"/>
                <w:lang w:val="en-US"/>
              </w:rPr>
            </w:pPr>
            <w:r w:rsidRPr="005C15D8">
              <w:rPr>
                <w:rFonts w:ascii="Times New Roman" w:hAnsi="Times New Roman" w:cs="Times New Roman"/>
                <w:sz w:val="24"/>
              </w:rPr>
              <w:t>- 2025 –</w:t>
            </w:r>
            <w:r w:rsidR="00F00163">
              <w:rPr>
                <w:rFonts w:ascii="Times New Roman" w:hAnsi="Times New Roman" w:cs="Times New Roman"/>
                <w:sz w:val="24"/>
                <w:lang w:val="en-US"/>
              </w:rPr>
              <w:t>90</w:t>
            </w:r>
            <w:r w:rsidRPr="005C15D8">
              <w:rPr>
                <w:rFonts w:ascii="Times New Roman" w:hAnsi="Times New Roman" w:cs="Times New Roman"/>
                <w:sz w:val="24"/>
              </w:rPr>
              <w:t xml:space="preserve"> %.</w:t>
            </w:r>
          </w:p>
        </w:tc>
      </w:tr>
      <w:tr w:rsidR="00A94693" w:rsidRPr="005C15D8" w:rsidTr="004576B7">
        <w:trPr>
          <w:trHeight w:val="989"/>
        </w:trPr>
        <w:tc>
          <w:tcPr>
            <w:tcW w:w="1322" w:type="dxa"/>
            <w:tcBorders>
              <w:top w:val="single" w:sz="8" w:space="0" w:color="000000"/>
              <w:left w:val="single" w:sz="8" w:space="0" w:color="000000"/>
            </w:tcBorders>
          </w:tcPr>
          <w:p w:rsidR="00A94693" w:rsidRPr="005C15D8" w:rsidRDefault="00A94693" w:rsidP="004576B7">
            <w:pPr>
              <w:spacing w:line="310" w:lineRule="exact"/>
              <w:ind w:left="20"/>
              <w:rPr>
                <w:sz w:val="24"/>
              </w:rPr>
            </w:pPr>
            <w:r w:rsidRPr="005C15D8">
              <w:rPr>
                <w:rFonts w:ascii="Times New Roman" w:hAnsi="Times New Roman" w:cs="Times New Roman"/>
                <w:sz w:val="24"/>
              </w:rPr>
              <w:t xml:space="preserve">Срок и этапы </w:t>
            </w:r>
          </w:p>
          <w:p w:rsidR="00A94693" w:rsidRPr="005C15D8" w:rsidRDefault="00A94693" w:rsidP="004576B7">
            <w:pPr>
              <w:ind w:left="20"/>
              <w:rPr>
                <w:sz w:val="24"/>
              </w:rPr>
            </w:pPr>
            <w:r w:rsidRPr="005C15D8">
              <w:rPr>
                <w:rFonts w:ascii="Times New Roman" w:hAnsi="Times New Roman" w:cs="Times New Roman"/>
                <w:sz w:val="24"/>
              </w:rPr>
              <w:t>реализации Программы</w:t>
            </w:r>
          </w:p>
        </w:tc>
        <w:tc>
          <w:tcPr>
            <w:tcW w:w="8689" w:type="dxa"/>
            <w:gridSpan w:val="6"/>
            <w:tcBorders>
              <w:top w:val="single" w:sz="8" w:space="0" w:color="000000"/>
              <w:left w:val="single" w:sz="8" w:space="0" w:color="000000"/>
              <w:right w:val="single" w:sz="8" w:space="0" w:color="000000"/>
            </w:tcBorders>
          </w:tcPr>
          <w:p w:rsidR="00A94693" w:rsidRPr="005C15D8" w:rsidRDefault="00A94693" w:rsidP="004576B7">
            <w:pPr>
              <w:spacing w:line="310" w:lineRule="exact"/>
              <w:jc w:val="both"/>
              <w:rPr>
                <w:rFonts w:ascii="Times New Roman" w:hAnsi="Times New Roman" w:cs="Times New Roman"/>
                <w:sz w:val="24"/>
              </w:rPr>
            </w:pPr>
            <w:r w:rsidRPr="005C15D8">
              <w:rPr>
                <w:rFonts w:ascii="Times New Roman" w:hAnsi="Times New Roman" w:cs="Times New Roman"/>
                <w:sz w:val="24"/>
              </w:rPr>
              <w:t>Программа реализуется в три этапа:</w:t>
            </w:r>
          </w:p>
          <w:p w:rsidR="00A94693" w:rsidRPr="005C15D8" w:rsidRDefault="00A94693" w:rsidP="004576B7">
            <w:pPr>
              <w:spacing w:line="310" w:lineRule="exact"/>
              <w:jc w:val="both"/>
              <w:rPr>
                <w:sz w:val="24"/>
              </w:rPr>
            </w:pPr>
            <w:r w:rsidRPr="005C15D8">
              <w:rPr>
                <w:rFonts w:ascii="Times New Roman" w:hAnsi="Times New Roman" w:cs="Times New Roman"/>
                <w:sz w:val="24"/>
              </w:rPr>
              <w:t>1 этап - 2023г</w:t>
            </w:r>
          </w:p>
          <w:p w:rsidR="00A94693" w:rsidRPr="005C15D8" w:rsidRDefault="00A94693" w:rsidP="004576B7">
            <w:pPr>
              <w:spacing w:line="310" w:lineRule="exact"/>
              <w:jc w:val="both"/>
              <w:rPr>
                <w:sz w:val="24"/>
              </w:rPr>
            </w:pPr>
            <w:r w:rsidRPr="005C15D8">
              <w:rPr>
                <w:rFonts w:ascii="Times New Roman" w:hAnsi="Times New Roman" w:cs="Times New Roman"/>
                <w:sz w:val="24"/>
              </w:rPr>
              <w:t>2 этап - 2024 г</w:t>
            </w:r>
          </w:p>
          <w:p w:rsidR="00A94693" w:rsidRPr="005C15D8" w:rsidRDefault="00A94693" w:rsidP="004576B7">
            <w:pPr>
              <w:tabs>
                <w:tab w:val="left" w:pos="4605"/>
              </w:tabs>
              <w:jc w:val="both"/>
              <w:rPr>
                <w:sz w:val="24"/>
              </w:rPr>
            </w:pPr>
            <w:r w:rsidRPr="005C15D8">
              <w:rPr>
                <w:rFonts w:ascii="Times New Roman" w:hAnsi="Times New Roman" w:cs="Times New Roman"/>
                <w:sz w:val="24"/>
              </w:rPr>
              <w:t>3 этап – 2025 г</w:t>
            </w:r>
          </w:p>
        </w:tc>
      </w:tr>
      <w:tr w:rsidR="00A94693" w:rsidRPr="005C15D8" w:rsidTr="004576B7">
        <w:trPr>
          <w:trHeight w:val="297"/>
        </w:trPr>
        <w:tc>
          <w:tcPr>
            <w:tcW w:w="1322" w:type="dxa"/>
            <w:vMerge w:val="restart"/>
            <w:tcBorders>
              <w:top w:val="single" w:sz="8" w:space="0" w:color="000000"/>
              <w:left w:val="single" w:sz="8" w:space="0" w:color="000000"/>
            </w:tcBorders>
          </w:tcPr>
          <w:p w:rsidR="00A94693" w:rsidRPr="005C15D8" w:rsidRDefault="00A94693" w:rsidP="004576B7">
            <w:pPr>
              <w:spacing w:line="310" w:lineRule="exact"/>
              <w:ind w:left="20"/>
              <w:rPr>
                <w:sz w:val="24"/>
              </w:rPr>
            </w:pPr>
            <w:r w:rsidRPr="005C15D8">
              <w:rPr>
                <w:rFonts w:ascii="Times New Roman" w:hAnsi="Times New Roman" w:cs="Times New Roman"/>
                <w:sz w:val="24"/>
              </w:rPr>
              <w:t>Объём ресурсного обеспечения  Программы,</w:t>
            </w:r>
          </w:p>
          <w:p w:rsidR="00A94693" w:rsidRPr="005C15D8" w:rsidRDefault="00A94693" w:rsidP="004576B7">
            <w:pPr>
              <w:spacing w:line="310" w:lineRule="exact"/>
              <w:ind w:left="20"/>
              <w:rPr>
                <w:sz w:val="24"/>
              </w:rPr>
            </w:pPr>
            <w:r w:rsidRPr="005C15D8">
              <w:rPr>
                <w:rFonts w:ascii="Times New Roman" w:hAnsi="Times New Roman" w:cs="Times New Roman"/>
                <w:sz w:val="24"/>
              </w:rPr>
              <w:t>тыс. рублей</w:t>
            </w:r>
          </w:p>
        </w:tc>
        <w:tc>
          <w:tcPr>
            <w:tcW w:w="1949" w:type="dxa"/>
            <w:tcBorders>
              <w:top w:val="single" w:sz="8" w:space="0" w:color="000000"/>
              <w:left w:val="single" w:sz="8" w:space="0" w:color="000000"/>
              <w:right w:val="single" w:sz="4" w:space="0" w:color="auto"/>
            </w:tcBorders>
          </w:tcPr>
          <w:p w:rsidR="00A94693" w:rsidRPr="005C15D8" w:rsidRDefault="00A94693" w:rsidP="004576B7">
            <w:pPr>
              <w:spacing w:line="310" w:lineRule="exact"/>
              <w:ind w:left="20"/>
              <w:rPr>
                <w:sz w:val="24"/>
              </w:rPr>
            </w:pPr>
            <w:r w:rsidRPr="005C15D8">
              <w:rPr>
                <w:rFonts w:ascii="Times New Roman" w:hAnsi="Times New Roman" w:cs="Times New Roman"/>
                <w:sz w:val="24"/>
              </w:rPr>
              <w:t>Источники финансирования</w:t>
            </w:r>
          </w:p>
        </w:tc>
        <w:tc>
          <w:tcPr>
            <w:tcW w:w="1276" w:type="dxa"/>
            <w:tcBorders>
              <w:top w:val="single" w:sz="8" w:space="0" w:color="000000"/>
              <w:left w:val="single" w:sz="4" w:space="0" w:color="auto"/>
            </w:tcBorders>
          </w:tcPr>
          <w:p w:rsidR="00A94693" w:rsidRPr="005C15D8" w:rsidRDefault="00A94693" w:rsidP="004576B7">
            <w:pPr>
              <w:spacing w:line="310" w:lineRule="exact"/>
              <w:ind w:left="20"/>
              <w:rPr>
                <w:sz w:val="24"/>
              </w:rPr>
            </w:pPr>
            <w:r w:rsidRPr="005C15D8">
              <w:rPr>
                <w:sz w:val="24"/>
              </w:rPr>
              <w:t>Годы реализации</w:t>
            </w:r>
          </w:p>
        </w:tc>
        <w:tc>
          <w:tcPr>
            <w:tcW w:w="1362" w:type="dxa"/>
            <w:tcBorders>
              <w:top w:val="single" w:sz="8" w:space="0" w:color="000000"/>
              <w:left w:val="single" w:sz="8" w:space="0" w:color="000000"/>
            </w:tcBorders>
          </w:tcPr>
          <w:p w:rsidR="00A94693" w:rsidRPr="005C15D8" w:rsidRDefault="00A94693" w:rsidP="004576B7">
            <w:pPr>
              <w:spacing w:line="310" w:lineRule="exact"/>
              <w:ind w:left="20"/>
              <w:rPr>
                <w:sz w:val="24"/>
              </w:rPr>
            </w:pPr>
            <w:r w:rsidRPr="005C15D8">
              <w:rPr>
                <w:rFonts w:ascii="Times New Roman" w:hAnsi="Times New Roman" w:cs="Times New Roman"/>
                <w:sz w:val="24"/>
              </w:rPr>
              <w:t>всего</w:t>
            </w:r>
          </w:p>
        </w:tc>
        <w:tc>
          <w:tcPr>
            <w:tcW w:w="1427" w:type="dxa"/>
            <w:tcBorders>
              <w:top w:val="single" w:sz="8" w:space="0" w:color="000000"/>
              <w:left w:val="single" w:sz="8" w:space="0" w:color="000000"/>
            </w:tcBorders>
          </w:tcPr>
          <w:p w:rsidR="00A94693" w:rsidRPr="005C15D8" w:rsidRDefault="00A94693" w:rsidP="004576B7">
            <w:pPr>
              <w:spacing w:line="310" w:lineRule="exact"/>
              <w:rPr>
                <w:sz w:val="24"/>
              </w:rPr>
            </w:pPr>
            <w:r w:rsidRPr="005C15D8">
              <w:rPr>
                <w:rFonts w:ascii="Times New Roman" w:hAnsi="Times New Roman" w:cs="Times New Roman"/>
                <w:sz w:val="24"/>
              </w:rPr>
              <w:t xml:space="preserve">средства федерального бюджета и областного бюджета </w:t>
            </w:r>
          </w:p>
        </w:tc>
        <w:tc>
          <w:tcPr>
            <w:tcW w:w="1105" w:type="dxa"/>
            <w:tcBorders>
              <w:top w:val="single" w:sz="8" w:space="0" w:color="000000"/>
              <w:left w:val="single" w:sz="8" w:space="0" w:color="000000"/>
            </w:tcBorders>
          </w:tcPr>
          <w:p w:rsidR="00A94693" w:rsidRPr="005C15D8" w:rsidRDefault="00A94693" w:rsidP="004576B7">
            <w:pPr>
              <w:spacing w:line="310" w:lineRule="exact"/>
              <w:ind w:left="20"/>
              <w:rPr>
                <w:sz w:val="24"/>
              </w:rPr>
            </w:pPr>
            <w:r w:rsidRPr="005C15D8">
              <w:rPr>
                <w:rFonts w:ascii="Times New Roman" w:hAnsi="Times New Roman" w:cs="Times New Roman"/>
                <w:sz w:val="24"/>
              </w:rPr>
              <w:t xml:space="preserve">средства районного бюджета  </w:t>
            </w:r>
          </w:p>
        </w:tc>
        <w:tc>
          <w:tcPr>
            <w:tcW w:w="1570" w:type="dxa"/>
            <w:tcBorders>
              <w:top w:val="single" w:sz="8" w:space="0" w:color="000000"/>
              <w:left w:val="single" w:sz="8" w:space="0" w:color="000000"/>
              <w:right w:val="single" w:sz="8" w:space="0" w:color="000000"/>
            </w:tcBorders>
          </w:tcPr>
          <w:p w:rsidR="00A94693" w:rsidRPr="005C15D8" w:rsidRDefault="00A94693" w:rsidP="004576B7">
            <w:pPr>
              <w:spacing w:line="310" w:lineRule="exact"/>
              <w:ind w:left="20"/>
              <w:rPr>
                <w:sz w:val="24"/>
              </w:rPr>
            </w:pPr>
            <w:r w:rsidRPr="005C15D8">
              <w:rPr>
                <w:rFonts w:ascii="Times New Roman" w:hAnsi="Times New Roman" w:cs="Times New Roman"/>
                <w:sz w:val="24"/>
              </w:rPr>
              <w:t>внебюджетные источники</w:t>
            </w:r>
          </w:p>
        </w:tc>
      </w:tr>
      <w:tr w:rsidR="00A94693" w:rsidRPr="005C15D8" w:rsidTr="004576B7">
        <w:trPr>
          <w:trHeight w:val="293"/>
        </w:trPr>
        <w:tc>
          <w:tcPr>
            <w:tcW w:w="1322" w:type="dxa"/>
            <w:vMerge/>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949" w:type="dxa"/>
            <w:vMerge w:val="restart"/>
            <w:tcBorders>
              <w:top w:val="single" w:sz="8" w:space="0" w:color="000000"/>
              <w:left w:val="single" w:sz="8" w:space="0" w:color="000000"/>
              <w:right w:val="single" w:sz="4" w:space="0" w:color="auto"/>
            </w:tcBorders>
          </w:tcPr>
          <w:p w:rsidR="00A94693" w:rsidRPr="005C15D8" w:rsidRDefault="00A94693" w:rsidP="004576B7">
            <w:pPr>
              <w:spacing w:line="310" w:lineRule="exact"/>
              <w:ind w:left="20"/>
              <w:jc w:val="left"/>
              <w:rPr>
                <w:sz w:val="24"/>
              </w:rPr>
            </w:pPr>
            <w:r w:rsidRPr="005C15D8">
              <w:rPr>
                <w:rFonts w:ascii="Times New Roman" w:hAnsi="Times New Roman" w:cs="Times New Roman"/>
                <w:sz w:val="24"/>
              </w:rPr>
              <w:t xml:space="preserve">1.Национальный проект          </w:t>
            </w:r>
          </w:p>
          <w:p w:rsidR="00A94693" w:rsidRPr="005C15D8" w:rsidRDefault="00A94693" w:rsidP="004576B7">
            <w:pPr>
              <w:jc w:val="both"/>
              <w:rPr>
                <w:sz w:val="24"/>
              </w:rPr>
            </w:pPr>
            <w:r w:rsidRPr="005C15D8">
              <w:rPr>
                <w:rFonts w:ascii="Times New Roman" w:hAnsi="Times New Roman" w:cs="Times New Roman"/>
                <w:sz w:val="24"/>
              </w:rPr>
              <w:t xml:space="preserve"> </w:t>
            </w:r>
          </w:p>
        </w:tc>
        <w:tc>
          <w:tcPr>
            <w:tcW w:w="1276" w:type="dxa"/>
            <w:tcBorders>
              <w:top w:val="single" w:sz="8" w:space="0" w:color="000000"/>
              <w:left w:val="single" w:sz="4" w:space="0" w:color="auto"/>
            </w:tcBorders>
          </w:tcPr>
          <w:p w:rsidR="00A94693" w:rsidRPr="005C15D8" w:rsidRDefault="00A94693" w:rsidP="004576B7">
            <w:pPr>
              <w:spacing w:line="310" w:lineRule="exact"/>
              <w:ind w:left="20"/>
              <w:jc w:val="left"/>
              <w:rPr>
                <w:sz w:val="24"/>
              </w:rPr>
            </w:pPr>
            <w:r w:rsidRPr="005C15D8">
              <w:rPr>
                <w:sz w:val="24"/>
              </w:rPr>
              <w:t>2023</w:t>
            </w:r>
          </w:p>
        </w:tc>
        <w:tc>
          <w:tcPr>
            <w:tcW w:w="1362" w:type="dxa"/>
            <w:tcBorders>
              <w:top w:val="single" w:sz="8" w:space="0" w:color="000000"/>
              <w:left w:val="single" w:sz="8" w:space="0" w:color="000000"/>
            </w:tcBorders>
          </w:tcPr>
          <w:p w:rsidR="00A94693" w:rsidRPr="005C15D8" w:rsidRDefault="00A94693" w:rsidP="004576B7">
            <w:pPr>
              <w:spacing w:line="310" w:lineRule="exact"/>
              <w:ind w:left="20"/>
              <w:rPr>
                <w:sz w:val="24"/>
              </w:rPr>
            </w:pPr>
            <w:r w:rsidRPr="005C15D8">
              <w:rPr>
                <w:rFonts w:ascii="Times New Roman" w:eastAsia="Times New Roman" w:hAnsi="Times New Roman" w:cs="Times New Roman"/>
                <w:sz w:val="24"/>
                <w:lang w:bidi="ar-SA"/>
              </w:rPr>
              <w:t>15</w:t>
            </w:r>
            <w:r w:rsidR="0040165C">
              <w:rPr>
                <w:rFonts w:ascii="Times New Roman" w:eastAsia="Times New Roman" w:hAnsi="Times New Roman" w:cs="Times New Roman"/>
                <w:sz w:val="24"/>
                <w:lang w:bidi="ar-SA"/>
              </w:rPr>
              <w:t xml:space="preserve"> </w:t>
            </w:r>
            <w:r w:rsidRPr="005C15D8">
              <w:rPr>
                <w:rFonts w:ascii="Times New Roman" w:eastAsia="Times New Roman" w:hAnsi="Times New Roman" w:cs="Times New Roman"/>
                <w:sz w:val="24"/>
                <w:lang w:bidi="ar-SA"/>
              </w:rPr>
              <w:t>2</w:t>
            </w:r>
            <w:r w:rsidR="0040165C">
              <w:rPr>
                <w:rFonts w:ascii="Times New Roman" w:eastAsia="Times New Roman" w:hAnsi="Times New Roman" w:cs="Times New Roman"/>
                <w:sz w:val="24"/>
                <w:lang w:bidi="ar-SA"/>
              </w:rPr>
              <w:t>44,7</w:t>
            </w:r>
          </w:p>
        </w:tc>
        <w:tc>
          <w:tcPr>
            <w:tcW w:w="1427" w:type="dxa"/>
            <w:tcBorders>
              <w:top w:val="single" w:sz="8" w:space="0" w:color="000000"/>
              <w:left w:val="single" w:sz="8" w:space="0" w:color="000000"/>
            </w:tcBorders>
          </w:tcPr>
          <w:p w:rsidR="00A94693" w:rsidRPr="005C15D8" w:rsidRDefault="00A94693" w:rsidP="004576B7">
            <w:pPr>
              <w:spacing w:line="310" w:lineRule="exact"/>
              <w:ind w:left="20"/>
              <w:rPr>
                <w:sz w:val="24"/>
              </w:rPr>
            </w:pPr>
            <w:r w:rsidRPr="005C15D8">
              <w:rPr>
                <w:rFonts w:ascii="Times New Roman" w:hAnsi="Times New Roman" w:cs="Times New Roman"/>
                <w:sz w:val="24"/>
              </w:rPr>
              <w:t>14</w:t>
            </w:r>
            <w:r w:rsidR="0040165C">
              <w:rPr>
                <w:rFonts w:ascii="Times New Roman" w:hAnsi="Times New Roman" w:cs="Times New Roman"/>
                <w:sz w:val="24"/>
              </w:rPr>
              <w:t> </w:t>
            </w:r>
            <w:r w:rsidR="0040165C">
              <w:rPr>
                <w:rFonts w:ascii="Times New Roman" w:eastAsia="Times New Roman" w:hAnsi="Times New Roman" w:cs="Times New Roman"/>
                <w:sz w:val="24"/>
                <w:lang w:bidi="ar-SA"/>
              </w:rPr>
              <w:t>482,5</w:t>
            </w:r>
          </w:p>
        </w:tc>
        <w:tc>
          <w:tcPr>
            <w:tcW w:w="1105" w:type="dxa"/>
            <w:tcBorders>
              <w:top w:val="single" w:sz="8" w:space="0" w:color="000000"/>
              <w:left w:val="single" w:sz="8" w:space="0" w:color="000000"/>
            </w:tcBorders>
          </w:tcPr>
          <w:p w:rsidR="00A94693" w:rsidRPr="005C15D8" w:rsidRDefault="00A94693" w:rsidP="004576B7">
            <w:pPr>
              <w:spacing w:line="310" w:lineRule="exact"/>
              <w:ind w:left="20"/>
              <w:rPr>
                <w:sz w:val="24"/>
              </w:rPr>
            </w:pPr>
            <w:r w:rsidRPr="005C15D8">
              <w:rPr>
                <w:rFonts w:ascii="Times New Roman" w:eastAsia="Times New Roman" w:hAnsi="Times New Roman" w:cs="Times New Roman"/>
                <w:sz w:val="24"/>
                <w:lang w:bidi="ar-SA"/>
              </w:rPr>
              <w:t>76</w:t>
            </w:r>
            <w:r w:rsidR="0040165C">
              <w:rPr>
                <w:rFonts w:ascii="Times New Roman" w:eastAsia="Times New Roman" w:hAnsi="Times New Roman" w:cs="Times New Roman"/>
                <w:sz w:val="24"/>
                <w:lang w:bidi="ar-SA"/>
              </w:rPr>
              <w:t>2,2</w:t>
            </w:r>
          </w:p>
        </w:tc>
        <w:tc>
          <w:tcPr>
            <w:tcW w:w="1570" w:type="dxa"/>
            <w:tcBorders>
              <w:top w:val="single" w:sz="8" w:space="0" w:color="000000"/>
              <w:left w:val="single" w:sz="8" w:space="0" w:color="000000"/>
              <w:righ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r>
      <w:tr w:rsidR="00A94693" w:rsidRPr="005C15D8" w:rsidTr="004576B7">
        <w:trPr>
          <w:trHeight w:val="293"/>
        </w:trPr>
        <w:tc>
          <w:tcPr>
            <w:tcW w:w="1322" w:type="dxa"/>
            <w:vMerge/>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949" w:type="dxa"/>
            <w:vMerge/>
            <w:tcBorders>
              <w:left w:val="single" w:sz="8" w:space="0" w:color="000000"/>
              <w:right w:val="single" w:sz="4" w:space="0" w:color="auto"/>
            </w:tcBorders>
          </w:tcPr>
          <w:p w:rsidR="00A94693" w:rsidRPr="005C15D8" w:rsidRDefault="00A94693" w:rsidP="004576B7">
            <w:pPr>
              <w:jc w:val="both"/>
              <w:rPr>
                <w:sz w:val="24"/>
              </w:rPr>
            </w:pPr>
          </w:p>
        </w:tc>
        <w:tc>
          <w:tcPr>
            <w:tcW w:w="1276" w:type="dxa"/>
            <w:tcBorders>
              <w:top w:val="single" w:sz="8" w:space="0" w:color="000000"/>
              <w:left w:val="single" w:sz="4" w:space="0" w:color="auto"/>
            </w:tcBorders>
          </w:tcPr>
          <w:p w:rsidR="00A94693" w:rsidRPr="005C15D8" w:rsidRDefault="00A94693" w:rsidP="004576B7">
            <w:pPr>
              <w:jc w:val="both"/>
              <w:rPr>
                <w:sz w:val="24"/>
              </w:rPr>
            </w:pPr>
            <w:r w:rsidRPr="005C15D8">
              <w:rPr>
                <w:sz w:val="24"/>
              </w:rPr>
              <w:t>2024</w:t>
            </w:r>
          </w:p>
        </w:tc>
        <w:tc>
          <w:tcPr>
            <w:tcW w:w="1362" w:type="dxa"/>
            <w:tcBorders>
              <w:top w:val="single" w:sz="8" w:space="0" w:color="000000"/>
              <w:left w:val="single" w:sz="8" w:space="0" w:color="000000"/>
            </w:tcBorders>
          </w:tcPr>
          <w:p w:rsidR="00A94693" w:rsidRPr="005C15D8" w:rsidRDefault="00A94693" w:rsidP="004576B7">
            <w:pPr>
              <w:spacing w:line="310" w:lineRule="exact"/>
              <w:ind w:left="20"/>
              <w:rPr>
                <w:sz w:val="24"/>
              </w:rPr>
            </w:pPr>
            <w:r w:rsidRPr="005C15D8">
              <w:rPr>
                <w:rFonts w:ascii="Times New Roman" w:eastAsia="Times New Roman" w:hAnsi="Times New Roman" w:cs="Times New Roman"/>
                <w:sz w:val="24"/>
                <w:lang w:bidi="ar-SA"/>
              </w:rPr>
              <w:t>16</w:t>
            </w:r>
            <w:r w:rsidR="0040165C">
              <w:rPr>
                <w:rFonts w:ascii="Times New Roman" w:eastAsia="Times New Roman" w:hAnsi="Times New Roman" w:cs="Times New Roman"/>
                <w:sz w:val="24"/>
                <w:lang w:bidi="ar-SA"/>
              </w:rPr>
              <w:t xml:space="preserve"> </w:t>
            </w:r>
            <w:r w:rsidRPr="005C15D8">
              <w:rPr>
                <w:rFonts w:ascii="Times New Roman" w:eastAsia="Times New Roman" w:hAnsi="Times New Roman" w:cs="Times New Roman"/>
                <w:sz w:val="24"/>
                <w:lang w:bidi="ar-SA"/>
              </w:rPr>
              <w:t>8</w:t>
            </w:r>
            <w:r w:rsidR="0040165C">
              <w:rPr>
                <w:rFonts w:ascii="Times New Roman" w:eastAsia="Times New Roman" w:hAnsi="Times New Roman" w:cs="Times New Roman"/>
                <w:sz w:val="24"/>
                <w:lang w:bidi="ar-SA"/>
              </w:rPr>
              <w:t>51,8</w:t>
            </w:r>
          </w:p>
        </w:tc>
        <w:tc>
          <w:tcPr>
            <w:tcW w:w="1427" w:type="dxa"/>
            <w:tcBorders>
              <w:top w:val="single" w:sz="8" w:space="0" w:color="000000"/>
              <w:left w:val="single" w:sz="8" w:space="0" w:color="000000"/>
            </w:tcBorders>
          </w:tcPr>
          <w:p w:rsidR="00A94693" w:rsidRPr="005C15D8" w:rsidRDefault="00A94693" w:rsidP="004576B7">
            <w:pPr>
              <w:spacing w:line="310" w:lineRule="exact"/>
              <w:ind w:left="20"/>
              <w:rPr>
                <w:sz w:val="24"/>
              </w:rPr>
            </w:pPr>
            <w:r w:rsidRPr="005C15D8">
              <w:rPr>
                <w:rFonts w:ascii="Times New Roman" w:eastAsia="Times New Roman" w:hAnsi="Times New Roman" w:cs="Times New Roman"/>
                <w:sz w:val="24"/>
                <w:lang w:bidi="ar-SA"/>
              </w:rPr>
              <w:t>16</w:t>
            </w:r>
            <w:r w:rsidR="0040165C">
              <w:rPr>
                <w:rFonts w:ascii="Times New Roman" w:eastAsia="Times New Roman" w:hAnsi="Times New Roman" w:cs="Times New Roman"/>
                <w:sz w:val="24"/>
                <w:lang w:bidi="ar-SA"/>
              </w:rPr>
              <w:t> </w:t>
            </w:r>
            <w:r w:rsidRPr="005C15D8">
              <w:rPr>
                <w:rFonts w:ascii="Times New Roman" w:eastAsia="Times New Roman" w:hAnsi="Times New Roman" w:cs="Times New Roman"/>
                <w:sz w:val="24"/>
                <w:lang w:bidi="ar-SA"/>
              </w:rPr>
              <w:t>0</w:t>
            </w:r>
            <w:r w:rsidR="0040165C">
              <w:rPr>
                <w:rFonts w:ascii="Times New Roman" w:eastAsia="Times New Roman" w:hAnsi="Times New Roman" w:cs="Times New Roman"/>
                <w:sz w:val="24"/>
                <w:lang w:bidi="ar-SA"/>
              </w:rPr>
              <w:t>09,2</w:t>
            </w:r>
          </w:p>
        </w:tc>
        <w:tc>
          <w:tcPr>
            <w:tcW w:w="1105" w:type="dxa"/>
            <w:tcBorders>
              <w:top w:val="single" w:sz="8" w:space="0" w:color="000000"/>
              <w:left w:val="single" w:sz="8" w:space="0" w:color="000000"/>
            </w:tcBorders>
          </w:tcPr>
          <w:p w:rsidR="00A94693" w:rsidRPr="005C15D8" w:rsidRDefault="00A94693" w:rsidP="004576B7">
            <w:pPr>
              <w:spacing w:line="310" w:lineRule="exact"/>
              <w:ind w:left="20"/>
              <w:rPr>
                <w:sz w:val="24"/>
              </w:rPr>
            </w:pPr>
            <w:r w:rsidRPr="005C15D8">
              <w:rPr>
                <w:rFonts w:ascii="Times New Roman" w:eastAsia="Times New Roman" w:hAnsi="Times New Roman" w:cs="Times New Roman"/>
                <w:sz w:val="24"/>
                <w:lang w:bidi="ar-SA"/>
              </w:rPr>
              <w:t>84</w:t>
            </w:r>
            <w:r w:rsidR="0040165C">
              <w:rPr>
                <w:rFonts w:ascii="Times New Roman" w:eastAsia="Times New Roman" w:hAnsi="Times New Roman" w:cs="Times New Roman"/>
                <w:sz w:val="24"/>
                <w:lang w:bidi="ar-SA"/>
              </w:rPr>
              <w:t>2,6</w:t>
            </w:r>
          </w:p>
        </w:tc>
        <w:tc>
          <w:tcPr>
            <w:tcW w:w="1570" w:type="dxa"/>
            <w:tcBorders>
              <w:top w:val="single" w:sz="8" w:space="0" w:color="000000"/>
              <w:left w:val="single" w:sz="8" w:space="0" w:color="000000"/>
              <w:righ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r>
      <w:tr w:rsidR="00A94693" w:rsidRPr="005C15D8" w:rsidTr="004576B7">
        <w:trPr>
          <w:trHeight w:val="293"/>
        </w:trPr>
        <w:tc>
          <w:tcPr>
            <w:tcW w:w="1322" w:type="dxa"/>
            <w:vMerge/>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949" w:type="dxa"/>
            <w:vMerge/>
            <w:tcBorders>
              <w:left w:val="single" w:sz="8" w:space="0" w:color="000000"/>
              <w:right w:val="single" w:sz="4" w:space="0" w:color="auto"/>
            </w:tcBorders>
          </w:tcPr>
          <w:p w:rsidR="00A94693" w:rsidRPr="005C15D8" w:rsidRDefault="00A94693" w:rsidP="004576B7">
            <w:pPr>
              <w:jc w:val="both"/>
              <w:rPr>
                <w:sz w:val="24"/>
              </w:rPr>
            </w:pPr>
          </w:p>
        </w:tc>
        <w:tc>
          <w:tcPr>
            <w:tcW w:w="1276" w:type="dxa"/>
            <w:tcBorders>
              <w:top w:val="single" w:sz="8" w:space="0" w:color="000000"/>
              <w:left w:val="single" w:sz="4" w:space="0" w:color="auto"/>
            </w:tcBorders>
          </w:tcPr>
          <w:p w:rsidR="00A94693" w:rsidRPr="005C15D8" w:rsidRDefault="00A94693" w:rsidP="004576B7">
            <w:pPr>
              <w:jc w:val="both"/>
              <w:rPr>
                <w:sz w:val="24"/>
              </w:rPr>
            </w:pPr>
            <w:r w:rsidRPr="005C15D8">
              <w:rPr>
                <w:sz w:val="24"/>
              </w:rPr>
              <w:t>2025</w:t>
            </w:r>
          </w:p>
        </w:tc>
        <w:tc>
          <w:tcPr>
            <w:tcW w:w="1362" w:type="dxa"/>
            <w:tcBorders>
              <w:top w:val="single" w:sz="8" w:space="0" w:color="000000"/>
              <w:left w:val="single" w:sz="8" w:space="0" w:color="000000"/>
            </w:tcBorders>
          </w:tcPr>
          <w:p w:rsidR="00A94693" w:rsidRPr="005C15D8" w:rsidRDefault="0040165C" w:rsidP="004576B7">
            <w:pPr>
              <w:spacing w:line="310" w:lineRule="exact"/>
              <w:ind w:left="20"/>
              <w:rPr>
                <w:sz w:val="24"/>
              </w:rPr>
            </w:pPr>
            <w:r>
              <w:rPr>
                <w:rFonts w:ascii="Times New Roman" w:eastAsia="Times New Roman" w:hAnsi="Times New Roman" w:cs="Times New Roman"/>
                <w:sz w:val="24"/>
                <w:lang w:bidi="ar-SA"/>
              </w:rPr>
              <w:t xml:space="preserve">   </w:t>
            </w:r>
            <w:r w:rsidR="00A94693" w:rsidRPr="005C15D8">
              <w:rPr>
                <w:rFonts w:ascii="Times New Roman" w:eastAsia="Times New Roman" w:hAnsi="Times New Roman" w:cs="Times New Roman"/>
                <w:sz w:val="24"/>
                <w:lang w:bidi="ar-SA"/>
              </w:rPr>
              <w:t>8</w:t>
            </w:r>
            <w:r>
              <w:rPr>
                <w:rFonts w:ascii="Times New Roman" w:eastAsia="Times New Roman" w:hAnsi="Times New Roman" w:cs="Times New Roman"/>
                <w:sz w:val="24"/>
                <w:lang w:bidi="ar-SA"/>
              </w:rPr>
              <w:t>44,0</w:t>
            </w:r>
          </w:p>
        </w:tc>
        <w:tc>
          <w:tcPr>
            <w:tcW w:w="1427" w:type="dxa"/>
            <w:tcBorders>
              <w:top w:val="single" w:sz="8" w:space="0" w:color="000000"/>
              <w:left w:val="single" w:sz="8" w:space="0" w:color="000000"/>
            </w:tcBorders>
          </w:tcPr>
          <w:p w:rsidR="00A94693" w:rsidRPr="005C15D8" w:rsidRDefault="0040165C" w:rsidP="004576B7">
            <w:pPr>
              <w:spacing w:line="310" w:lineRule="exact"/>
              <w:ind w:left="20"/>
              <w:rPr>
                <w:sz w:val="24"/>
              </w:rPr>
            </w:pPr>
            <w:r>
              <w:rPr>
                <w:rFonts w:ascii="Times New Roman" w:hAnsi="Times New Roman" w:cs="Times New Roman"/>
                <w:sz w:val="24"/>
              </w:rPr>
              <w:t>801,8</w:t>
            </w:r>
          </w:p>
        </w:tc>
        <w:tc>
          <w:tcPr>
            <w:tcW w:w="1105" w:type="dxa"/>
            <w:tcBorders>
              <w:top w:val="single" w:sz="8" w:space="0" w:color="000000"/>
              <w:left w:val="single" w:sz="8" w:space="0" w:color="000000"/>
            </w:tcBorders>
          </w:tcPr>
          <w:p w:rsidR="00A94693" w:rsidRPr="005C15D8" w:rsidRDefault="0040165C" w:rsidP="004576B7">
            <w:pPr>
              <w:spacing w:line="310" w:lineRule="exact"/>
              <w:ind w:left="20"/>
              <w:rPr>
                <w:sz w:val="24"/>
              </w:rPr>
            </w:pPr>
            <w:r>
              <w:rPr>
                <w:rFonts w:ascii="Times New Roman" w:eastAsia="Times New Roman" w:hAnsi="Times New Roman" w:cs="Times New Roman"/>
                <w:sz w:val="24"/>
                <w:lang w:bidi="ar-SA"/>
              </w:rPr>
              <w:t>42,2</w:t>
            </w:r>
          </w:p>
        </w:tc>
        <w:tc>
          <w:tcPr>
            <w:tcW w:w="1570" w:type="dxa"/>
            <w:tcBorders>
              <w:top w:val="single" w:sz="8" w:space="0" w:color="000000"/>
              <w:left w:val="single" w:sz="8" w:space="0" w:color="000000"/>
              <w:righ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r>
      <w:tr w:rsidR="00A94693" w:rsidRPr="005C15D8" w:rsidTr="004576B7">
        <w:trPr>
          <w:trHeight w:val="231"/>
        </w:trPr>
        <w:tc>
          <w:tcPr>
            <w:tcW w:w="1322" w:type="dxa"/>
            <w:vMerge/>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949" w:type="dxa"/>
            <w:vMerge w:val="restart"/>
            <w:tcBorders>
              <w:top w:val="single" w:sz="8" w:space="0" w:color="000000"/>
              <w:left w:val="single" w:sz="8" w:space="0" w:color="000000"/>
              <w:right w:val="single" w:sz="4" w:space="0" w:color="auto"/>
            </w:tcBorders>
          </w:tcPr>
          <w:p w:rsidR="00A94693" w:rsidRPr="005C15D8" w:rsidRDefault="00A94693" w:rsidP="004576B7">
            <w:pPr>
              <w:spacing w:line="310" w:lineRule="exact"/>
              <w:ind w:left="20"/>
              <w:jc w:val="left"/>
              <w:rPr>
                <w:rFonts w:ascii="Times New Roman" w:hAnsi="Times New Roman" w:cs="Times New Roman"/>
                <w:sz w:val="24"/>
              </w:rPr>
            </w:pPr>
            <w:r w:rsidRPr="005C15D8">
              <w:rPr>
                <w:rFonts w:ascii="Times New Roman" w:hAnsi="Times New Roman" w:cs="Times New Roman"/>
                <w:sz w:val="24"/>
              </w:rPr>
              <w:t>2.Инициативное бюджетирование</w:t>
            </w:r>
          </w:p>
        </w:tc>
        <w:tc>
          <w:tcPr>
            <w:tcW w:w="1276" w:type="dxa"/>
            <w:tcBorders>
              <w:top w:val="single" w:sz="8" w:space="0" w:color="000000"/>
              <w:left w:val="single" w:sz="4" w:space="0" w:color="auto"/>
              <w:bottom w:val="single" w:sz="4" w:space="0" w:color="auto"/>
            </w:tcBorders>
          </w:tcPr>
          <w:p w:rsidR="00A94693" w:rsidRPr="005C15D8" w:rsidRDefault="00A94693" w:rsidP="004576B7">
            <w:pPr>
              <w:jc w:val="left"/>
              <w:rPr>
                <w:rFonts w:ascii="Times New Roman" w:hAnsi="Times New Roman" w:cs="Times New Roman"/>
                <w:sz w:val="24"/>
              </w:rPr>
            </w:pPr>
            <w:r w:rsidRPr="005C15D8">
              <w:rPr>
                <w:rFonts w:ascii="Times New Roman" w:hAnsi="Times New Roman" w:cs="Times New Roman"/>
                <w:sz w:val="24"/>
              </w:rPr>
              <w:t>2023</w:t>
            </w:r>
          </w:p>
        </w:tc>
        <w:tc>
          <w:tcPr>
            <w:tcW w:w="1362" w:type="dxa"/>
            <w:tcBorders>
              <w:top w:val="single" w:sz="8" w:space="0" w:color="000000"/>
              <w:left w:val="single" w:sz="8" w:space="0" w:color="000000"/>
              <w:bottom w:val="single" w:sz="4" w:space="0" w:color="auto"/>
            </w:tcBorders>
          </w:tcPr>
          <w:p w:rsidR="00A94693" w:rsidRPr="005C15D8" w:rsidRDefault="00B62DBB" w:rsidP="004576B7">
            <w:pPr>
              <w:spacing w:line="310" w:lineRule="exact"/>
              <w:ind w:left="20"/>
              <w:rPr>
                <w:rFonts w:ascii="Times New Roman" w:eastAsia="Times New Roman" w:hAnsi="Times New Roman" w:cs="Times New Roman"/>
                <w:sz w:val="24"/>
                <w:lang w:bidi="ar-SA"/>
              </w:rPr>
            </w:pPr>
            <w:r>
              <w:rPr>
                <w:rFonts w:ascii="Times New Roman" w:eastAsia="Times New Roman" w:hAnsi="Times New Roman" w:cs="Times New Roman"/>
                <w:sz w:val="24"/>
                <w:lang w:bidi="ar-SA"/>
              </w:rPr>
              <w:t>17 755,7</w:t>
            </w:r>
          </w:p>
        </w:tc>
        <w:tc>
          <w:tcPr>
            <w:tcW w:w="1427" w:type="dxa"/>
            <w:tcBorders>
              <w:top w:val="single" w:sz="8" w:space="0" w:color="000000"/>
              <w:left w:val="single" w:sz="8" w:space="0" w:color="000000"/>
              <w:bottom w:val="single" w:sz="4" w:space="0" w:color="auto"/>
            </w:tcBorders>
          </w:tcPr>
          <w:p w:rsidR="00A94693" w:rsidRPr="005C15D8" w:rsidRDefault="0040165C" w:rsidP="004576B7">
            <w:pPr>
              <w:spacing w:line="310" w:lineRule="exact"/>
              <w:ind w:left="20"/>
              <w:rPr>
                <w:rFonts w:ascii="Times New Roman" w:hAnsi="Times New Roman" w:cs="Times New Roman"/>
                <w:sz w:val="24"/>
              </w:rPr>
            </w:pPr>
            <w:r>
              <w:rPr>
                <w:rFonts w:ascii="Times New Roman" w:hAnsi="Times New Roman" w:cs="Times New Roman"/>
                <w:sz w:val="24"/>
              </w:rPr>
              <w:t>17 737,9</w:t>
            </w:r>
          </w:p>
        </w:tc>
        <w:tc>
          <w:tcPr>
            <w:tcW w:w="1105" w:type="dxa"/>
            <w:tcBorders>
              <w:top w:val="single" w:sz="8" w:space="0" w:color="000000"/>
              <w:left w:val="single" w:sz="8" w:space="0" w:color="000000"/>
              <w:bottom w:val="single" w:sz="4" w:space="0" w:color="auto"/>
            </w:tcBorders>
          </w:tcPr>
          <w:p w:rsidR="00A94693" w:rsidRPr="005C15D8" w:rsidRDefault="0040165C" w:rsidP="004576B7">
            <w:pPr>
              <w:spacing w:line="310" w:lineRule="exact"/>
              <w:ind w:left="20"/>
              <w:rPr>
                <w:rFonts w:ascii="Times New Roman" w:eastAsia="Times New Roman" w:hAnsi="Times New Roman" w:cs="Times New Roman"/>
                <w:sz w:val="24"/>
                <w:lang w:bidi="ar-SA"/>
              </w:rPr>
            </w:pPr>
            <w:r>
              <w:rPr>
                <w:rFonts w:ascii="Times New Roman" w:eastAsia="Times New Roman" w:hAnsi="Times New Roman" w:cs="Times New Roman"/>
                <w:sz w:val="24"/>
                <w:lang w:bidi="ar-SA"/>
              </w:rPr>
              <w:t>17,8</w:t>
            </w:r>
          </w:p>
        </w:tc>
        <w:tc>
          <w:tcPr>
            <w:tcW w:w="1570" w:type="dxa"/>
            <w:tcBorders>
              <w:top w:val="single" w:sz="8" w:space="0" w:color="000000"/>
              <w:left w:val="single" w:sz="8" w:space="0" w:color="000000"/>
              <w:bottom w:val="single" w:sz="4" w:space="0" w:color="auto"/>
              <w:righ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r>
      <w:tr w:rsidR="00A94693" w:rsidRPr="005C15D8" w:rsidTr="004576B7">
        <w:trPr>
          <w:trHeight w:val="275"/>
        </w:trPr>
        <w:tc>
          <w:tcPr>
            <w:tcW w:w="1322" w:type="dxa"/>
            <w:vMerge/>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949" w:type="dxa"/>
            <w:vMerge/>
            <w:tcBorders>
              <w:left w:val="single" w:sz="8" w:space="0" w:color="000000"/>
              <w:right w:val="single" w:sz="4" w:space="0" w:color="auto"/>
            </w:tcBorders>
          </w:tcPr>
          <w:p w:rsidR="00A94693" w:rsidRPr="005C15D8" w:rsidRDefault="00A94693" w:rsidP="004576B7">
            <w:pPr>
              <w:spacing w:line="310" w:lineRule="exact"/>
              <w:ind w:left="20"/>
              <w:jc w:val="left"/>
              <w:rPr>
                <w:rFonts w:ascii="Times New Roman" w:hAnsi="Times New Roman" w:cs="Times New Roman"/>
                <w:sz w:val="24"/>
              </w:rPr>
            </w:pPr>
          </w:p>
        </w:tc>
        <w:tc>
          <w:tcPr>
            <w:tcW w:w="1276" w:type="dxa"/>
            <w:tcBorders>
              <w:top w:val="single" w:sz="4" w:space="0" w:color="auto"/>
              <w:left w:val="single" w:sz="4" w:space="0" w:color="auto"/>
              <w:bottom w:val="single" w:sz="4" w:space="0" w:color="auto"/>
            </w:tcBorders>
          </w:tcPr>
          <w:p w:rsidR="00A94693" w:rsidRPr="005C15D8" w:rsidRDefault="00A94693" w:rsidP="004576B7">
            <w:pPr>
              <w:spacing w:line="310" w:lineRule="exact"/>
              <w:jc w:val="left"/>
              <w:rPr>
                <w:rFonts w:ascii="Times New Roman" w:hAnsi="Times New Roman" w:cs="Times New Roman"/>
                <w:sz w:val="24"/>
              </w:rPr>
            </w:pPr>
            <w:r w:rsidRPr="005C15D8">
              <w:rPr>
                <w:rFonts w:ascii="Times New Roman" w:hAnsi="Times New Roman" w:cs="Times New Roman"/>
                <w:sz w:val="24"/>
              </w:rPr>
              <w:t>2024</w:t>
            </w:r>
          </w:p>
        </w:tc>
        <w:tc>
          <w:tcPr>
            <w:tcW w:w="1362" w:type="dxa"/>
            <w:tcBorders>
              <w:top w:val="single" w:sz="4" w:space="0" w:color="auto"/>
              <w:left w:val="single" w:sz="8" w:space="0" w:color="000000"/>
              <w:bottom w:val="single" w:sz="4" w:space="0" w:color="auto"/>
            </w:tcBorders>
          </w:tcPr>
          <w:p w:rsidR="00A94693" w:rsidRPr="005C15D8" w:rsidRDefault="00A94693" w:rsidP="004576B7">
            <w:pPr>
              <w:spacing w:line="310" w:lineRule="exact"/>
              <w:ind w:left="20"/>
              <w:rPr>
                <w:rFonts w:ascii="Times New Roman" w:eastAsia="Times New Roman" w:hAnsi="Times New Roman" w:cs="Times New Roman"/>
                <w:sz w:val="24"/>
                <w:lang w:bidi="ar-SA"/>
              </w:rPr>
            </w:pPr>
          </w:p>
        </w:tc>
        <w:tc>
          <w:tcPr>
            <w:tcW w:w="1427" w:type="dxa"/>
            <w:tcBorders>
              <w:top w:val="single" w:sz="4" w:space="0" w:color="auto"/>
              <w:left w:val="single" w:sz="8" w:space="0" w:color="000000"/>
              <w:bottom w:val="single" w:sz="4" w:space="0" w:color="auto"/>
            </w:tcBorders>
          </w:tcPr>
          <w:p w:rsidR="00A94693" w:rsidRPr="005C15D8" w:rsidRDefault="00A94693" w:rsidP="004576B7">
            <w:pPr>
              <w:spacing w:line="310" w:lineRule="exact"/>
              <w:ind w:left="20"/>
              <w:rPr>
                <w:rFonts w:ascii="Times New Roman" w:hAnsi="Times New Roman" w:cs="Times New Roman"/>
                <w:sz w:val="24"/>
              </w:rPr>
            </w:pPr>
          </w:p>
        </w:tc>
        <w:tc>
          <w:tcPr>
            <w:tcW w:w="1105" w:type="dxa"/>
            <w:tcBorders>
              <w:top w:val="single" w:sz="4" w:space="0" w:color="auto"/>
              <w:left w:val="single" w:sz="8" w:space="0" w:color="000000"/>
              <w:bottom w:val="single" w:sz="4" w:space="0" w:color="auto"/>
            </w:tcBorders>
          </w:tcPr>
          <w:p w:rsidR="00A94693" w:rsidRPr="005C15D8" w:rsidRDefault="00A94693" w:rsidP="004576B7">
            <w:pPr>
              <w:spacing w:line="310" w:lineRule="exact"/>
              <w:ind w:left="20"/>
              <w:rPr>
                <w:rFonts w:ascii="Times New Roman" w:eastAsia="Times New Roman" w:hAnsi="Times New Roman" w:cs="Times New Roman"/>
                <w:sz w:val="24"/>
                <w:lang w:bidi="ar-SA"/>
              </w:rPr>
            </w:pPr>
          </w:p>
        </w:tc>
        <w:tc>
          <w:tcPr>
            <w:tcW w:w="1570" w:type="dxa"/>
            <w:tcBorders>
              <w:top w:val="single" w:sz="4" w:space="0" w:color="auto"/>
              <w:left w:val="single" w:sz="8" w:space="0" w:color="000000"/>
              <w:bottom w:val="single" w:sz="4" w:space="0" w:color="auto"/>
              <w:righ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r>
      <w:tr w:rsidR="00A94693" w:rsidRPr="005C15D8" w:rsidTr="004576B7">
        <w:trPr>
          <w:trHeight w:val="220"/>
        </w:trPr>
        <w:tc>
          <w:tcPr>
            <w:tcW w:w="1322" w:type="dxa"/>
            <w:vMerge/>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949" w:type="dxa"/>
            <w:vMerge/>
            <w:tcBorders>
              <w:left w:val="single" w:sz="8" w:space="0" w:color="000000"/>
              <w:right w:val="single" w:sz="4" w:space="0" w:color="auto"/>
            </w:tcBorders>
          </w:tcPr>
          <w:p w:rsidR="00A94693" w:rsidRPr="005C15D8" w:rsidRDefault="00A94693" w:rsidP="004576B7">
            <w:pPr>
              <w:spacing w:line="310" w:lineRule="exact"/>
              <w:ind w:left="20"/>
              <w:jc w:val="left"/>
              <w:rPr>
                <w:rFonts w:ascii="Times New Roman" w:hAnsi="Times New Roman" w:cs="Times New Roman"/>
                <w:sz w:val="24"/>
              </w:rPr>
            </w:pPr>
          </w:p>
        </w:tc>
        <w:tc>
          <w:tcPr>
            <w:tcW w:w="1276" w:type="dxa"/>
            <w:tcBorders>
              <w:top w:val="single" w:sz="4" w:space="0" w:color="auto"/>
              <w:left w:val="single" w:sz="4" w:space="0" w:color="auto"/>
            </w:tcBorders>
          </w:tcPr>
          <w:p w:rsidR="00A94693" w:rsidRPr="005C15D8" w:rsidRDefault="00A94693" w:rsidP="004576B7">
            <w:pPr>
              <w:spacing w:line="310" w:lineRule="exact"/>
              <w:jc w:val="left"/>
              <w:rPr>
                <w:rFonts w:ascii="Times New Roman" w:hAnsi="Times New Roman" w:cs="Times New Roman"/>
                <w:sz w:val="24"/>
              </w:rPr>
            </w:pPr>
            <w:r w:rsidRPr="005C15D8">
              <w:rPr>
                <w:rFonts w:ascii="Times New Roman" w:hAnsi="Times New Roman" w:cs="Times New Roman"/>
                <w:sz w:val="24"/>
              </w:rPr>
              <w:t>2025</w:t>
            </w:r>
          </w:p>
        </w:tc>
        <w:tc>
          <w:tcPr>
            <w:tcW w:w="1362" w:type="dxa"/>
            <w:tcBorders>
              <w:top w:val="single" w:sz="4" w:space="0" w:color="auto"/>
              <w:left w:val="single" w:sz="8" w:space="0" w:color="000000"/>
            </w:tcBorders>
          </w:tcPr>
          <w:p w:rsidR="00A94693" w:rsidRPr="005C15D8" w:rsidRDefault="00A94693" w:rsidP="004576B7">
            <w:pPr>
              <w:spacing w:line="310" w:lineRule="exact"/>
              <w:ind w:left="20"/>
              <w:rPr>
                <w:rFonts w:ascii="Times New Roman" w:eastAsia="Times New Roman" w:hAnsi="Times New Roman" w:cs="Times New Roman"/>
                <w:sz w:val="24"/>
                <w:lang w:bidi="ar-SA"/>
              </w:rPr>
            </w:pPr>
          </w:p>
        </w:tc>
        <w:tc>
          <w:tcPr>
            <w:tcW w:w="1427" w:type="dxa"/>
            <w:tcBorders>
              <w:top w:val="single" w:sz="4" w:space="0" w:color="auto"/>
              <w:left w:val="single" w:sz="8" w:space="0" w:color="000000"/>
            </w:tcBorders>
          </w:tcPr>
          <w:p w:rsidR="00A94693" w:rsidRPr="005C15D8" w:rsidRDefault="00A94693" w:rsidP="004576B7">
            <w:pPr>
              <w:spacing w:line="310" w:lineRule="exact"/>
              <w:ind w:left="20"/>
              <w:rPr>
                <w:rFonts w:ascii="Times New Roman" w:hAnsi="Times New Roman" w:cs="Times New Roman"/>
                <w:sz w:val="24"/>
              </w:rPr>
            </w:pPr>
          </w:p>
        </w:tc>
        <w:tc>
          <w:tcPr>
            <w:tcW w:w="1105" w:type="dxa"/>
            <w:tcBorders>
              <w:top w:val="single" w:sz="4" w:space="0" w:color="auto"/>
              <w:left w:val="single" w:sz="8" w:space="0" w:color="000000"/>
            </w:tcBorders>
          </w:tcPr>
          <w:p w:rsidR="00A94693" w:rsidRPr="005C15D8" w:rsidRDefault="00A94693" w:rsidP="004576B7">
            <w:pPr>
              <w:spacing w:line="310" w:lineRule="exact"/>
              <w:ind w:left="20"/>
              <w:rPr>
                <w:rFonts w:ascii="Times New Roman" w:eastAsia="Times New Roman" w:hAnsi="Times New Roman" w:cs="Times New Roman"/>
                <w:sz w:val="24"/>
                <w:lang w:bidi="ar-SA"/>
              </w:rPr>
            </w:pPr>
          </w:p>
        </w:tc>
        <w:tc>
          <w:tcPr>
            <w:tcW w:w="1570" w:type="dxa"/>
            <w:tcBorders>
              <w:top w:val="single" w:sz="4" w:space="0" w:color="auto"/>
              <w:left w:val="single" w:sz="8" w:space="0" w:color="000000"/>
              <w:righ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r>
      <w:tr w:rsidR="00A94693" w:rsidRPr="005C15D8" w:rsidTr="004576B7">
        <w:trPr>
          <w:trHeight w:val="293"/>
        </w:trPr>
        <w:tc>
          <w:tcPr>
            <w:tcW w:w="1322" w:type="dxa"/>
            <w:vMerge/>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949" w:type="dxa"/>
            <w:vMerge w:val="restart"/>
            <w:tcBorders>
              <w:top w:val="single" w:sz="8" w:space="0" w:color="000000"/>
              <w:left w:val="single" w:sz="8" w:space="0" w:color="000000"/>
              <w:right w:val="single" w:sz="4" w:space="0" w:color="auto"/>
            </w:tcBorders>
          </w:tcPr>
          <w:p w:rsidR="00A94693" w:rsidRPr="005C15D8" w:rsidRDefault="00A94693" w:rsidP="004576B7">
            <w:pPr>
              <w:snapToGrid w:val="0"/>
              <w:spacing w:line="310" w:lineRule="exact"/>
              <w:ind w:left="20"/>
              <w:jc w:val="left"/>
              <w:rPr>
                <w:rFonts w:ascii="Times New Roman" w:hAnsi="Times New Roman" w:cs="Times New Roman"/>
                <w:sz w:val="24"/>
              </w:rPr>
            </w:pPr>
            <w:r w:rsidRPr="005C15D8">
              <w:rPr>
                <w:rFonts w:ascii="Times New Roman" w:hAnsi="Times New Roman" w:cs="Times New Roman"/>
                <w:sz w:val="24"/>
              </w:rPr>
              <w:t>4.Иные (депутатские)</w:t>
            </w:r>
          </w:p>
        </w:tc>
        <w:tc>
          <w:tcPr>
            <w:tcW w:w="1276" w:type="dxa"/>
            <w:tcBorders>
              <w:top w:val="single" w:sz="8" w:space="0" w:color="000000"/>
              <w:left w:val="single" w:sz="4" w:space="0" w:color="auto"/>
            </w:tcBorders>
          </w:tcPr>
          <w:p w:rsidR="00A94693" w:rsidRPr="005C15D8" w:rsidRDefault="00A94693" w:rsidP="004576B7">
            <w:pPr>
              <w:snapToGrid w:val="0"/>
              <w:spacing w:line="310" w:lineRule="exact"/>
              <w:jc w:val="left"/>
              <w:rPr>
                <w:rFonts w:ascii="Times New Roman" w:hAnsi="Times New Roman" w:cs="Times New Roman"/>
                <w:sz w:val="24"/>
              </w:rPr>
            </w:pPr>
            <w:r w:rsidRPr="005C15D8">
              <w:rPr>
                <w:rFonts w:ascii="Times New Roman" w:hAnsi="Times New Roman" w:cs="Times New Roman"/>
                <w:sz w:val="24"/>
              </w:rPr>
              <w:t>2023</w:t>
            </w:r>
          </w:p>
        </w:tc>
        <w:tc>
          <w:tcPr>
            <w:tcW w:w="1362" w:type="dxa"/>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427" w:type="dxa"/>
            <w:tcBorders>
              <w:top w:val="single" w:sz="8" w:space="0" w:color="000000"/>
              <w:left w:val="single" w:sz="8" w:space="0" w:color="000000"/>
            </w:tcBorders>
          </w:tcPr>
          <w:p w:rsidR="00A94693" w:rsidRPr="005C15D8" w:rsidRDefault="00A94693" w:rsidP="004576B7">
            <w:pPr>
              <w:snapToGrid w:val="0"/>
              <w:spacing w:line="310" w:lineRule="exact"/>
              <w:rPr>
                <w:rFonts w:ascii="Times New Roman" w:hAnsi="Times New Roman" w:cs="Times New Roman"/>
                <w:sz w:val="24"/>
              </w:rPr>
            </w:pPr>
          </w:p>
        </w:tc>
        <w:tc>
          <w:tcPr>
            <w:tcW w:w="1105" w:type="dxa"/>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570" w:type="dxa"/>
            <w:tcBorders>
              <w:top w:val="single" w:sz="8" w:space="0" w:color="000000"/>
              <w:left w:val="single" w:sz="8" w:space="0" w:color="000000"/>
              <w:righ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r>
      <w:tr w:rsidR="00A94693" w:rsidRPr="005C15D8" w:rsidTr="004576B7">
        <w:trPr>
          <w:trHeight w:val="293"/>
        </w:trPr>
        <w:tc>
          <w:tcPr>
            <w:tcW w:w="1322" w:type="dxa"/>
            <w:vMerge/>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949" w:type="dxa"/>
            <w:vMerge/>
            <w:tcBorders>
              <w:left w:val="single" w:sz="8" w:space="0" w:color="000000"/>
              <w:right w:val="single" w:sz="4" w:space="0" w:color="auto"/>
            </w:tcBorders>
          </w:tcPr>
          <w:p w:rsidR="00A94693" w:rsidRPr="005C15D8" w:rsidRDefault="00A94693" w:rsidP="004576B7">
            <w:pPr>
              <w:snapToGrid w:val="0"/>
              <w:spacing w:line="310" w:lineRule="exact"/>
              <w:ind w:left="20"/>
              <w:jc w:val="left"/>
              <w:rPr>
                <w:rFonts w:ascii="Times New Roman" w:hAnsi="Times New Roman" w:cs="Times New Roman"/>
                <w:sz w:val="24"/>
              </w:rPr>
            </w:pPr>
          </w:p>
        </w:tc>
        <w:tc>
          <w:tcPr>
            <w:tcW w:w="1276" w:type="dxa"/>
            <w:tcBorders>
              <w:top w:val="single" w:sz="8" w:space="0" w:color="000000"/>
              <w:left w:val="single" w:sz="4" w:space="0" w:color="auto"/>
            </w:tcBorders>
          </w:tcPr>
          <w:p w:rsidR="00A94693" w:rsidRPr="005C15D8" w:rsidRDefault="00A94693" w:rsidP="004576B7">
            <w:pPr>
              <w:snapToGrid w:val="0"/>
              <w:spacing w:line="310" w:lineRule="exact"/>
              <w:jc w:val="left"/>
              <w:rPr>
                <w:rFonts w:ascii="Times New Roman" w:hAnsi="Times New Roman" w:cs="Times New Roman"/>
                <w:sz w:val="24"/>
              </w:rPr>
            </w:pPr>
            <w:r w:rsidRPr="005C15D8">
              <w:rPr>
                <w:rFonts w:ascii="Times New Roman" w:hAnsi="Times New Roman" w:cs="Times New Roman"/>
                <w:sz w:val="24"/>
              </w:rPr>
              <w:t>2024</w:t>
            </w:r>
          </w:p>
        </w:tc>
        <w:tc>
          <w:tcPr>
            <w:tcW w:w="1362" w:type="dxa"/>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427" w:type="dxa"/>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105" w:type="dxa"/>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570" w:type="dxa"/>
            <w:tcBorders>
              <w:top w:val="single" w:sz="8" w:space="0" w:color="000000"/>
              <w:left w:val="single" w:sz="8" w:space="0" w:color="000000"/>
              <w:righ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r>
      <w:tr w:rsidR="00A94693" w:rsidRPr="005C15D8" w:rsidTr="004576B7">
        <w:trPr>
          <w:trHeight w:val="293"/>
        </w:trPr>
        <w:tc>
          <w:tcPr>
            <w:tcW w:w="1322" w:type="dxa"/>
            <w:vMerge/>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949" w:type="dxa"/>
            <w:vMerge/>
            <w:tcBorders>
              <w:left w:val="single" w:sz="8" w:space="0" w:color="000000"/>
              <w:right w:val="single" w:sz="4" w:space="0" w:color="auto"/>
            </w:tcBorders>
          </w:tcPr>
          <w:p w:rsidR="00A94693" w:rsidRPr="005C15D8" w:rsidRDefault="00A94693" w:rsidP="004576B7">
            <w:pPr>
              <w:snapToGrid w:val="0"/>
              <w:spacing w:line="310" w:lineRule="exact"/>
              <w:ind w:left="20"/>
              <w:jc w:val="left"/>
              <w:rPr>
                <w:rFonts w:ascii="Times New Roman" w:hAnsi="Times New Roman" w:cs="Times New Roman"/>
                <w:sz w:val="24"/>
              </w:rPr>
            </w:pPr>
          </w:p>
        </w:tc>
        <w:tc>
          <w:tcPr>
            <w:tcW w:w="1276" w:type="dxa"/>
            <w:tcBorders>
              <w:top w:val="single" w:sz="8" w:space="0" w:color="000000"/>
              <w:left w:val="single" w:sz="4" w:space="0" w:color="auto"/>
            </w:tcBorders>
          </w:tcPr>
          <w:p w:rsidR="00A94693" w:rsidRPr="005C15D8" w:rsidRDefault="00A94693" w:rsidP="004576B7">
            <w:pPr>
              <w:snapToGrid w:val="0"/>
              <w:spacing w:line="310" w:lineRule="exact"/>
              <w:jc w:val="left"/>
              <w:rPr>
                <w:rFonts w:ascii="Times New Roman" w:hAnsi="Times New Roman" w:cs="Times New Roman"/>
                <w:sz w:val="24"/>
              </w:rPr>
            </w:pPr>
            <w:r w:rsidRPr="005C15D8">
              <w:rPr>
                <w:rFonts w:ascii="Times New Roman" w:hAnsi="Times New Roman" w:cs="Times New Roman"/>
                <w:sz w:val="24"/>
              </w:rPr>
              <w:t>2025</w:t>
            </w:r>
          </w:p>
        </w:tc>
        <w:tc>
          <w:tcPr>
            <w:tcW w:w="1362" w:type="dxa"/>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427" w:type="dxa"/>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105" w:type="dxa"/>
            <w:tcBorders>
              <w:top w:val="single" w:sz="8" w:space="0" w:color="000000"/>
              <w:lef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c>
          <w:tcPr>
            <w:tcW w:w="1570" w:type="dxa"/>
            <w:tcBorders>
              <w:top w:val="single" w:sz="8" w:space="0" w:color="000000"/>
              <w:left w:val="single" w:sz="8" w:space="0" w:color="000000"/>
              <w:right w:val="single" w:sz="8" w:space="0" w:color="000000"/>
            </w:tcBorders>
          </w:tcPr>
          <w:p w:rsidR="00A94693" w:rsidRPr="005C15D8" w:rsidRDefault="00A94693" w:rsidP="004576B7">
            <w:pPr>
              <w:snapToGrid w:val="0"/>
              <w:spacing w:line="310" w:lineRule="exact"/>
              <w:ind w:left="20"/>
              <w:rPr>
                <w:rFonts w:ascii="Times New Roman" w:hAnsi="Times New Roman" w:cs="Times New Roman"/>
                <w:sz w:val="24"/>
              </w:rPr>
            </w:pPr>
          </w:p>
        </w:tc>
      </w:tr>
      <w:tr w:rsidR="00A94693" w:rsidRPr="005C15D8" w:rsidTr="004576B7">
        <w:trPr>
          <w:trHeight w:val="3529"/>
        </w:trPr>
        <w:tc>
          <w:tcPr>
            <w:tcW w:w="1322" w:type="dxa"/>
            <w:tcBorders>
              <w:top w:val="single" w:sz="8" w:space="0" w:color="000000"/>
              <w:left w:val="single" w:sz="8" w:space="0" w:color="000000"/>
              <w:bottom w:val="single" w:sz="8" w:space="0" w:color="000000"/>
            </w:tcBorders>
          </w:tcPr>
          <w:p w:rsidR="00A94693" w:rsidRPr="005C15D8" w:rsidRDefault="00A94693" w:rsidP="004576B7">
            <w:pPr>
              <w:spacing w:line="310" w:lineRule="exact"/>
              <w:ind w:left="20"/>
              <w:rPr>
                <w:sz w:val="24"/>
              </w:rPr>
            </w:pPr>
            <w:r w:rsidRPr="005C15D8">
              <w:rPr>
                <w:rFonts w:ascii="Times New Roman" w:hAnsi="Times New Roman" w:cs="Times New Roman"/>
                <w:sz w:val="24"/>
              </w:rPr>
              <w:t>Ожидаемые</w:t>
            </w:r>
          </w:p>
          <w:p w:rsidR="00A94693" w:rsidRPr="005C15D8" w:rsidRDefault="00A94693" w:rsidP="004576B7">
            <w:pPr>
              <w:spacing w:line="321" w:lineRule="exact"/>
              <w:ind w:left="20"/>
              <w:rPr>
                <w:sz w:val="24"/>
              </w:rPr>
            </w:pPr>
            <w:r w:rsidRPr="005C15D8">
              <w:rPr>
                <w:rFonts w:ascii="Times New Roman" w:hAnsi="Times New Roman" w:cs="Times New Roman"/>
                <w:sz w:val="24"/>
              </w:rPr>
              <w:t>результаты</w:t>
            </w:r>
          </w:p>
          <w:p w:rsidR="00A94693" w:rsidRPr="005C15D8" w:rsidRDefault="00A94693" w:rsidP="004576B7">
            <w:pPr>
              <w:spacing w:line="321" w:lineRule="exact"/>
              <w:ind w:left="20"/>
              <w:rPr>
                <w:sz w:val="24"/>
              </w:rPr>
            </w:pPr>
            <w:r w:rsidRPr="005C15D8">
              <w:rPr>
                <w:rFonts w:ascii="Times New Roman" w:hAnsi="Times New Roman" w:cs="Times New Roman"/>
                <w:sz w:val="24"/>
              </w:rPr>
              <w:t>реализации</w:t>
            </w:r>
          </w:p>
          <w:p w:rsidR="00A94693" w:rsidRPr="005C15D8" w:rsidRDefault="00A94693" w:rsidP="004576B7">
            <w:pPr>
              <w:ind w:left="20"/>
              <w:rPr>
                <w:sz w:val="24"/>
              </w:rPr>
            </w:pPr>
            <w:r w:rsidRPr="005C15D8">
              <w:rPr>
                <w:rFonts w:ascii="Times New Roman" w:hAnsi="Times New Roman" w:cs="Times New Roman"/>
                <w:sz w:val="24"/>
              </w:rPr>
              <w:t>Программы</w:t>
            </w:r>
          </w:p>
        </w:tc>
        <w:tc>
          <w:tcPr>
            <w:tcW w:w="8689" w:type="dxa"/>
            <w:gridSpan w:val="6"/>
            <w:tcBorders>
              <w:top w:val="single" w:sz="8" w:space="0" w:color="000000"/>
              <w:left w:val="single" w:sz="8" w:space="0" w:color="000000"/>
              <w:bottom w:val="single" w:sz="8" w:space="0" w:color="000000"/>
              <w:right w:val="single" w:sz="8" w:space="0" w:color="000000"/>
            </w:tcBorders>
          </w:tcPr>
          <w:p w:rsidR="00A94693" w:rsidRPr="005C15D8" w:rsidRDefault="00A94693" w:rsidP="004576B7">
            <w:pPr>
              <w:spacing w:line="310" w:lineRule="exact"/>
              <w:jc w:val="both"/>
              <w:rPr>
                <w:sz w:val="24"/>
              </w:rPr>
            </w:pPr>
            <w:r w:rsidRPr="005C15D8">
              <w:rPr>
                <w:rFonts w:ascii="Times New Roman" w:hAnsi="Times New Roman" w:cs="Times New Roman"/>
                <w:sz w:val="24"/>
              </w:rPr>
              <w:t xml:space="preserve">В ходе реализации основных мероприятий Программы предусматривается повышение качества и комфорта для проживания  и отдыха населения за счет увеличения </w:t>
            </w:r>
          </w:p>
          <w:p w:rsidR="00A94693" w:rsidRPr="005C15D8" w:rsidRDefault="00DB368A" w:rsidP="004576B7">
            <w:pPr>
              <w:spacing w:line="310" w:lineRule="exact"/>
              <w:jc w:val="both"/>
              <w:rPr>
                <w:sz w:val="24"/>
              </w:rPr>
            </w:pPr>
            <w:r>
              <w:rPr>
                <w:rFonts w:ascii="Times New Roman" w:hAnsi="Times New Roman" w:cs="Times New Roman"/>
                <w:sz w:val="24"/>
              </w:rPr>
              <w:t xml:space="preserve">- доли благоустроенных </w:t>
            </w:r>
            <w:r w:rsidR="00A94693" w:rsidRPr="005C15D8">
              <w:rPr>
                <w:rFonts w:ascii="Times New Roman" w:hAnsi="Times New Roman" w:cs="Times New Roman"/>
                <w:sz w:val="24"/>
              </w:rPr>
              <w:t>территорий общего пользования населения от общего количества таких территорий до 100%</w:t>
            </w:r>
          </w:p>
          <w:p w:rsidR="00A94693" w:rsidRPr="005C15D8" w:rsidRDefault="00A94693" w:rsidP="004576B7">
            <w:pPr>
              <w:spacing w:line="321" w:lineRule="exact"/>
              <w:jc w:val="both"/>
              <w:rPr>
                <w:sz w:val="24"/>
              </w:rPr>
            </w:pPr>
            <w:r w:rsidRPr="005C15D8">
              <w:rPr>
                <w:rFonts w:ascii="Times New Roman" w:hAnsi="Times New Roman" w:cs="Times New Roman"/>
                <w:sz w:val="24"/>
              </w:rPr>
              <w:t>- доли благоустроенных дворовых территорий от общего количества дворовых территорий 100%</w:t>
            </w:r>
          </w:p>
          <w:p w:rsidR="00A94693" w:rsidRDefault="00A94693" w:rsidP="004576B7">
            <w:pPr>
              <w:spacing w:line="321" w:lineRule="exact"/>
              <w:jc w:val="both"/>
              <w:rPr>
                <w:rFonts w:ascii="Times New Roman" w:hAnsi="Times New Roman" w:cs="Times New Roman"/>
                <w:sz w:val="24"/>
              </w:rPr>
            </w:pPr>
            <w:r w:rsidRPr="005C15D8">
              <w:rPr>
                <w:rFonts w:ascii="Times New Roman" w:hAnsi="Times New Roman" w:cs="Times New Roman"/>
                <w:w w:val="98"/>
                <w:sz w:val="24"/>
              </w:rPr>
              <w:t>- доли многоквартирных домов с благоустроенными дворовыми территориями  от общего количества МКД 100% - уровня вовлеченности граждан, заинтересованных в благоустройстве дворовых территорий района</w:t>
            </w:r>
            <w:r w:rsidRPr="005C15D8">
              <w:rPr>
                <w:rFonts w:ascii="Times New Roman" w:hAnsi="Times New Roman" w:cs="Times New Roman"/>
                <w:sz w:val="24"/>
              </w:rPr>
              <w:t>.</w:t>
            </w:r>
          </w:p>
          <w:p w:rsidR="00DB368A" w:rsidRPr="005C15D8" w:rsidRDefault="00DB368A" w:rsidP="00DB368A">
            <w:pPr>
              <w:jc w:val="both"/>
              <w:rPr>
                <w:sz w:val="24"/>
              </w:rPr>
            </w:pPr>
            <w:r>
              <w:rPr>
                <w:rFonts w:ascii="Times New Roman" w:hAnsi="Times New Roman" w:cs="Times New Roman"/>
                <w:sz w:val="24"/>
              </w:rPr>
              <w:t xml:space="preserve">- </w:t>
            </w:r>
            <w:r>
              <w:rPr>
                <w:sz w:val="24"/>
              </w:rPr>
              <w:t>д</w:t>
            </w:r>
            <w:r w:rsidRPr="005C15D8">
              <w:rPr>
                <w:sz w:val="24"/>
              </w:rPr>
              <w:t>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r>
              <w:rPr>
                <w:sz w:val="24"/>
              </w:rPr>
              <w:t xml:space="preserve"> до 100%</w:t>
            </w:r>
          </w:p>
          <w:p w:rsidR="00DB368A" w:rsidRPr="005C15D8" w:rsidRDefault="00DB368A" w:rsidP="004576B7">
            <w:pPr>
              <w:spacing w:line="321" w:lineRule="exact"/>
              <w:jc w:val="both"/>
              <w:rPr>
                <w:sz w:val="24"/>
              </w:rPr>
            </w:pPr>
          </w:p>
        </w:tc>
      </w:tr>
    </w:tbl>
    <w:p w:rsidR="00A94693" w:rsidRPr="005C15D8" w:rsidRDefault="00893824" w:rsidP="00A94693">
      <w:pPr>
        <w:jc w:val="both"/>
        <w:rPr>
          <w:rFonts w:ascii="Times New Roman" w:hAnsi="Times New Roman" w:cs="Times New Roman"/>
          <w:sz w:val="24"/>
        </w:rPr>
        <w:sectPr w:rsidR="00A94693" w:rsidRPr="005C15D8">
          <w:pgSz w:w="11906" w:h="16838"/>
          <w:pgMar w:top="568" w:right="567" w:bottom="284" w:left="1418" w:header="0" w:footer="0" w:gutter="0"/>
          <w:cols w:space="720"/>
          <w:formProt w:val="0"/>
          <w:docGrid w:linePitch="360"/>
        </w:sectPr>
      </w:pPr>
      <w:r>
        <w:rPr>
          <w:rFonts w:ascii="Times New Roman" w:hAnsi="Times New Roman" w:cs="Times New Roman"/>
          <w:sz w:val="24"/>
        </w:rPr>
        <w:pict>
          <v:rect id="Изображение11" o:spid="_x0000_s1066" style="position:absolute;left:0;text-align:left;margin-left:-.1pt;margin-top:-259.8pt;width:1pt;height:1pt;z-index:251685888;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12" o:spid="_x0000_s1067" style="position:absolute;left:0;text-align:left;margin-left:139.35pt;margin-top:-259.8pt;width:1pt;height:1pt;z-index:251686912;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13" o:spid="_x0000_s1068" style="position:absolute;left:0;text-align:left;margin-left:-.1pt;margin-top:-211.05pt;width:1pt;height:.95pt;z-index:251687936;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14" o:spid="_x0000_s1069" style="position:absolute;left:0;text-align:left;margin-left:-.1pt;margin-top:-113.85pt;width:1pt;height:.95pt;z-index:251688960;mso-position-horizontal-relative:text;mso-position-vertical-relative:text" fillcolor="black" stroked="f" strokecolor="#3465a4">
            <v:fill o:detectmouseclick="t"/>
            <v:stroke joinstyle="round"/>
          </v:rect>
        </w:pict>
      </w:r>
      <w:r>
        <w:rPr>
          <w:rFonts w:ascii="Times New Roman" w:hAnsi="Times New Roman" w:cs="Times New Roman"/>
          <w:sz w:val="24"/>
        </w:rPr>
        <w:pict>
          <v:rect id="Изображение15" o:spid="_x0000_s1070" style="position:absolute;left:0;text-align:left;margin-left:139.35pt;margin-top:-113.85pt;width:1pt;height:.95pt;z-index:251689984;mso-position-horizontal-relative:text;mso-position-vertical-relative:text" fillcolor="black" stroked="f" strokecolor="#3465a4">
            <v:fill o:detectmouseclick="t"/>
            <v:stroke joinstyle="round"/>
          </v:rect>
        </w:pict>
      </w:r>
    </w:p>
    <w:p w:rsidR="00E00149" w:rsidRPr="005C15D8" w:rsidRDefault="00E00149">
      <w:pPr>
        <w:spacing w:line="368" w:lineRule="exact"/>
        <w:jc w:val="both"/>
        <w:rPr>
          <w:rFonts w:ascii="Times New Roman" w:hAnsi="Times New Roman" w:cs="Times New Roman"/>
          <w:sz w:val="24"/>
        </w:rPr>
      </w:pPr>
    </w:p>
    <w:p w:rsidR="00E00149" w:rsidRPr="005C15D8" w:rsidRDefault="00F20367">
      <w:pPr>
        <w:overflowPunct/>
        <w:spacing w:line="266" w:lineRule="auto"/>
        <w:ind w:right="500"/>
        <w:rPr>
          <w:rFonts w:ascii="Times New Roman" w:hAnsi="Times New Roman" w:cs="Times New Roman"/>
          <w:sz w:val="24"/>
        </w:rPr>
      </w:pPr>
      <w:bookmarkStart w:id="1" w:name="page7"/>
      <w:bookmarkEnd w:id="1"/>
      <w:r w:rsidRPr="005C15D8">
        <w:rPr>
          <w:rFonts w:ascii="Times New Roman" w:hAnsi="Times New Roman" w:cs="Times New Roman"/>
          <w:sz w:val="24"/>
        </w:rPr>
        <w:t>1. Характеристика текущего состояния сферы благоустройства в муниципальном образовании</w:t>
      </w:r>
    </w:p>
    <w:p w:rsidR="00E00149" w:rsidRPr="005C15D8" w:rsidRDefault="00E00149">
      <w:pPr>
        <w:spacing w:line="235" w:lineRule="exact"/>
        <w:jc w:val="both"/>
        <w:rPr>
          <w:rFonts w:ascii="Times New Roman" w:hAnsi="Times New Roman" w:cs="Times New Roman"/>
          <w:sz w:val="24"/>
        </w:rPr>
      </w:pPr>
    </w:p>
    <w:p w:rsidR="00E00149" w:rsidRPr="005C15D8" w:rsidRDefault="00F20367">
      <w:pPr>
        <w:overflowPunct/>
        <w:spacing w:line="242" w:lineRule="auto"/>
        <w:ind w:right="142" w:firstLine="708"/>
        <w:jc w:val="both"/>
        <w:rPr>
          <w:rFonts w:ascii="Times New Roman" w:hAnsi="Times New Roman" w:cs="Times New Roman"/>
          <w:sz w:val="24"/>
        </w:rPr>
      </w:pPr>
      <w:r w:rsidRPr="005C15D8">
        <w:rPr>
          <w:rFonts w:ascii="Times New Roman" w:hAnsi="Times New Roman" w:cs="Times New Roman"/>
          <w:sz w:val="24"/>
        </w:rPr>
        <w:t>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w:t>
      </w:r>
    </w:p>
    <w:p w:rsidR="00E00149" w:rsidRPr="005C15D8" w:rsidRDefault="00E00149">
      <w:pPr>
        <w:spacing w:line="3" w:lineRule="exact"/>
        <w:jc w:val="both"/>
        <w:rPr>
          <w:rFonts w:ascii="Times New Roman" w:hAnsi="Times New Roman" w:cs="Times New Roman"/>
          <w:sz w:val="24"/>
        </w:rPr>
      </w:pPr>
    </w:p>
    <w:p w:rsidR="00E00149" w:rsidRPr="005C15D8" w:rsidRDefault="00F20367">
      <w:pPr>
        <w:overflowPunct/>
        <w:spacing w:line="235" w:lineRule="auto"/>
        <w:ind w:right="142" w:firstLine="708"/>
        <w:jc w:val="both"/>
        <w:rPr>
          <w:rFonts w:ascii="Times New Roman" w:hAnsi="Times New Roman" w:cs="Times New Roman"/>
          <w:sz w:val="24"/>
        </w:rPr>
      </w:pPr>
      <w:r w:rsidRPr="005C15D8">
        <w:rPr>
          <w:rFonts w:ascii="Times New Roman" w:hAnsi="Times New Roman" w:cs="Times New Roman"/>
          <w:sz w:val="24"/>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E00149" w:rsidRPr="005C15D8" w:rsidRDefault="00E00149">
      <w:pPr>
        <w:spacing w:line="3" w:lineRule="exact"/>
        <w:jc w:val="both"/>
        <w:rPr>
          <w:rFonts w:ascii="Times New Roman" w:hAnsi="Times New Roman" w:cs="Times New Roman"/>
          <w:sz w:val="24"/>
        </w:rPr>
      </w:pPr>
    </w:p>
    <w:p w:rsidR="00E00149" w:rsidRPr="005C15D8" w:rsidRDefault="00F20367">
      <w:pPr>
        <w:overflowPunct/>
        <w:ind w:right="142" w:firstLine="638"/>
        <w:jc w:val="both"/>
        <w:rPr>
          <w:sz w:val="24"/>
        </w:rPr>
      </w:pPr>
      <w:r w:rsidRPr="005C15D8">
        <w:rPr>
          <w:rFonts w:ascii="Times New Roman" w:hAnsi="Times New Roman" w:cs="Times New Roman"/>
          <w:sz w:val="24"/>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rsidR="00E00149" w:rsidRPr="005C15D8" w:rsidRDefault="00E00149">
      <w:pPr>
        <w:spacing w:line="1" w:lineRule="exact"/>
        <w:jc w:val="both"/>
        <w:rPr>
          <w:rFonts w:ascii="Times New Roman" w:hAnsi="Times New Roman" w:cs="Times New Roman"/>
          <w:sz w:val="24"/>
        </w:rPr>
      </w:pPr>
    </w:p>
    <w:p w:rsidR="00E00149" w:rsidRPr="005C15D8" w:rsidRDefault="00F20367">
      <w:pPr>
        <w:overflowPunct/>
        <w:spacing w:line="235" w:lineRule="auto"/>
        <w:ind w:right="142" w:firstLine="708"/>
        <w:jc w:val="both"/>
        <w:rPr>
          <w:rFonts w:ascii="Times New Roman" w:hAnsi="Times New Roman" w:cs="Times New Roman"/>
          <w:sz w:val="24"/>
        </w:rPr>
      </w:pPr>
      <w:r w:rsidRPr="005C15D8">
        <w:rPr>
          <w:rFonts w:ascii="Times New Roman" w:hAnsi="Times New Roman" w:cs="Times New Roman"/>
          <w:sz w:val="24"/>
        </w:rPr>
        <w:t>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малое количество парковок для временного хранения автомобилей, недостаточно оборудованных детских и спортивных площадок.</w:t>
      </w:r>
    </w:p>
    <w:p w:rsidR="00E00149" w:rsidRPr="005C15D8" w:rsidRDefault="00E00149">
      <w:pPr>
        <w:spacing w:line="9" w:lineRule="exact"/>
        <w:jc w:val="both"/>
        <w:rPr>
          <w:rFonts w:ascii="Times New Roman" w:hAnsi="Times New Roman" w:cs="Times New Roman"/>
          <w:sz w:val="24"/>
        </w:rPr>
      </w:pPr>
    </w:p>
    <w:p w:rsidR="00E00149" w:rsidRPr="005C15D8" w:rsidRDefault="00F20367">
      <w:pPr>
        <w:overflowPunct/>
        <w:ind w:right="142" w:firstLine="708"/>
        <w:jc w:val="both"/>
        <w:rPr>
          <w:rFonts w:ascii="Times New Roman" w:hAnsi="Times New Roman" w:cs="Times New Roman"/>
          <w:sz w:val="24"/>
        </w:rPr>
      </w:pPr>
      <w:r w:rsidRPr="005C15D8">
        <w:rPr>
          <w:rFonts w:ascii="Times New Roman" w:hAnsi="Times New Roman" w:cs="Times New Roman"/>
          <w:sz w:val="24"/>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E00149" w:rsidRPr="005C15D8" w:rsidRDefault="00F20367">
      <w:pPr>
        <w:overflowPunct/>
        <w:spacing w:line="235" w:lineRule="auto"/>
        <w:ind w:right="142" w:firstLine="708"/>
        <w:jc w:val="both"/>
        <w:rPr>
          <w:rFonts w:ascii="Times New Roman" w:hAnsi="Times New Roman" w:cs="Times New Roman"/>
          <w:sz w:val="24"/>
        </w:rPr>
      </w:pPr>
      <w:r w:rsidRPr="005C15D8">
        <w:rPr>
          <w:rFonts w:ascii="Times New Roman" w:hAnsi="Times New Roman" w:cs="Times New Roman"/>
          <w:sz w:val="24"/>
        </w:rPr>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парковок для временного хранения автомобилей.</w:t>
      </w:r>
    </w:p>
    <w:p w:rsidR="00E00149" w:rsidRPr="005C15D8" w:rsidRDefault="00E00149">
      <w:pPr>
        <w:spacing w:line="9" w:lineRule="exact"/>
        <w:jc w:val="both"/>
        <w:rPr>
          <w:rFonts w:ascii="Times New Roman" w:hAnsi="Times New Roman" w:cs="Times New Roman"/>
          <w:sz w:val="24"/>
        </w:rPr>
      </w:pPr>
    </w:p>
    <w:p w:rsidR="00E00149" w:rsidRPr="005C15D8" w:rsidRDefault="00F20367">
      <w:pPr>
        <w:overflowPunct/>
        <w:spacing w:line="235" w:lineRule="auto"/>
        <w:ind w:right="142" w:firstLine="708"/>
        <w:jc w:val="both"/>
        <w:rPr>
          <w:rFonts w:ascii="Times New Roman" w:hAnsi="Times New Roman" w:cs="Times New Roman"/>
          <w:sz w:val="24"/>
        </w:rPr>
      </w:pPr>
      <w:r w:rsidRPr="005C15D8">
        <w:rPr>
          <w:rFonts w:ascii="Times New Roman" w:hAnsi="Times New Roman" w:cs="Times New Roman"/>
          <w:sz w:val="24"/>
        </w:rPr>
        <w:t>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rsidR="00E00149" w:rsidRPr="005C15D8" w:rsidRDefault="00E00149">
      <w:pPr>
        <w:spacing w:line="9" w:lineRule="exact"/>
        <w:jc w:val="both"/>
        <w:rPr>
          <w:rFonts w:ascii="Times New Roman" w:hAnsi="Times New Roman" w:cs="Times New Roman"/>
          <w:sz w:val="24"/>
        </w:rPr>
      </w:pPr>
    </w:p>
    <w:p w:rsidR="00E00149" w:rsidRPr="005C15D8" w:rsidRDefault="00F20367">
      <w:pPr>
        <w:overflowPunct/>
        <w:ind w:right="142" w:firstLine="708"/>
        <w:jc w:val="both"/>
        <w:rPr>
          <w:sz w:val="24"/>
        </w:rPr>
      </w:pPr>
      <w:r w:rsidRPr="005C15D8">
        <w:rPr>
          <w:rFonts w:ascii="Times New Roman" w:hAnsi="Times New Roman" w:cs="Times New Roman"/>
          <w:sz w:val="24"/>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w:t>
      </w:r>
      <w:bookmarkStart w:id="2" w:name="page9"/>
      <w:bookmarkEnd w:id="2"/>
      <w:r w:rsidRPr="005C15D8">
        <w:rPr>
          <w:rFonts w:ascii="Times New Roman" w:hAnsi="Times New Roman" w:cs="Times New Roman"/>
          <w:sz w:val="24"/>
        </w:rPr>
        <w:t xml:space="preserve"> темное время суток.</w:t>
      </w:r>
    </w:p>
    <w:p w:rsidR="00E00149" w:rsidRPr="005C15D8" w:rsidRDefault="00E00149">
      <w:pPr>
        <w:spacing w:line="45" w:lineRule="exact"/>
        <w:jc w:val="both"/>
        <w:rPr>
          <w:rFonts w:ascii="Times New Roman" w:hAnsi="Times New Roman" w:cs="Times New Roman"/>
          <w:sz w:val="24"/>
        </w:rPr>
      </w:pPr>
    </w:p>
    <w:p w:rsidR="00E00149" w:rsidRPr="005C15D8" w:rsidRDefault="00F20367">
      <w:pPr>
        <w:overflowPunct/>
        <w:spacing w:line="235" w:lineRule="auto"/>
        <w:ind w:right="142" w:firstLine="708"/>
        <w:jc w:val="both"/>
        <w:rPr>
          <w:rFonts w:ascii="Times New Roman" w:hAnsi="Times New Roman" w:cs="Times New Roman"/>
          <w:sz w:val="24"/>
        </w:rPr>
      </w:pPr>
      <w:r w:rsidRPr="005C15D8">
        <w:rPr>
          <w:rFonts w:ascii="Times New Roman" w:hAnsi="Times New Roman" w:cs="Times New Roman"/>
          <w:sz w:val="24"/>
        </w:rPr>
        <w:t>Важнейшей задачей органов местного самоуправления Аргаяшского муниципального района Челябинской области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сельских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rsidR="00E00149" w:rsidRPr="005C15D8" w:rsidRDefault="00E00149">
      <w:pPr>
        <w:spacing w:line="11" w:lineRule="exact"/>
        <w:jc w:val="both"/>
        <w:rPr>
          <w:rFonts w:ascii="Times New Roman" w:hAnsi="Times New Roman" w:cs="Times New Roman"/>
          <w:sz w:val="24"/>
        </w:rPr>
      </w:pPr>
    </w:p>
    <w:p w:rsidR="00E00149" w:rsidRPr="005C15D8" w:rsidRDefault="00F20367">
      <w:pPr>
        <w:overflowPunct/>
        <w:spacing w:line="235" w:lineRule="auto"/>
        <w:ind w:right="142" w:firstLine="708"/>
        <w:jc w:val="both"/>
        <w:rPr>
          <w:rFonts w:ascii="Times New Roman" w:hAnsi="Times New Roman" w:cs="Times New Roman"/>
          <w:sz w:val="24"/>
        </w:rPr>
      </w:pPr>
      <w:r w:rsidRPr="005C15D8">
        <w:rPr>
          <w:rFonts w:ascii="Times New Roman" w:hAnsi="Times New Roman" w:cs="Times New Roman"/>
          <w:sz w:val="24"/>
        </w:rPr>
        <w:t>Для поддержания дворовых и общественных территорий Аргаяшского муниципального района Челябинской области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Аргаяшского муниципального района» (далее - муниципальная программа), которой предусматривается целенаправленная работа исходя из минимального перечня работ:</w:t>
      </w:r>
    </w:p>
    <w:p w:rsidR="00E00149" w:rsidRPr="005C15D8" w:rsidRDefault="00E00149">
      <w:pPr>
        <w:spacing w:line="2" w:lineRule="exact"/>
        <w:jc w:val="both"/>
        <w:rPr>
          <w:rFonts w:ascii="Times New Roman" w:hAnsi="Times New Roman" w:cs="Times New Roman"/>
          <w:sz w:val="24"/>
        </w:rPr>
      </w:pPr>
    </w:p>
    <w:p w:rsidR="00E00149" w:rsidRPr="005C15D8" w:rsidRDefault="00F20367">
      <w:pPr>
        <w:overflowPunct/>
        <w:ind w:right="-2" w:firstLine="708"/>
        <w:jc w:val="both"/>
        <w:rPr>
          <w:rFonts w:ascii="Times New Roman" w:hAnsi="Times New Roman" w:cs="Times New Roman"/>
          <w:sz w:val="24"/>
        </w:rPr>
      </w:pPr>
      <w:r w:rsidRPr="005C15D8">
        <w:rPr>
          <w:rFonts w:ascii="Times New Roman" w:hAnsi="Times New Roman" w:cs="Times New Roman"/>
          <w:sz w:val="24"/>
        </w:rPr>
        <w:t xml:space="preserve">а) ремонт дворовых проездов; </w:t>
      </w:r>
    </w:p>
    <w:p w:rsidR="00E00149" w:rsidRPr="005C15D8" w:rsidRDefault="00F20367">
      <w:pPr>
        <w:overflowPunct/>
        <w:ind w:right="-2" w:firstLine="708"/>
        <w:jc w:val="both"/>
        <w:rPr>
          <w:rFonts w:ascii="Times New Roman" w:hAnsi="Times New Roman" w:cs="Times New Roman"/>
          <w:sz w:val="24"/>
        </w:rPr>
      </w:pPr>
      <w:r w:rsidRPr="005C15D8">
        <w:rPr>
          <w:rFonts w:ascii="Times New Roman" w:hAnsi="Times New Roman" w:cs="Times New Roman"/>
          <w:sz w:val="24"/>
        </w:rPr>
        <w:t xml:space="preserve">б) обеспечение освещения дворовых территорий; </w:t>
      </w:r>
    </w:p>
    <w:p w:rsidR="00E00149" w:rsidRPr="005C15D8" w:rsidRDefault="00F20367">
      <w:pPr>
        <w:overflowPunct/>
        <w:ind w:right="-2" w:firstLine="708"/>
        <w:jc w:val="both"/>
        <w:rPr>
          <w:rFonts w:ascii="Times New Roman" w:hAnsi="Times New Roman" w:cs="Times New Roman"/>
          <w:sz w:val="24"/>
        </w:rPr>
      </w:pPr>
      <w:r w:rsidRPr="005C15D8">
        <w:rPr>
          <w:rFonts w:ascii="Times New Roman" w:hAnsi="Times New Roman" w:cs="Times New Roman"/>
          <w:sz w:val="24"/>
        </w:rPr>
        <w:t xml:space="preserve">в) установка скамеек; </w:t>
      </w:r>
    </w:p>
    <w:p w:rsidR="00E00149" w:rsidRPr="005C15D8" w:rsidRDefault="00F20367">
      <w:pPr>
        <w:overflowPunct/>
        <w:ind w:right="-2" w:firstLine="708"/>
        <w:jc w:val="both"/>
        <w:rPr>
          <w:rFonts w:ascii="Times New Roman" w:hAnsi="Times New Roman" w:cs="Times New Roman"/>
          <w:sz w:val="24"/>
        </w:rPr>
      </w:pPr>
      <w:r w:rsidRPr="005C15D8">
        <w:rPr>
          <w:rFonts w:ascii="Times New Roman" w:hAnsi="Times New Roman" w:cs="Times New Roman"/>
          <w:sz w:val="24"/>
        </w:rPr>
        <w:t>г) установка урн для мусора;</w:t>
      </w:r>
    </w:p>
    <w:p w:rsidR="00E00149" w:rsidRPr="005C15D8" w:rsidRDefault="00F20367">
      <w:pPr>
        <w:jc w:val="both"/>
        <w:rPr>
          <w:rFonts w:ascii="Times New Roman" w:hAnsi="Times New Roman" w:cs="Times New Roman"/>
          <w:sz w:val="24"/>
        </w:rPr>
      </w:pPr>
      <w:r w:rsidRPr="005C15D8">
        <w:rPr>
          <w:rFonts w:ascii="Times New Roman" w:hAnsi="Times New Roman" w:cs="Times New Roman"/>
          <w:sz w:val="24"/>
        </w:rPr>
        <w:t>дополнительного перечня работ:</w:t>
      </w:r>
    </w:p>
    <w:p w:rsidR="00E00149" w:rsidRPr="005C15D8" w:rsidRDefault="00F20367">
      <w:pPr>
        <w:overflowPunct/>
        <w:ind w:right="-2" w:firstLine="708"/>
        <w:jc w:val="both"/>
        <w:rPr>
          <w:rFonts w:ascii="Times New Roman" w:hAnsi="Times New Roman" w:cs="Times New Roman"/>
          <w:sz w:val="24"/>
        </w:rPr>
      </w:pPr>
      <w:r w:rsidRPr="005C15D8">
        <w:rPr>
          <w:rFonts w:ascii="Times New Roman" w:hAnsi="Times New Roman" w:cs="Times New Roman"/>
          <w:sz w:val="24"/>
        </w:rPr>
        <w:t xml:space="preserve">а) оборудование детских и (или) спортивных площадок; </w:t>
      </w:r>
    </w:p>
    <w:p w:rsidR="00E00149" w:rsidRPr="005C15D8" w:rsidRDefault="00F20367">
      <w:pPr>
        <w:overflowPunct/>
        <w:ind w:right="-2" w:firstLine="708"/>
        <w:jc w:val="both"/>
        <w:rPr>
          <w:rFonts w:ascii="Times New Roman" w:hAnsi="Times New Roman" w:cs="Times New Roman"/>
          <w:sz w:val="24"/>
        </w:rPr>
      </w:pPr>
      <w:r w:rsidRPr="005C15D8">
        <w:rPr>
          <w:rFonts w:ascii="Times New Roman" w:hAnsi="Times New Roman" w:cs="Times New Roman"/>
          <w:sz w:val="24"/>
        </w:rPr>
        <w:lastRenderedPageBreak/>
        <w:t xml:space="preserve">б) оборудование автомобильных парковок; </w:t>
      </w:r>
    </w:p>
    <w:p w:rsidR="00E00149" w:rsidRPr="005C15D8" w:rsidRDefault="00F20367">
      <w:pPr>
        <w:overflowPunct/>
        <w:ind w:right="-2" w:firstLine="708"/>
        <w:jc w:val="both"/>
        <w:rPr>
          <w:rFonts w:ascii="Times New Roman" w:hAnsi="Times New Roman" w:cs="Times New Roman"/>
          <w:sz w:val="24"/>
        </w:rPr>
      </w:pPr>
      <w:r w:rsidRPr="005C15D8">
        <w:rPr>
          <w:rFonts w:ascii="Times New Roman" w:hAnsi="Times New Roman" w:cs="Times New Roman"/>
          <w:sz w:val="24"/>
        </w:rPr>
        <w:t>в) озеленение территории, иные виды работ.</w:t>
      </w:r>
    </w:p>
    <w:p w:rsidR="00E00149" w:rsidRPr="005C15D8" w:rsidRDefault="00F20367">
      <w:pPr>
        <w:overflowPunct/>
        <w:ind w:right="142" w:firstLine="708"/>
        <w:jc w:val="both"/>
        <w:rPr>
          <w:rFonts w:ascii="Times New Roman" w:hAnsi="Times New Roman" w:cs="Times New Roman"/>
          <w:sz w:val="24"/>
        </w:rPr>
      </w:pPr>
      <w:r w:rsidRPr="005C15D8">
        <w:rPr>
          <w:rFonts w:ascii="Times New Roman" w:hAnsi="Times New Roman" w:cs="Times New Roman"/>
          <w:sz w:val="24"/>
        </w:rPr>
        <w:t>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rsidR="00E00149" w:rsidRPr="005C15D8" w:rsidRDefault="00E00149">
      <w:pPr>
        <w:spacing w:line="1" w:lineRule="exact"/>
        <w:jc w:val="both"/>
        <w:rPr>
          <w:rFonts w:ascii="Times New Roman" w:hAnsi="Times New Roman" w:cs="Times New Roman"/>
          <w:sz w:val="24"/>
        </w:rPr>
      </w:pPr>
    </w:p>
    <w:p w:rsidR="00E00149" w:rsidRPr="005C15D8" w:rsidRDefault="00F20367">
      <w:pPr>
        <w:overflowPunct/>
        <w:spacing w:line="235" w:lineRule="auto"/>
        <w:ind w:right="142" w:firstLine="708"/>
        <w:jc w:val="both"/>
        <w:rPr>
          <w:rFonts w:ascii="Times New Roman" w:hAnsi="Times New Roman" w:cs="Times New Roman"/>
          <w:sz w:val="24"/>
        </w:rPr>
      </w:pPr>
      <w:r w:rsidRPr="005C15D8">
        <w:rPr>
          <w:rFonts w:ascii="Times New Roman" w:hAnsi="Times New Roman" w:cs="Times New Roman"/>
          <w:sz w:val="24"/>
        </w:rPr>
        <w:t>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rsidR="00E00149" w:rsidRPr="005C15D8" w:rsidRDefault="00E00149">
      <w:pPr>
        <w:spacing w:line="3" w:lineRule="exact"/>
        <w:jc w:val="both"/>
        <w:rPr>
          <w:rFonts w:ascii="Times New Roman" w:hAnsi="Times New Roman" w:cs="Times New Roman"/>
          <w:sz w:val="24"/>
        </w:rPr>
      </w:pPr>
    </w:p>
    <w:p w:rsidR="00E00149" w:rsidRPr="005C15D8" w:rsidRDefault="00F20367">
      <w:pPr>
        <w:overflowPunct/>
        <w:spacing w:line="235" w:lineRule="auto"/>
        <w:ind w:right="142" w:firstLine="708"/>
        <w:jc w:val="both"/>
        <w:rPr>
          <w:sz w:val="24"/>
        </w:rPr>
      </w:pPr>
      <w:r w:rsidRPr="005C15D8">
        <w:rPr>
          <w:rFonts w:ascii="Times New Roman" w:hAnsi="Times New Roman" w:cs="Times New Roman"/>
          <w:sz w:val="24"/>
        </w:rPr>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rsidR="00E00149" w:rsidRPr="005C15D8" w:rsidRDefault="00E00149">
      <w:pPr>
        <w:spacing w:line="286" w:lineRule="exact"/>
        <w:jc w:val="both"/>
        <w:rPr>
          <w:rFonts w:ascii="Times New Roman" w:hAnsi="Times New Roman" w:cs="Times New Roman"/>
          <w:sz w:val="24"/>
        </w:rPr>
      </w:pPr>
    </w:p>
    <w:p w:rsidR="00E00149" w:rsidRPr="005C15D8" w:rsidRDefault="00F20367">
      <w:pPr>
        <w:ind w:left="320"/>
        <w:rPr>
          <w:rFonts w:ascii="Times New Roman" w:hAnsi="Times New Roman" w:cs="Times New Roman"/>
          <w:sz w:val="24"/>
        </w:rPr>
      </w:pPr>
      <w:r w:rsidRPr="005C15D8">
        <w:rPr>
          <w:rFonts w:ascii="Times New Roman" w:hAnsi="Times New Roman" w:cs="Times New Roman"/>
          <w:sz w:val="24"/>
        </w:rPr>
        <w:t>2. Цели, задачи и ожидаемые результаты муниципальной программы</w:t>
      </w:r>
    </w:p>
    <w:p w:rsidR="00E00149" w:rsidRPr="005C15D8" w:rsidRDefault="00E00149">
      <w:pPr>
        <w:ind w:left="320"/>
        <w:jc w:val="both"/>
        <w:rPr>
          <w:rFonts w:ascii="Times New Roman" w:hAnsi="Times New Roman" w:cs="Times New Roman"/>
          <w:sz w:val="24"/>
        </w:rPr>
      </w:pPr>
    </w:p>
    <w:p w:rsidR="00E00149" w:rsidRPr="005C15D8" w:rsidRDefault="00F20367">
      <w:pPr>
        <w:overflowPunct/>
        <w:spacing w:line="252" w:lineRule="auto"/>
        <w:ind w:right="142" w:firstLine="708"/>
        <w:jc w:val="both"/>
        <w:rPr>
          <w:rFonts w:ascii="Times New Roman" w:hAnsi="Times New Roman" w:cs="Times New Roman"/>
          <w:sz w:val="24"/>
        </w:rPr>
      </w:pPr>
      <w:r w:rsidRPr="005C15D8">
        <w:rPr>
          <w:rFonts w:ascii="Times New Roman" w:hAnsi="Times New Roman" w:cs="Times New Roman"/>
          <w:sz w:val="24"/>
        </w:rPr>
        <w:t>Целью   реализации Программы является   повышение качества и комфорта проживания  на территории Аргаяшского муниципального района, создание привлекательной и комфортной среды, способствующей комплексному развитию Аргаяшского района.</w:t>
      </w:r>
    </w:p>
    <w:p w:rsidR="00E00149" w:rsidRPr="005C15D8" w:rsidRDefault="00F20367">
      <w:pPr>
        <w:overflowPunct/>
        <w:spacing w:line="252" w:lineRule="auto"/>
        <w:ind w:right="142" w:firstLine="708"/>
        <w:jc w:val="both"/>
        <w:rPr>
          <w:rFonts w:ascii="Times New Roman" w:hAnsi="Times New Roman" w:cs="Times New Roman"/>
          <w:sz w:val="24"/>
        </w:rPr>
      </w:pPr>
      <w:bookmarkStart w:id="3" w:name="page11"/>
      <w:bookmarkEnd w:id="3"/>
      <w:r w:rsidRPr="005C15D8">
        <w:rPr>
          <w:rFonts w:ascii="Times New Roman" w:hAnsi="Times New Roman" w:cs="Times New Roman"/>
          <w:sz w:val="24"/>
        </w:rPr>
        <w:t>Для достижения этой цели предлагается выполнить задачи по ремонту и благоустройству дворовых территорий многоквартирных домов, а также мест массового пребывания населения входящих в перечень минимальных и дополнительных видов:</w:t>
      </w:r>
    </w:p>
    <w:p w:rsidR="00E00149" w:rsidRPr="005C15D8" w:rsidRDefault="00E00149">
      <w:pPr>
        <w:spacing w:line="1" w:lineRule="exact"/>
        <w:jc w:val="both"/>
        <w:rPr>
          <w:rFonts w:ascii="Times New Roman" w:hAnsi="Times New Roman" w:cs="Times New Roman"/>
          <w:sz w:val="24"/>
        </w:rPr>
      </w:pPr>
    </w:p>
    <w:p w:rsidR="00E00149" w:rsidRPr="005C15D8" w:rsidRDefault="00F20367">
      <w:pPr>
        <w:overflowPunct/>
        <w:spacing w:line="235" w:lineRule="auto"/>
        <w:ind w:left="2" w:right="142" w:firstLine="700"/>
        <w:jc w:val="both"/>
        <w:rPr>
          <w:rFonts w:ascii="Times New Roman" w:hAnsi="Times New Roman" w:cs="Times New Roman"/>
          <w:sz w:val="24"/>
        </w:rPr>
      </w:pPr>
      <w:r w:rsidRPr="005C15D8">
        <w:rPr>
          <w:rFonts w:ascii="Times New Roman" w:hAnsi="Times New Roman" w:cs="Times New Roman"/>
          <w:sz w:val="24"/>
        </w:rPr>
        <w:t>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современной среды, включающей:</w:t>
      </w:r>
    </w:p>
    <w:p w:rsidR="00E00149" w:rsidRPr="005C15D8" w:rsidRDefault="00F20367">
      <w:pPr>
        <w:numPr>
          <w:ilvl w:val="1"/>
          <w:numId w:val="1"/>
        </w:numPr>
        <w:tabs>
          <w:tab w:val="left" w:pos="1404"/>
        </w:tabs>
        <w:overflowPunct/>
        <w:ind w:left="702" w:hanging="342"/>
        <w:jc w:val="both"/>
        <w:rPr>
          <w:rFonts w:ascii="Times New Roman" w:hAnsi="Times New Roman" w:cs="Times New Roman"/>
          <w:sz w:val="24"/>
        </w:rPr>
      </w:pPr>
      <w:r w:rsidRPr="005C15D8">
        <w:rPr>
          <w:rFonts w:ascii="Times New Roman" w:hAnsi="Times New Roman" w:cs="Times New Roman"/>
          <w:sz w:val="24"/>
        </w:rPr>
        <w:t>ремонт дворовых проездов;</w:t>
      </w:r>
    </w:p>
    <w:p w:rsidR="00E00149" w:rsidRPr="005C15D8" w:rsidRDefault="00F20367">
      <w:pPr>
        <w:numPr>
          <w:ilvl w:val="1"/>
          <w:numId w:val="1"/>
        </w:numPr>
        <w:tabs>
          <w:tab w:val="left" w:pos="1404"/>
        </w:tabs>
        <w:overflowPunct/>
        <w:ind w:left="702" w:hanging="342"/>
        <w:jc w:val="both"/>
        <w:rPr>
          <w:rFonts w:ascii="Times New Roman" w:hAnsi="Times New Roman" w:cs="Times New Roman"/>
          <w:sz w:val="24"/>
        </w:rPr>
      </w:pPr>
      <w:r w:rsidRPr="005C15D8">
        <w:rPr>
          <w:rFonts w:ascii="Times New Roman" w:hAnsi="Times New Roman" w:cs="Times New Roman"/>
          <w:sz w:val="24"/>
        </w:rPr>
        <w:t>обеспечение освещения дворовых территорий;</w:t>
      </w:r>
    </w:p>
    <w:p w:rsidR="00E00149" w:rsidRPr="005C15D8" w:rsidRDefault="00E00149">
      <w:pPr>
        <w:spacing w:line="1" w:lineRule="exact"/>
        <w:jc w:val="both"/>
        <w:rPr>
          <w:rFonts w:ascii="Times New Roman" w:hAnsi="Times New Roman" w:cs="Times New Roman"/>
          <w:sz w:val="24"/>
        </w:rPr>
      </w:pPr>
    </w:p>
    <w:p w:rsidR="00E00149" w:rsidRPr="005C15D8" w:rsidRDefault="00F20367">
      <w:pPr>
        <w:numPr>
          <w:ilvl w:val="1"/>
          <w:numId w:val="1"/>
        </w:numPr>
        <w:tabs>
          <w:tab w:val="left" w:pos="712"/>
        </w:tabs>
        <w:overflowPunct/>
        <w:spacing w:line="235" w:lineRule="auto"/>
        <w:ind w:left="2" w:right="142" w:firstLine="358"/>
        <w:jc w:val="both"/>
        <w:rPr>
          <w:rFonts w:ascii="Times New Roman" w:hAnsi="Times New Roman" w:cs="Times New Roman"/>
          <w:sz w:val="24"/>
        </w:rPr>
      </w:pPr>
      <w:r w:rsidRPr="005C15D8">
        <w:rPr>
          <w:rFonts w:ascii="Times New Roman" w:hAnsi="Times New Roman" w:cs="Times New Roman"/>
          <w:sz w:val="24"/>
        </w:rPr>
        <w:t>размещение малых архитектурных форм и объектов городского дизайна (скамеек, ограждений и прочего).</w:t>
      </w:r>
    </w:p>
    <w:p w:rsidR="00E00149" w:rsidRPr="005C15D8" w:rsidRDefault="00E00149">
      <w:pPr>
        <w:spacing w:line="2" w:lineRule="exact"/>
        <w:jc w:val="both"/>
        <w:rPr>
          <w:rFonts w:ascii="Times New Roman" w:hAnsi="Times New Roman" w:cs="Times New Roman"/>
          <w:sz w:val="24"/>
        </w:rPr>
      </w:pPr>
    </w:p>
    <w:p w:rsidR="00E00149" w:rsidRPr="005C15D8" w:rsidRDefault="00F20367">
      <w:pPr>
        <w:overflowPunct/>
        <w:spacing w:line="235" w:lineRule="auto"/>
        <w:ind w:left="2" w:right="142" w:firstLine="706"/>
        <w:jc w:val="both"/>
        <w:rPr>
          <w:rFonts w:ascii="Times New Roman" w:hAnsi="Times New Roman" w:cs="Times New Roman"/>
          <w:sz w:val="24"/>
        </w:rPr>
      </w:pPr>
      <w:r w:rsidRPr="005C15D8">
        <w:rPr>
          <w:rFonts w:ascii="Times New Roman" w:hAnsi="Times New Roman" w:cs="Times New Roman"/>
          <w:sz w:val="24"/>
        </w:rPr>
        <w:t>Перед началом работ по благоустройству двора разрабатывается эскизный проект мероприятий, а при необходимости - рабочий проект.</w:t>
      </w:r>
    </w:p>
    <w:p w:rsidR="00E00149" w:rsidRPr="005C15D8" w:rsidRDefault="00E00149">
      <w:pPr>
        <w:spacing w:line="2" w:lineRule="exact"/>
        <w:jc w:val="both"/>
        <w:rPr>
          <w:rFonts w:ascii="Times New Roman" w:hAnsi="Times New Roman" w:cs="Times New Roman"/>
          <w:sz w:val="24"/>
        </w:rPr>
      </w:pPr>
    </w:p>
    <w:p w:rsidR="00E00149" w:rsidRPr="005C15D8" w:rsidRDefault="00F20367">
      <w:pPr>
        <w:overflowPunct/>
        <w:spacing w:line="235" w:lineRule="auto"/>
        <w:ind w:left="362" w:firstLine="346"/>
        <w:jc w:val="both"/>
        <w:rPr>
          <w:rFonts w:ascii="Times New Roman" w:hAnsi="Times New Roman" w:cs="Times New Roman"/>
          <w:sz w:val="24"/>
        </w:rPr>
      </w:pPr>
      <w:r w:rsidRPr="005C15D8">
        <w:rPr>
          <w:rFonts w:ascii="Times New Roman" w:hAnsi="Times New Roman" w:cs="Times New Roman"/>
          <w:sz w:val="24"/>
        </w:rPr>
        <w:t>Основными задачами Программы являются:</w:t>
      </w:r>
    </w:p>
    <w:p w:rsidR="00E00149" w:rsidRPr="005C15D8" w:rsidRDefault="00F20367">
      <w:pPr>
        <w:overflowPunct/>
        <w:ind w:right="142"/>
        <w:jc w:val="both"/>
        <w:rPr>
          <w:sz w:val="24"/>
        </w:rPr>
      </w:pPr>
      <w:r w:rsidRPr="005C15D8">
        <w:rPr>
          <w:rFonts w:ascii="Times New Roman" w:hAnsi="Times New Roman" w:cs="Times New Roman"/>
          <w:sz w:val="24"/>
        </w:rPr>
        <w:t>- повышение уровня благоустройства дворовых территорий Аргаяшского муниципального района;</w:t>
      </w:r>
    </w:p>
    <w:p w:rsidR="00E00149" w:rsidRPr="005C15D8" w:rsidRDefault="00F20367">
      <w:pPr>
        <w:overflowPunct/>
        <w:ind w:right="142"/>
        <w:jc w:val="both"/>
        <w:rPr>
          <w:sz w:val="24"/>
        </w:rPr>
      </w:pPr>
      <w:r w:rsidRPr="005C15D8">
        <w:rPr>
          <w:rFonts w:ascii="Times New Roman" w:hAnsi="Times New Roman" w:cs="Times New Roman"/>
          <w:sz w:val="24"/>
        </w:rPr>
        <w:t>- повышение уровня благоустройства общественных территорий Аргаяшского муниципального района;</w:t>
      </w:r>
    </w:p>
    <w:p w:rsidR="00E00149" w:rsidRPr="005C15D8" w:rsidRDefault="00F20367">
      <w:pPr>
        <w:overflowPunct/>
        <w:ind w:right="142" w:firstLine="360"/>
        <w:jc w:val="both"/>
        <w:rPr>
          <w:sz w:val="24"/>
        </w:rPr>
      </w:pPr>
      <w:r w:rsidRPr="005C15D8">
        <w:rPr>
          <w:rFonts w:ascii="Times New Roman" w:hAnsi="Times New Roman" w:cs="Times New Roman"/>
          <w:sz w:val="24"/>
        </w:rPr>
        <w:t>- повышение уровня вовлеченности заинтересованных граждан, организаций в реализацию мероприятий по благоустройству территорий Аргаяшского муниципального района.</w:t>
      </w:r>
    </w:p>
    <w:p w:rsidR="00E00149" w:rsidRPr="005C15D8" w:rsidRDefault="00E00149">
      <w:pPr>
        <w:spacing w:line="283" w:lineRule="exact"/>
        <w:jc w:val="both"/>
        <w:rPr>
          <w:rFonts w:ascii="Times New Roman" w:hAnsi="Times New Roman" w:cs="Times New Roman"/>
          <w:sz w:val="24"/>
        </w:rPr>
      </w:pPr>
    </w:p>
    <w:p w:rsidR="00095A1A" w:rsidRPr="005C15D8" w:rsidRDefault="00F20367" w:rsidP="00095A1A">
      <w:pPr>
        <w:numPr>
          <w:ilvl w:val="1"/>
          <w:numId w:val="2"/>
        </w:numPr>
        <w:tabs>
          <w:tab w:val="left" w:pos="2364"/>
        </w:tabs>
        <w:overflowPunct/>
        <w:ind w:left="1182" w:hanging="356"/>
        <w:jc w:val="both"/>
        <w:rPr>
          <w:rFonts w:ascii="Times New Roman" w:hAnsi="Times New Roman" w:cs="Times New Roman"/>
          <w:sz w:val="24"/>
        </w:rPr>
      </w:pPr>
      <w:r w:rsidRPr="005C15D8">
        <w:rPr>
          <w:rFonts w:ascii="Times New Roman" w:hAnsi="Times New Roman" w:cs="Times New Roman"/>
          <w:sz w:val="24"/>
        </w:rPr>
        <w:t>Показатели (индикаторы д</w:t>
      </w:r>
      <w:r w:rsidR="00095A1A" w:rsidRPr="005C15D8">
        <w:rPr>
          <w:rFonts w:ascii="Times New Roman" w:hAnsi="Times New Roman" w:cs="Times New Roman"/>
          <w:sz w:val="24"/>
        </w:rPr>
        <w:t>остижения целей и решения задач)</w:t>
      </w:r>
    </w:p>
    <w:p w:rsidR="00802228" w:rsidRPr="005C15D8" w:rsidRDefault="00802228" w:rsidP="00802228">
      <w:pPr>
        <w:tabs>
          <w:tab w:val="left" w:pos="2364"/>
        </w:tabs>
        <w:overflowPunct/>
        <w:ind w:left="1182"/>
        <w:jc w:val="both"/>
        <w:rPr>
          <w:rFonts w:ascii="Times New Roman" w:hAnsi="Times New Roman" w:cs="Times New Roman"/>
          <w:sz w:val="24"/>
        </w:rPr>
      </w:pPr>
    </w:p>
    <w:p w:rsidR="00095A1A" w:rsidRPr="005C15D8" w:rsidRDefault="00095A1A" w:rsidP="00095A1A">
      <w:pPr>
        <w:pStyle w:val="affff8"/>
        <w:numPr>
          <w:ilvl w:val="0"/>
          <w:numId w:val="23"/>
        </w:numPr>
        <w:tabs>
          <w:tab w:val="left" w:pos="2364"/>
        </w:tabs>
        <w:overflowPunct/>
        <w:jc w:val="both"/>
        <w:rPr>
          <w:color w:val="252B33"/>
          <w:sz w:val="24"/>
        </w:rPr>
      </w:pPr>
      <w:r w:rsidRPr="005C15D8">
        <w:rPr>
          <w:color w:val="252B33"/>
          <w:sz w:val="24"/>
        </w:rPr>
        <w:t>Количество  благоустроенных дворовых территорий</w:t>
      </w:r>
      <w:r w:rsidR="00FC73D8">
        <w:rPr>
          <w:color w:val="252B33"/>
          <w:sz w:val="24"/>
        </w:rPr>
        <w:t>.</w:t>
      </w:r>
    </w:p>
    <w:p w:rsidR="00095A1A" w:rsidRPr="005C15D8" w:rsidRDefault="00095A1A" w:rsidP="00095A1A">
      <w:pPr>
        <w:pStyle w:val="affff8"/>
        <w:numPr>
          <w:ilvl w:val="0"/>
          <w:numId w:val="23"/>
        </w:numPr>
        <w:tabs>
          <w:tab w:val="left" w:pos="2364"/>
        </w:tabs>
        <w:overflowPunct/>
        <w:jc w:val="both"/>
        <w:rPr>
          <w:color w:val="252B33"/>
          <w:sz w:val="24"/>
        </w:rPr>
      </w:pPr>
      <w:r w:rsidRPr="005C15D8">
        <w:rPr>
          <w:color w:val="252B33"/>
          <w:sz w:val="24"/>
        </w:rPr>
        <w:t>Доля благоустроенных дворовых территорий от общего количества  дворовых территорий</w:t>
      </w:r>
      <w:r w:rsidR="00FC73D8">
        <w:rPr>
          <w:color w:val="252B33"/>
          <w:sz w:val="24"/>
        </w:rPr>
        <w:t>.</w:t>
      </w:r>
      <w:r w:rsidRPr="005C15D8">
        <w:rPr>
          <w:color w:val="252B33"/>
          <w:sz w:val="24"/>
        </w:rPr>
        <w:t xml:space="preserve"> </w:t>
      </w:r>
    </w:p>
    <w:p w:rsidR="00095A1A" w:rsidRPr="005C15D8" w:rsidRDefault="00095A1A" w:rsidP="00095A1A">
      <w:pPr>
        <w:pStyle w:val="affff8"/>
        <w:numPr>
          <w:ilvl w:val="0"/>
          <w:numId w:val="23"/>
        </w:numPr>
        <w:tabs>
          <w:tab w:val="left" w:pos="2364"/>
        </w:tabs>
        <w:overflowPunct/>
        <w:jc w:val="both"/>
        <w:rPr>
          <w:rFonts w:ascii="Times New Roman" w:hAnsi="Times New Roman" w:cs="Times New Roman"/>
          <w:sz w:val="24"/>
        </w:rPr>
      </w:pPr>
      <w:r w:rsidRPr="005C15D8">
        <w:rPr>
          <w:color w:val="252B33"/>
          <w:sz w:val="24"/>
        </w:rPr>
        <w:t xml:space="preserve">Количество благоустроенных общественных территорий - </w:t>
      </w:r>
      <w:r w:rsidRPr="005C15D8">
        <w:rPr>
          <w:rFonts w:ascii="Times New Roman" w:hAnsi="Times New Roman" w:cs="Times New Roman"/>
          <w:sz w:val="24"/>
        </w:rPr>
        <w:t>2023 - 2 тер.; 2024 - 1 тер.;2025 - 1 тер.</w:t>
      </w:r>
    </w:p>
    <w:p w:rsidR="00095A1A" w:rsidRPr="005C15D8" w:rsidRDefault="00095A1A" w:rsidP="00095A1A">
      <w:pPr>
        <w:pStyle w:val="affff8"/>
        <w:numPr>
          <w:ilvl w:val="0"/>
          <w:numId w:val="23"/>
        </w:numPr>
        <w:tabs>
          <w:tab w:val="left" w:pos="2364"/>
        </w:tabs>
        <w:overflowPunct/>
        <w:jc w:val="both"/>
        <w:rPr>
          <w:rFonts w:ascii="Times New Roman" w:hAnsi="Times New Roman" w:cs="Times New Roman"/>
          <w:sz w:val="24"/>
        </w:rPr>
      </w:pPr>
      <w:r w:rsidRPr="005C15D8">
        <w:rPr>
          <w:color w:val="252B33"/>
          <w:sz w:val="24"/>
        </w:rPr>
        <w:t xml:space="preserve">Доля благоустроенных общественных территорий от общего количества  общественных  территорий – </w:t>
      </w:r>
      <w:r w:rsidR="00BB4EE5">
        <w:rPr>
          <w:color w:val="252B33"/>
          <w:sz w:val="24"/>
        </w:rPr>
        <w:t xml:space="preserve"> 2023-</w:t>
      </w:r>
      <w:r w:rsidRPr="005C15D8">
        <w:rPr>
          <w:color w:val="252B33"/>
          <w:sz w:val="24"/>
        </w:rPr>
        <w:t>46,42%</w:t>
      </w:r>
      <w:r w:rsidR="00BB4EE5">
        <w:rPr>
          <w:color w:val="252B33"/>
          <w:sz w:val="24"/>
        </w:rPr>
        <w:t>; 2024—46,5%; 2025-</w:t>
      </w:r>
      <w:r w:rsidR="00B62DBB">
        <w:rPr>
          <w:color w:val="252B33"/>
          <w:sz w:val="24"/>
        </w:rPr>
        <w:t>46,7%</w:t>
      </w:r>
    </w:p>
    <w:p w:rsidR="00095A1A" w:rsidRPr="005C15D8" w:rsidRDefault="00095A1A" w:rsidP="00095A1A">
      <w:pPr>
        <w:pStyle w:val="affff8"/>
        <w:numPr>
          <w:ilvl w:val="0"/>
          <w:numId w:val="23"/>
        </w:numPr>
        <w:tabs>
          <w:tab w:val="left" w:pos="2364"/>
        </w:tabs>
        <w:overflowPunct/>
        <w:jc w:val="both"/>
        <w:rPr>
          <w:rFonts w:ascii="Times New Roman" w:hAnsi="Times New Roman" w:cs="Times New Roman"/>
          <w:sz w:val="24"/>
        </w:rPr>
      </w:pPr>
      <w:r w:rsidRPr="005C15D8">
        <w:rPr>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r w:rsidR="00FC73D8" w:rsidRPr="00FC73D8">
        <w:rPr>
          <w:sz w:val="24"/>
        </w:rPr>
        <w:t xml:space="preserve"> – 2023-20%</w:t>
      </w:r>
      <w:r w:rsidR="00FC73D8">
        <w:rPr>
          <w:sz w:val="24"/>
        </w:rPr>
        <w:t>; 2024-25%; 2025-30%.</w:t>
      </w:r>
    </w:p>
    <w:p w:rsidR="00095A1A" w:rsidRPr="005C15D8" w:rsidRDefault="00095A1A" w:rsidP="00095A1A">
      <w:pPr>
        <w:pStyle w:val="affff8"/>
        <w:numPr>
          <w:ilvl w:val="0"/>
          <w:numId w:val="23"/>
        </w:numPr>
        <w:tabs>
          <w:tab w:val="left" w:pos="2364"/>
        </w:tabs>
        <w:overflowPunct/>
        <w:jc w:val="both"/>
        <w:rPr>
          <w:rFonts w:ascii="Times New Roman" w:hAnsi="Times New Roman" w:cs="Times New Roman"/>
          <w:sz w:val="24"/>
        </w:rPr>
      </w:pPr>
      <w:r w:rsidRPr="005C15D8">
        <w:rPr>
          <w:sz w:val="24"/>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r w:rsidR="00FC73D8">
        <w:rPr>
          <w:sz w:val="24"/>
        </w:rPr>
        <w:t xml:space="preserve"> – 2023-90%; 2024-90%; 2025-90%.</w:t>
      </w:r>
    </w:p>
    <w:p w:rsidR="00E00149" w:rsidRPr="00FC73D8" w:rsidRDefault="00704218" w:rsidP="00FC73D8">
      <w:pPr>
        <w:overflowPunct/>
        <w:spacing w:line="266" w:lineRule="auto"/>
        <w:ind w:right="-2"/>
        <w:jc w:val="both"/>
        <w:rPr>
          <w:sz w:val="24"/>
        </w:rPr>
      </w:pPr>
      <w:r w:rsidRPr="005C15D8">
        <w:rPr>
          <w:rFonts w:ascii="Times New Roman" w:hAnsi="Times New Roman" w:cs="Times New Roman"/>
          <w:sz w:val="24"/>
        </w:rPr>
        <w:lastRenderedPageBreak/>
        <w:t xml:space="preserve">                                                                                                 </w:t>
      </w:r>
    </w:p>
    <w:p w:rsidR="00E00149" w:rsidRPr="005C15D8" w:rsidRDefault="00E00149" w:rsidP="005E2EB2">
      <w:pPr>
        <w:ind w:firstLine="709"/>
        <w:jc w:val="both"/>
        <w:rPr>
          <w:rFonts w:ascii="Times New Roman" w:hAnsi="Times New Roman" w:cs="Times New Roman"/>
          <w:sz w:val="24"/>
        </w:rPr>
      </w:pPr>
    </w:p>
    <w:p w:rsidR="00E00149" w:rsidRPr="00F960EA" w:rsidRDefault="00F20367" w:rsidP="00F960EA">
      <w:pPr>
        <w:pStyle w:val="affff8"/>
        <w:numPr>
          <w:ilvl w:val="1"/>
          <w:numId w:val="2"/>
        </w:numPr>
        <w:jc w:val="both"/>
        <w:rPr>
          <w:rFonts w:ascii="Times New Roman" w:hAnsi="Times New Roman" w:cs="Times New Roman"/>
          <w:sz w:val="24"/>
        </w:rPr>
      </w:pPr>
      <w:r w:rsidRPr="00F960EA">
        <w:rPr>
          <w:rFonts w:ascii="Times New Roman" w:hAnsi="Times New Roman" w:cs="Times New Roman"/>
          <w:sz w:val="24"/>
        </w:rPr>
        <w:t>Сроки и этапы муниципальной программы</w:t>
      </w:r>
    </w:p>
    <w:p w:rsidR="00F960EA" w:rsidRPr="00F960EA" w:rsidRDefault="00F960EA" w:rsidP="00F960EA">
      <w:pPr>
        <w:pStyle w:val="affff8"/>
        <w:ind w:left="1440"/>
        <w:jc w:val="both"/>
        <w:rPr>
          <w:rFonts w:ascii="Times New Roman" w:hAnsi="Times New Roman" w:cs="Times New Roman"/>
          <w:sz w:val="24"/>
        </w:rPr>
      </w:pPr>
    </w:p>
    <w:p w:rsidR="00F960EA" w:rsidRPr="005C15D8" w:rsidRDefault="00F960EA" w:rsidP="00F960EA">
      <w:pPr>
        <w:spacing w:line="310" w:lineRule="exact"/>
        <w:ind w:firstLine="709"/>
        <w:jc w:val="both"/>
        <w:rPr>
          <w:sz w:val="24"/>
        </w:rPr>
      </w:pPr>
      <w:r w:rsidRPr="005C15D8">
        <w:rPr>
          <w:rFonts w:ascii="Times New Roman" w:hAnsi="Times New Roman" w:cs="Times New Roman"/>
          <w:sz w:val="24"/>
        </w:rPr>
        <w:t>Программа реализуется в три этапа:</w:t>
      </w:r>
      <w:r>
        <w:rPr>
          <w:rFonts w:ascii="Times New Roman" w:hAnsi="Times New Roman" w:cs="Times New Roman"/>
          <w:sz w:val="24"/>
        </w:rPr>
        <w:t xml:space="preserve"> </w:t>
      </w:r>
      <w:r w:rsidRPr="005C15D8">
        <w:rPr>
          <w:rFonts w:ascii="Times New Roman" w:hAnsi="Times New Roman" w:cs="Times New Roman"/>
          <w:sz w:val="24"/>
        </w:rPr>
        <w:t>1 этап - 2023г</w:t>
      </w:r>
      <w:r>
        <w:rPr>
          <w:rFonts w:ascii="Times New Roman" w:hAnsi="Times New Roman" w:cs="Times New Roman"/>
          <w:sz w:val="24"/>
        </w:rPr>
        <w:t xml:space="preserve">; </w:t>
      </w:r>
      <w:r w:rsidRPr="005C15D8">
        <w:rPr>
          <w:rFonts w:ascii="Times New Roman" w:hAnsi="Times New Roman" w:cs="Times New Roman"/>
          <w:sz w:val="24"/>
        </w:rPr>
        <w:t>2 этап - 2024 г</w:t>
      </w:r>
      <w:r>
        <w:rPr>
          <w:rFonts w:ascii="Times New Roman" w:hAnsi="Times New Roman" w:cs="Times New Roman"/>
          <w:sz w:val="24"/>
        </w:rPr>
        <w:t>; 3 этап – 2025г.</w:t>
      </w:r>
    </w:p>
    <w:p w:rsidR="00F960EA" w:rsidRPr="005C15D8" w:rsidRDefault="00F960EA" w:rsidP="00F960EA">
      <w:pPr>
        <w:spacing w:line="310" w:lineRule="exact"/>
        <w:jc w:val="both"/>
        <w:rPr>
          <w:sz w:val="24"/>
        </w:rPr>
      </w:pPr>
    </w:p>
    <w:p w:rsidR="00F960EA" w:rsidRPr="005C15D8" w:rsidRDefault="00F960EA" w:rsidP="00F960EA">
      <w:pPr>
        <w:spacing w:line="310" w:lineRule="exact"/>
        <w:jc w:val="both"/>
        <w:rPr>
          <w:rFonts w:ascii="Times New Roman" w:hAnsi="Times New Roman" w:cs="Times New Roman"/>
          <w:sz w:val="24"/>
        </w:rPr>
      </w:pPr>
    </w:p>
    <w:p w:rsidR="00E00149" w:rsidRPr="005C15D8" w:rsidRDefault="00F20367">
      <w:pPr>
        <w:numPr>
          <w:ilvl w:val="1"/>
          <w:numId w:val="4"/>
        </w:numPr>
        <w:tabs>
          <w:tab w:val="left" w:pos="2484"/>
        </w:tabs>
        <w:overflowPunct/>
        <w:ind w:left="1242" w:hanging="337"/>
        <w:jc w:val="both"/>
        <w:rPr>
          <w:rFonts w:ascii="Times New Roman" w:hAnsi="Times New Roman" w:cs="Times New Roman"/>
          <w:sz w:val="24"/>
        </w:rPr>
      </w:pPr>
      <w:r w:rsidRPr="005C15D8">
        <w:rPr>
          <w:rFonts w:ascii="Times New Roman" w:hAnsi="Times New Roman" w:cs="Times New Roman"/>
          <w:sz w:val="24"/>
        </w:rPr>
        <w:t>Прогноз ожидаемых результатов реализации Программы</w:t>
      </w:r>
    </w:p>
    <w:p w:rsidR="00E00149" w:rsidRPr="005C15D8" w:rsidRDefault="00E00149">
      <w:pPr>
        <w:tabs>
          <w:tab w:val="left" w:pos="3762"/>
        </w:tabs>
        <w:overflowPunct/>
        <w:ind w:left="1242"/>
        <w:jc w:val="both"/>
        <w:rPr>
          <w:rFonts w:ascii="Times New Roman" w:hAnsi="Times New Roman" w:cs="Times New Roman"/>
          <w:sz w:val="24"/>
        </w:rPr>
      </w:pPr>
    </w:p>
    <w:p w:rsidR="00E00149" w:rsidRPr="005C15D8" w:rsidRDefault="00F20367">
      <w:pPr>
        <w:overflowPunct/>
        <w:ind w:right="142" w:firstLine="708"/>
        <w:jc w:val="both"/>
        <w:rPr>
          <w:sz w:val="24"/>
        </w:rPr>
      </w:pPr>
      <w:r w:rsidRPr="005C15D8">
        <w:rPr>
          <w:rFonts w:ascii="Times New Roman" w:hAnsi="Times New Roman" w:cs="Times New Roman"/>
          <w:sz w:val="24"/>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w:t>
      </w:r>
      <w:bookmarkStart w:id="4" w:name="page13"/>
      <w:bookmarkEnd w:id="4"/>
      <w:r w:rsidRPr="005C15D8">
        <w:rPr>
          <w:rFonts w:ascii="Times New Roman" w:hAnsi="Times New Roman" w:cs="Times New Roman"/>
          <w:sz w:val="24"/>
        </w:rPr>
        <w:t xml:space="preserve">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города, беспрепятственный проезд спецтехники, скорой помощи и т.д.</w:t>
      </w:r>
    </w:p>
    <w:p w:rsidR="00E00149" w:rsidRPr="005C15D8" w:rsidRDefault="00E00149">
      <w:pPr>
        <w:spacing w:line="5" w:lineRule="exact"/>
        <w:jc w:val="both"/>
        <w:rPr>
          <w:rFonts w:ascii="Times New Roman" w:hAnsi="Times New Roman" w:cs="Times New Roman"/>
          <w:sz w:val="24"/>
        </w:rPr>
      </w:pPr>
    </w:p>
    <w:p w:rsidR="00E00149" w:rsidRPr="005C15D8" w:rsidRDefault="00F20367">
      <w:pPr>
        <w:overflowPunct/>
        <w:spacing w:line="235" w:lineRule="auto"/>
        <w:ind w:left="708"/>
        <w:jc w:val="both"/>
        <w:rPr>
          <w:rFonts w:ascii="Times New Roman" w:hAnsi="Times New Roman" w:cs="Times New Roman"/>
          <w:sz w:val="24"/>
        </w:rPr>
      </w:pPr>
      <w:r w:rsidRPr="005C15D8">
        <w:rPr>
          <w:rFonts w:ascii="Times New Roman" w:hAnsi="Times New Roman" w:cs="Times New Roman"/>
          <w:sz w:val="24"/>
        </w:rPr>
        <w:t>В  результате  реализации  мероприятий,  предусмотренных  муниципальной</w:t>
      </w:r>
    </w:p>
    <w:p w:rsidR="00E00149" w:rsidRPr="005C15D8" w:rsidRDefault="00F20367">
      <w:pPr>
        <w:overflowPunct/>
        <w:spacing w:line="235" w:lineRule="auto"/>
        <w:ind w:right="300"/>
        <w:jc w:val="both"/>
        <w:rPr>
          <w:rFonts w:ascii="Times New Roman" w:hAnsi="Times New Roman" w:cs="Times New Roman"/>
          <w:sz w:val="24"/>
        </w:rPr>
      </w:pPr>
      <w:r w:rsidRPr="005C15D8">
        <w:rPr>
          <w:rFonts w:ascii="Times New Roman" w:hAnsi="Times New Roman" w:cs="Times New Roman"/>
          <w:sz w:val="24"/>
        </w:rPr>
        <w:t>программой, планируется:</w:t>
      </w:r>
    </w:p>
    <w:p w:rsidR="00E00149" w:rsidRPr="005C15D8" w:rsidRDefault="00E00149">
      <w:pPr>
        <w:spacing w:line="2" w:lineRule="exact"/>
        <w:jc w:val="both"/>
        <w:rPr>
          <w:rFonts w:ascii="Times New Roman" w:hAnsi="Times New Roman" w:cs="Times New Roman"/>
          <w:sz w:val="24"/>
        </w:rPr>
      </w:pPr>
    </w:p>
    <w:p w:rsidR="00E00149" w:rsidRPr="005C15D8" w:rsidRDefault="00F20367">
      <w:pPr>
        <w:overflowPunct/>
        <w:spacing w:line="235" w:lineRule="auto"/>
        <w:ind w:right="142" w:firstLine="708"/>
        <w:jc w:val="both"/>
        <w:rPr>
          <w:rFonts w:ascii="Times New Roman" w:hAnsi="Times New Roman" w:cs="Times New Roman"/>
          <w:sz w:val="24"/>
        </w:rPr>
      </w:pPr>
      <w:r w:rsidRPr="005C15D8">
        <w:rPr>
          <w:rFonts w:ascii="Times New Roman" w:hAnsi="Times New Roman" w:cs="Times New Roman"/>
          <w:sz w:val="24"/>
        </w:rPr>
        <w:t>- повышение общего уровня благоустройства дворовых территорий и наиболее посещаемых территорий общего пользования Аргаяшского муниципального района Челябинской области;</w:t>
      </w:r>
    </w:p>
    <w:p w:rsidR="00E00149" w:rsidRPr="005C15D8" w:rsidRDefault="00E00149">
      <w:pPr>
        <w:spacing w:line="3" w:lineRule="exact"/>
        <w:jc w:val="both"/>
        <w:rPr>
          <w:rFonts w:ascii="Times New Roman" w:hAnsi="Times New Roman" w:cs="Times New Roman"/>
          <w:sz w:val="24"/>
        </w:rPr>
      </w:pPr>
    </w:p>
    <w:p w:rsidR="00E00149" w:rsidRPr="005C15D8" w:rsidRDefault="00F20367">
      <w:pPr>
        <w:overflowPunct/>
        <w:ind w:right="142" w:firstLine="708"/>
        <w:jc w:val="both"/>
        <w:rPr>
          <w:rFonts w:ascii="Times New Roman" w:hAnsi="Times New Roman" w:cs="Times New Roman"/>
          <w:sz w:val="24"/>
        </w:rPr>
      </w:pPr>
      <w:r w:rsidRPr="005C15D8">
        <w:rPr>
          <w:rFonts w:ascii="Times New Roman" w:hAnsi="Times New Roman" w:cs="Times New Roman"/>
          <w:sz w:val="24"/>
        </w:rPr>
        <w:t>- вовлечение максимального количества физических и юридических лиц в реализацию мероприятий по благоустройству общественных территорий Аргаяшского муниципального района Челябинской области.</w:t>
      </w:r>
    </w:p>
    <w:p w:rsidR="00E00149" w:rsidRPr="005C15D8" w:rsidRDefault="00E00149">
      <w:pPr>
        <w:ind w:left="1080"/>
        <w:jc w:val="both"/>
        <w:rPr>
          <w:rFonts w:ascii="Times New Roman" w:hAnsi="Times New Roman" w:cs="Times New Roman"/>
          <w:sz w:val="24"/>
        </w:rPr>
      </w:pPr>
    </w:p>
    <w:p w:rsidR="00E00149" w:rsidRPr="005C15D8" w:rsidRDefault="00E00149">
      <w:pPr>
        <w:ind w:left="1080"/>
        <w:jc w:val="both"/>
        <w:rPr>
          <w:rFonts w:ascii="Times New Roman" w:hAnsi="Times New Roman" w:cs="Times New Roman"/>
          <w:sz w:val="24"/>
        </w:rPr>
      </w:pPr>
    </w:p>
    <w:p w:rsidR="00E00149" w:rsidRPr="005C15D8" w:rsidRDefault="00F20367">
      <w:pPr>
        <w:ind w:left="1080"/>
        <w:jc w:val="both"/>
        <w:rPr>
          <w:rFonts w:ascii="Times New Roman" w:hAnsi="Times New Roman" w:cs="Times New Roman"/>
          <w:sz w:val="24"/>
        </w:rPr>
      </w:pPr>
      <w:r w:rsidRPr="005C15D8">
        <w:rPr>
          <w:rFonts w:ascii="Times New Roman" w:hAnsi="Times New Roman" w:cs="Times New Roman"/>
          <w:sz w:val="24"/>
        </w:rPr>
        <w:t>6. Объем средств, необходимых на реализацию Программы</w:t>
      </w:r>
    </w:p>
    <w:p w:rsidR="00E00149" w:rsidRPr="005C15D8" w:rsidRDefault="00E00149">
      <w:pPr>
        <w:spacing w:line="321" w:lineRule="exact"/>
        <w:jc w:val="both"/>
        <w:rPr>
          <w:rFonts w:ascii="Times New Roman" w:hAnsi="Times New Roman" w:cs="Times New Roman"/>
          <w:sz w:val="24"/>
        </w:rPr>
      </w:pPr>
    </w:p>
    <w:p w:rsidR="00982E3F" w:rsidRPr="005C15D8" w:rsidRDefault="00F20367" w:rsidP="00B531D5">
      <w:pPr>
        <w:ind w:left="360"/>
        <w:jc w:val="both"/>
        <w:rPr>
          <w:rFonts w:ascii="Times New Roman" w:hAnsi="Times New Roman" w:cs="Times New Roman"/>
          <w:sz w:val="24"/>
        </w:rPr>
      </w:pPr>
      <w:r w:rsidRPr="005C15D8">
        <w:rPr>
          <w:rFonts w:ascii="Times New Roman" w:hAnsi="Times New Roman" w:cs="Times New Roman"/>
          <w:sz w:val="24"/>
        </w:rPr>
        <w:t>О</w:t>
      </w:r>
      <w:r w:rsidR="00982E3F">
        <w:rPr>
          <w:rFonts w:ascii="Times New Roman" w:hAnsi="Times New Roman" w:cs="Times New Roman"/>
          <w:sz w:val="24"/>
        </w:rPr>
        <w:t>бщий о</w:t>
      </w:r>
      <w:r w:rsidRPr="005C15D8">
        <w:rPr>
          <w:rFonts w:ascii="Times New Roman" w:hAnsi="Times New Roman" w:cs="Times New Roman"/>
          <w:sz w:val="24"/>
        </w:rPr>
        <w:t>бъем финан</w:t>
      </w:r>
      <w:r w:rsidR="004576B7" w:rsidRPr="005C15D8">
        <w:rPr>
          <w:rFonts w:ascii="Times New Roman" w:hAnsi="Times New Roman" w:cs="Times New Roman"/>
          <w:sz w:val="24"/>
        </w:rPr>
        <w:t xml:space="preserve">совых ресурсов </w:t>
      </w:r>
      <w:r w:rsidR="00982E3F">
        <w:rPr>
          <w:rFonts w:ascii="Times New Roman" w:hAnsi="Times New Roman" w:cs="Times New Roman"/>
          <w:sz w:val="24"/>
        </w:rPr>
        <w:t xml:space="preserve">на реализацию </w:t>
      </w:r>
      <w:r w:rsidR="004576B7" w:rsidRPr="005C15D8">
        <w:rPr>
          <w:rFonts w:ascii="Times New Roman" w:hAnsi="Times New Roman" w:cs="Times New Roman"/>
          <w:sz w:val="24"/>
        </w:rPr>
        <w:t xml:space="preserve">Программы </w:t>
      </w:r>
      <w:r w:rsidR="0040165C">
        <w:rPr>
          <w:rFonts w:ascii="Times New Roman" w:hAnsi="Times New Roman" w:cs="Times New Roman"/>
          <w:sz w:val="24"/>
        </w:rPr>
        <w:t>составляет 50 696,2</w:t>
      </w:r>
      <w:r w:rsidR="00982E3F">
        <w:rPr>
          <w:rFonts w:ascii="Times New Roman" w:hAnsi="Times New Roman" w:cs="Times New Roman"/>
          <w:sz w:val="24"/>
        </w:rPr>
        <w:t xml:space="preserve"> тыс.руб.,</w:t>
      </w:r>
      <w:r w:rsidR="00F626E1" w:rsidRPr="005C15D8">
        <w:rPr>
          <w:rFonts w:ascii="Times New Roman" w:hAnsi="Times New Roman" w:cs="Times New Roman"/>
          <w:sz w:val="24"/>
        </w:rPr>
        <w:t xml:space="preserve"> в том числе:</w:t>
      </w:r>
    </w:p>
    <w:tbl>
      <w:tblPr>
        <w:tblW w:w="10133" w:type="dxa"/>
        <w:tblCellMar>
          <w:left w:w="0" w:type="dxa"/>
          <w:right w:w="0" w:type="dxa"/>
        </w:tblCellMar>
        <w:tblLook w:val="0000"/>
      </w:tblPr>
      <w:tblGrid>
        <w:gridCol w:w="7371"/>
        <w:gridCol w:w="2762"/>
      </w:tblGrid>
      <w:tr w:rsidR="00F626E1" w:rsidRPr="005C15D8" w:rsidTr="00B531D5">
        <w:trPr>
          <w:trHeight w:val="267"/>
        </w:trPr>
        <w:tc>
          <w:tcPr>
            <w:tcW w:w="7371" w:type="dxa"/>
            <w:vAlign w:val="center"/>
          </w:tcPr>
          <w:p w:rsidR="00F626E1" w:rsidRPr="00756235" w:rsidRDefault="00F626E1" w:rsidP="000F0DC8">
            <w:pPr>
              <w:spacing w:line="321" w:lineRule="exact"/>
              <w:jc w:val="both"/>
              <w:rPr>
                <w:rFonts w:ascii="Times New Roman" w:hAnsi="Times New Roman" w:cs="Times New Roman"/>
                <w:sz w:val="24"/>
              </w:rPr>
            </w:pPr>
            <w:r w:rsidRPr="00756235">
              <w:rPr>
                <w:rFonts w:ascii="Times New Roman" w:hAnsi="Times New Roman" w:cs="Times New Roman"/>
                <w:sz w:val="24"/>
              </w:rPr>
              <w:t xml:space="preserve">-  средства федерального бюджета </w:t>
            </w:r>
            <w:r w:rsidR="0040165C">
              <w:rPr>
                <w:rFonts w:ascii="Times New Roman" w:hAnsi="Times New Roman" w:cs="Times New Roman"/>
                <w:sz w:val="24"/>
              </w:rPr>
              <w:t>– 31 293,5</w:t>
            </w:r>
            <w:r w:rsidR="00982E3F" w:rsidRPr="00756235">
              <w:rPr>
                <w:rFonts w:ascii="Times New Roman" w:hAnsi="Times New Roman" w:cs="Times New Roman"/>
                <w:sz w:val="24"/>
              </w:rPr>
              <w:t xml:space="preserve"> тыс.руб.</w:t>
            </w:r>
          </w:p>
          <w:p w:rsidR="00756235" w:rsidRDefault="00756235" w:rsidP="000F0DC8">
            <w:pPr>
              <w:spacing w:line="321" w:lineRule="exact"/>
              <w:jc w:val="both"/>
              <w:rPr>
                <w:rFonts w:ascii="Times New Roman" w:hAnsi="Times New Roman" w:cs="Times New Roman"/>
                <w:sz w:val="24"/>
              </w:rPr>
            </w:pPr>
            <w:r w:rsidRPr="00756235">
              <w:rPr>
                <w:rFonts w:ascii="Times New Roman" w:hAnsi="Times New Roman" w:cs="Times New Roman"/>
                <w:sz w:val="24"/>
              </w:rPr>
              <w:t>- средс</w:t>
            </w:r>
            <w:r w:rsidR="0040165C">
              <w:rPr>
                <w:rFonts w:ascii="Times New Roman" w:hAnsi="Times New Roman" w:cs="Times New Roman"/>
                <w:sz w:val="24"/>
              </w:rPr>
              <w:t>тва областного бюджета -17 737,9</w:t>
            </w:r>
            <w:r w:rsidRPr="00756235">
              <w:rPr>
                <w:rFonts w:ascii="Times New Roman" w:hAnsi="Times New Roman" w:cs="Times New Roman"/>
                <w:sz w:val="24"/>
              </w:rPr>
              <w:t xml:space="preserve"> тыс.руб.</w:t>
            </w:r>
          </w:p>
          <w:p w:rsidR="00F626E1" w:rsidRPr="00756235" w:rsidRDefault="00756235" w:rsidP="000F0DC8">
            <w:pPr>
              <w:spacing w:line="321" w:lineRule="exact"/>
              <w:jc w:val="both"/>
              <w:rPr>
                <w:sz w:val="24"/>
              </w:rPr>
            </w:pPr>
            <w:r>
              <w:rPr>
                <w:rFonts w:ascii="Times New Roman" w:hAnsi="Times New Roman" w:cs="Times New Roman"/>
                <w:sz w:val="24"/>
              </w:rPr>
              <w:t>- средства местного бюджета –</w:t>
            </w:r>
            <w:r w:rsidR="0040165C">
              <w:rPr>
                <w:rFonts w:ascii="Times New Roman" w:hAnsi="Times New Roman" w:cs="Times New Roman"/>
                <w:sz w:val="24"/>
              </w:rPr>
              <w:t xml:space="preserve"> 1 664,8</w:t>
            </w:r>
            <w:r>
              <w:rPr>
                <w:rFonts w:ascii="Times New Roman" w:hAnsi="Times New Roman" w:cs="Times New Roman"/>
                <w:sz w:val="24"/>
              </w:rPr>
              <w:t xml:space="preserve"> тыс.руб.</w:t>
            </w:r>
          </w:p>
        </w:tc>
        <w:tc>
          <w:tcPr>
            <w:tcW w:w="2762" w:type="dxa"/>
            <w:vAlign w:val="center"/>
          </w:tcPr>
          <w:p w:rsidR="00F626E1" w:rsidRPr="005C15D8" w:rsidRDefault="00F626E1" w:rsidP="000F0DC8">
            <w:pPr>
              <w:spacing w:line="321" w:lineRule="exact"/>
              <w:jc w:val="both"/>
              <w:rPr>
                <w:sz w:val="24"/>
              </w:rPr>
            </w:pPr>
          </w:p>
        </w:tc>
      </w:tr>
      <w:tr w:rsidR="00F626E1" w:rsidRPr="005C15D8" w:rsidTr="00B531D5">
        <w:trPr>
          <w:trHeight w:val="267"/>
        </w:trPr>
        <w:tc>
          <w:tcPr>
            <w:tcW w:w="7371" w:type="dxa"/>
            <w:vAlign w:val="center"/>
          </w:tcPr>
          <w:p w:rsidR="00F626E1" w:rsidRPr="00756235" w:rsidRDefault="00F626E1" w:rsidP="000F0DC8">
            <w:pPr>
              <w:jc w:val="both"/>
              <w:rPr>
                <w:sz w:val="24"/>
              </w:rPr>
            </w:pPr>
          </w:p>
        </w:tc>
        <w:tc>
          <w:tcPr>
            <w:tcW w:w="2762" w:type="dxa"/>
            <w:vAlign w:val="center"/>
          </w:tcPr>
          <w:p w:rsidR="00F626E1" w:rsidRPr="005C15D8" w:rsidRDefault="00F626E1" w:rsidP="000F0DC8">
            <w:pPr>
              <w:jc w:val="both"/>
              <w:rPr>
                <w:sz w:val="24"/>
              </w:rPr>
            </w:pPr>
          </w:p>
        </w:tc>
      </w:tr>
    </w:tbl>
    <w:p w:rsidR="00E00149" w:rsidRPr="005C15D8" w:rsidRDefault="00F20367">
      <w:pPr>
        <w:ind w:left="2240"/>
        <w:jc w:val="both"/>
        <w:rPr>
          <w:rFonts w:ascii="Times New Roman" w:hAnsi="Times New Roman" w:cs="Times New Roman"/>
          <w:sz w:val="24"/>
        </w:rPr>
      </w:pPr>
      <w:r w:rsidRPr="005C15D8">
        <w:rPr>
          <w:rFonts w:ascii="Times New Roman" w:hAnsi="Times New Roman" w:cs="Times New Roman"/>
          <w:sz w:val="24"/>
        </w:rPr>
        <w:t>7. Перечень мероприятий Программы.</w:t>
      </w:r>
    </w:p>
    <w:p w:rsidR="00E00149" w:rsidRPr="005C15D8" w:rsidRDefault="00E00149">
      <w:pPr>
        <w:spacing w:line="324" w:lineRule="exact"/>
        <w:jc w:val="both"/>
        <w:rPr>
          <w:rFonts w:ascii="Times New Roman" w:hAnsi="Times New Roman" w:cs="Times New Roman"/>
          <w:sz w:val="24"/>
        </w:rPr>
      </w:pPr>
    </w:p>
    <w:p w:rsidR="00FC55E4" w:rsidRPr="00FC55E4" w:rsidRDefault="00F20367" w:rsidP="009D6B9F">
      <w:pPr>
        <w:overflowPunct/>
        <w:spacing w:line="252" w:lineRule="auto"/>
        <w:ind w:firstLine="708"/>
        <w:jc w:val="both"/>
        <w:rPr>
          <w:rFonts w:ascii="Times New Roman" w:hAnsi="Times New Roman" w:cs="Times New Roman"/>
          <w:sz w:val="24"/>
        </w:rPr>
      </w:pPr>
      <w:r w:rsidRPr="005C15D8">
        <w:rPr>
          <w:rFonts w:ascii="Times New Roman" w:hAnsi="Times New Roman" w:cs="Times New Roman"/>
          <w:sz w:val="24"/>
        </w:rPr>
        <w:t>Основу Программы составляет ремонт и благоустройство дворовых территорий многоквартирных домов и общественных территорий.</w:t>
      </w:r>
    </w:p>
    <w:p w:rsidR="00E00149" w:rsidRPr="005C15D8" w:rsidRDefault="00E00149">
      <w:pPr>
        <w:spacing w:line="2" w:lineRule="exact"/>
        <w:jc w:val="both"/>
        <w:rPr>
          <w:rFonts w:ascii="Times New Roman" w:hAnsi="Times New Roman" w:cs="Times New Roman"/>
          <w:sz w:val="24"/>
        </w:rPr>
      </w:pPr>
    </w:p>
    <w:p w:rsidR="003559EB" w:rsidRPr="00754AAB" w:rsidRDefault="00F20367" w:rsidP="00754AAB">
      <w:pPr>
        <w:tabs>
          <w:tab w:val="left" w:pos="10206"/>
        </w:tabs>
        <w:overflowPunct/>
        <w:ind w:firstLine="360"/>
        <w:jc w:val="both"/>
        <w:rPr>
          <w:sz w:val="24"/>
        </w:rPr>
      </w:pPr>
      <w:r w:rsidRPr="005C15D8">
        <w:rPr>
          <w:rFonts w:ascii="Times New Roman" w:hAnsi="Times New Roman" w:cs="Times New Roman"/>
          <w:sz w:val="24"/>
        </w:rPr>
        <w:t>Мероприятия по благоустройству дворовых и общественных территорий,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
    <w:p w:rsidR="00E00149" w:rsidRPr="005C15D8" w:rsidRDefault="00F20367">
      <w:pPr>
        <w:overflowPunct/>
        <w:spacing w:line="247" w:lineRule="auto"/>
        <w:ind w:left="2" w:firstLine="706"/>
        <w:jc w:val="both"/>
        <w:rPr>
          <w:rFonts w:ascii="Times New Roman" w:hAnsi="Times New Roman" w:cs="Times New Roman"/>
          <w:sz w:val="24"/>
        </w:rPr>
      </w:pPr>
      <w:r w:rsidRPr="005C15D8">
        <w:rPr>
          <w:rFonts w:ascii="Times New Roman" w:hAnsi="Times New Roman" w:cs="Times New Roman"/>
          <w:sz w:val="24"/>
        </w:rPr>
        <w:t>Реализация Программы осуществляется в соответствии с нормативными правовыми актами администраций сельских поселений Аргаяшского муниципального района Челябинской области.</w:t>
      </w:r>
    </w:p>
    <w:p w:rsidR="00E00149" w:rsidRPr="005C15D8" w:rsidRDefault="00E00149">
      <w:pPr>
        <w:spacing w:line="4" w:lineRule="exact"/>
        <w:jc w:val="both"/>
        <w:rPr>
          <w:rFonts w:ascii="Times New Roman" w:hAnsi="Times New Roman" w:cs="Times New Roman"/>
          <w:sz w:val="24"/>
        </w:rPr>
      </w:pPr>
    </w:p>
    <w:p w:rsidR="00E00149" w:rsidRPr="005C15D8" w:rsidRDefault="00F20367">
      <w:pPr>
        <w:overflowPunct/>
        <w:ind w:left="2" w:firstLine="706"/>
        <w:jc w:val="both"/>
        <w:rPr>
          <w:rFonts w:ascii="Times New Roman" w:hAnsi="Times New Roman" w:cs="Times New Roman"/>
          <w:sz w:val="24"/>
        </w:rPr>
      </w:pPr>
      <w:r w:rsidRPr="005C15D8">
        <w:rPr>
          <w:rFonts w:ascii="Times New Roman" w:hAnsi="Times New Roman" w:cs="Times New Roman"/>
          <w:sz w:val="24"/>
        </w:rPr>
        <w:t xml:space="preserve">Разработчиком и исполнителем Программы является </w:t>
      </w:r>
      <w:r w:rsidRPr="005C15D8">
        <w:rPr>
          <w:rFonts w:ascii="Times New Roman" w:hAnsi="Times New Roman" w:cs="Times New Roman"/>
          <w:w w:val="99"/>
          <w:sz w:val="24"/>
        </w:rPr>
        <w:t>Управление строительства, инженерной инфраструктуры, дорожного хозяйства и транспорта администрация Аргаяшского муниципального района</w:t>
      </w:r>
      <w:r w:rsidRPr="005C15D8">
        <w:rPr>
          <w:rFonts w:ascii="Times New Roman" w:hAnsi="Times New Roman" w:cs="Times New Roman"/>
          <w:sz w:val="24"/>
        </w:rPr>
        <w:t>.</w:t>
      </w:r>
    </w:p>
    <w:p w:rsidR="00E00149" w:rsidRPr="005C15D8" w:rsidRDefault="00E00149">
      <w:pPr>
        <w:spacing w:line="1" w:lineRule="exact"/>
        <w:jc w:val="both"/>
        <w:rPr>
          <w:rFonts w:ascii="Times New Roman" w:hAnsi="Times New Roman" w:cs="Times New Roman"/>
          <w:sz w:val="24"/>
        </w:rPr>
      </w:pPr>
    </w:p>
    <w:p w:rsidR="00E00149" w:rsidRPr="005C15D8" w:rsidRDefault="00F20367">
      <w:pPr>
        <w:ind w:left="322" w:firstLine="386"/>
        <w:jc w:val="both"/>
        <w:rPr>
          <w:rFonts w:ascii="Times New Roman" w:hAnsi="Times New Roman" w:cs="Times New Roman"/>
          <w:sz w:val="24"/>
        </w:rPr>
      </w:pPr>
      <w:r w:rsidRPr="005C15D8">
        <w:rPr>
          <w:rFonts w:ascii="Times New Roman" w:hAnsi="Times New Roman" w:cs="Times New Roman"/>
          <w:sz w:val="24"/>
        </w:rPr>
        <w:t>Исполнитель осуществляет:</w:t>
      </w:r>
    </w:p>
    <w:p w:rsidR="00E00149" w:rsidRPr="005C15D8" w:rsidRDefault="00F20367">
      <w:pPr>
        <w:overflowPunct/>
        <w:spacing w:line="235" w:lineRule="auto"/>
        <w:jc w:val="both"/>
        <w:rPr>
          <w:sz w:val="24"/>
        </w:rPr>
      </w:pPr>
      <w:r w:rsidRPr="005C15D8">
        <w:rPr>
          <w:rFonts w:ascii="Times New Roman" w:hAnsi="Times New Roman" w:cs="Times New Roman"/>
          <w:color w:val="000000"/>
          <w:sz w:val="24"/>
        </w:rPr>
        <w:t>- прием заявок на участие в отборе дворовых территорий МКД для включения в адресный перечень дворовых территорий МКД;</w:t>
      </w:r>
    </w:p>
    <w:p w:rsidR="00E00149" w:rsidRPr="005C15D8" w:rsidRDefault="00E00149">
      <w:pPr>
        <w:spacing w:line="2" w:lineRule="exact"/>
        <w:jc w:val="both"/>
        <w:rPr>
          <w:rFonts w:ascii="Times New Roman" w:hAnsi="Times New Roman" w:cs="Times New Roman"/>
          <w:sz w:val="24"/>
        </w:rPr>
      </w:pPr>
    </w:p>
    <w:p w:rsidR="00E00149" w:rsidRDefault="00F20367">
      <w:pPr>
        <w:overflowPunct/>
        <w:spacing w:line="235" w:lineRule="auto"/>
        <w:jc w:val="both"/>
        <w:rPr>
          <w:rFonts w:ascii="Times New Roman" w:hAnsi="Times New Roman" w:cs="Times New Roman"/>
          <w:color w:val="000000"/>
          <w:sz w:val="24"/>
        </w:rPr>
      </w:pPr>
      <w:r w:rsidRPr="005C15D8">
        <w:rPr>
          <w:rFonts w:ascii="Times New Roman" w:hAnsi="Times New Roman" w:cs="Times New Roman"/>
          <w:color w:val="000000"/>
          <w:sz w:val="24"/>
        </w:rPr>
        <w:t>- представляет заявки комиссии по рассмотрению и оценке, созданной постановлением Администрации Аргаяшского муниципального района Челябинской области.</w:t>
      </w:r>
    </w:p>
    <w:p w:rsidR="009D6B9F" w:rsidRPr="005C15D8" w:rsidRDefault="009D6B9F">
      <w:pPr>
        <w:overflowPunct/>
        <w:spacing w:line="235" w:lineRule="auto"/>
        <w:jc w:val="both"/>
        <w:rPr>
          <w:sz w:val="24"/>
        </w:rPr>
      </w:pPr>
    </w:p>
    <w:p w:rsidR="00E00149" w:rsidRPr="005C15D8" w:rsidRDefault="00E00149">
      <w:pPr>
        <w:spacing w:line="325" w:lineRule="exact"/>
        <w:jc w:val="both"/>
        <w:rPr>
          <w:rFonts w:ascii="Times New Roman" w:hAnsi="Times New Roman" w:cs="Times New Roman"/>
          <w:sz w:val="24"/>
          <w:highlight w:val="yellow"/>
        </w:rPr>
      </w:pPr>
    </w:p>
    <w:p w:rsidR="00E00149" w:rsidRPr="005C15D8" w:rsidRDefault="00F20367">
      <w:pPr>
        <w:overflowPunct/>
        <w:spacing w:line="266" w:lineRule="auto"/>
        <w:ind w:left="882" w:right="180" w:firstLine="341"/>
        <w:jc w:val="both"/>
        <w:rPr>
          <w:rFonts w:ascii="Times New Roman" w:hAnsi="Times New Roman" w:cs="Times New Roman"/>
          <w:sz w:val="24"/>
        </w:rPr>
      </w:pPr>
      <w:r w:rsidRPr="005C15D8">
        <w:rPr>
          <w:rFonts w:ascii="Times New Roman" w:hAnsi="Times New Roman" w:cs="Times New Roman"/>
          <w:sz w:val="24"/>
        </w:rPr>
        <w:lastRenderedPageBreak/>
        <w:t>8. Порядок включения предложений заинтересованных лиц о включении дворовой или общественной территории в Программу.</w:t>
      </w:r>
    </w:p>
    <w:p w:rsidR="00E00149" w:rsidRPr="005C15D8" w:rsidRDefault="00E00149">
      <w:pPr>
        <w:spacing w:line="235" w:lineRule="exact"/>
        <w:jc w:val="both"/>
        <w:rPr>
          <w:rFonts w:ascii="Times New Roman" w:hAnsi="Times New Roman" w:cs="Times New Roman"/>
          <w:sz w:val="24"/>
        </w:rPr>
      </w:pPr>
    </w:p>
    <w:p w:rsidR="00E00149" w:rsidRPr="005C15D8" w:rsidRDefault="00F20367">
      <w:pPr>
        <w:overflowPunct/>
        <w:ind w:left="2" w:firstLine="708"/>
        <w:jc w:val="both"/>
        <w:rPr>
          <w:rFonts w:ascii="Times New Roman" w:hAnsi="Times New Roman" w:cs="Times New Roman"/>
          <w:sz w:val="24"/>
        </w:rPr>
      </w:pPr>
      <w:r w:rsidRPr="005C15D8">
        <w:rPr>
          <w:rFonts w:ascii="Times New Roman" w:hAnsi="Times New Roman" w:cs="Times New Roman"/>
          <w:sz w:val="24"/>
        </w:rPr>
        <w:t>Включение многоквартирных домов и общественных территорий в Программу осуществляется по результатам оценки заявок заинтересованных лиц на включение дворовых и общественных территорий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Аргаяшского муниципального района Челябинской области.</w:t>
      </w:r>
    </w:p>
    <w:p w:rsidR="00E00149" w:rsidRPr="005C15D8" w:rsidRDefault="00E00149">
      <w:pPr>
        <w:spacing w:line="396" w:lineRule="exact"/>
        <w:jc w:val="both"/>
        <w:rPr>
          <w:rFonts w:ascii="Times New Roman" w:hAnsi="Times New Roman" w:cs="Times New Roman"/>
          <w:sz w:val="24"/>
        </w:rPr>
      </w:pPr>
    </w:p>
    <w:p w:rsidR="00E00149" w:rsidRPr="005C15D8" w:rsidRDefault="00F20367">
      <w:pPr>
        <w:ind w:left="1102"/>
        <w:jc w:val="both"/>
        <w:rPr>
          <w:rFonts w:ascii="Times New Roman" w:hAnsi="Times New Roman" w:cs="Times New Roman"/>
          <w:sz w:val="24"/>
        </w:rPr>
      </w:pPr>
      <w:r w:rsidRPr="005C15D8">
        <w:rPr>
          <w:rFonts w:ascii="Times New Roman" w:hAnsi="Times New Roman" w:cs="Times New Roman"/>
          <w:sz w:val="24"/>
        </w:rPr>
        <w:t>9. Система организации контроля и управление Программы.</w:t>
      </w:r>
    </w:p>
    <w:p w:rsidR="00E00149" w:rsidRPr="005C15D8" w:rsidRDefault="00E00149">
      <w:pPr>
        <w:spacing w:line="321" w:lineRule="exact"/>
        <w:jc w:val="both"/>
        <w:rPr>
          <w:rFonts w:ascii="Times New Roman" w:hAnsi="Times New Roman" w:cs="Times New Roman"/>
          <w:sz w:val="24"/>
        </w:rPr>
      </w:pPr>
    </w:p>
    <w:p w:rsidR="00831D9B" w:rsidRPr="005C15D8" w:rsidRDefault="007E5768" w:rsidP="006E56DB">
      <w:pPr>
        <w:widowControl/>
        <w:overflowPunct/>
        <w:jc w:val="left"/>
        <w:rPr>
          <w:rFonts w:ascii="Times New Roman" w:hAnsi="Times New Roman" w:cs="Times New Roman"/>
          <w:sz w:val="24"/>
        </w:rPr>
      </w:pPr>
      <w:r>
        <w:rPr>
          <w:rFonts w:ascii="Times New Roman" w:hAnsi="Times New Roman" w:cs="Times New Roman"/>
          <w:sz w:val="24"/>
        </w:rPr>
        <w:t>Контроль над</w:t>
      </w:r>
      <w:r w:rsidR="00F20367" w:rsidRPr="005C15D8">
        <w:rPr>
          <w:rFonts w:ascii="Times New Roman" w:hAnsi="Times New Roman" w:cs="Times New Roman"/>
          <w:sz w:val="24"/>
        </w:rPr>
        <w:t xml:space="preserve"> реализацией программы осуществляет администрация Аргаяшского муниципального района Челябинской</w:t>
      </w:r>
      <w:r w:rsidR="006E56DB" w:rsidRPr="005C15D8">
        <w:rPr>
          <w:rFonts w:ascii="Times New Roman" w:hAnsi="Times New Roman" w:cs="Times New Roman"/>
          <w:sz w:val="24"/>
        </w:rPr>
        <w:t xml:space="preserve"> области, общественная комиссия.</w:t>
      </w:r>
    </w:p>
    <w:p w:rsidR="005C15D8" w:rsidRPr="005C15D8" w:rsidRDefault="005C15D8" w:rsidP="006E56DB">
      <w:pPr>
        <w:widowControl/>
        <w:overflowPunct/>
        <w:jc w:val="left"/>
        <w:rPr>
          <w:rFonts w:ascii="Times New Roman" w:hAnsi="Times New Roman" w:cs="Times New Roman"/>
          <w:sz w:val="24"/>
        </w:rPr>
      </w:pPr>
    </w:p>
    <w:p w:rsidR="005C15D8" w:rsidRPr="005C15D8" w:rsidRDefault="005C15D8" w:rsidP="006E56DB">
      <w:pPr>
        <w:widowControl/>
        <w:overflowPunct/>
        <w:jc w:val="left"/>
        <w:rPr>
          <w:rFonts w:ascii="Times New Roman" w:hAnsi="Times New Roman" w:cs="Times New Roman"/>
          <w:sz w:val="24"/>
        </w:rPr>
      </w:pPr>
    </w:p>
    <w:p w:rsidR="005C15D8" w:rsidRPr="005C15D8" w:rsidRDefault="005C15D8" w:rsidP="006E56DB">
      <w:pPr>
        <w:widowControl/>
        <w:overflowPunct/>
        <w:jc w:val="left"/>
        <w:rPr>
          <w:rFonts w:ascii="Times New Roman" w:hAnsi="Times New Roman" w:cs="Times New Roman"/>
          <w:sz w:val="24"/>
        </w:rPr>
      </w:pPr>
    </w:p>
    <w:p w:rsidR="005C15D8" w:rsidRPr="005C15D8" w:rsidRDefault="005C15D8" w:rsidP="006E56DB">
      <w:pPr>
        <w:widowControl/>
        <w:overflowPunct/>
        <w:jc w:val="left"/>
        <w:rPr>
          <w:rFonts w:ascii="Times New Roman" w:hAnsi="Times New Roman" w:cs="Times New Roman"/>
          <w:sz w:val="24"/>
        </w:rPr>
      </w:pPr>
    </w:p>
    <w:p w:rsidR="005C15D8" w:rsidRPr="005C15D8" w:rsidRDefault="005C15D8" w:rsidP="006E56DB">
      <w:pPr>
        <w:widowControl/>
        <w:overflowPunct/>
        <w:jc w:val="left"/>
        <w:rPr>
          <w:rFonts w:ascii="Times New Roman" w:hAnsi="Times New Roman" w:cs="Times New Roman"/>
          <w:sz w:val="24"/>
        </w:rPr>
      </w:pPr>
    </w:p>
    <w:p w:rsidR="005C15D8" w:rsidRPr="005C15D8" w:rsidRDefault="005C15D8" w:rsidP="006E56DB">
      <w:pPr>
        <w:widowControl/>
        <w:overflowPunct/>
        <w:jc w:val="left"/>
        <w:rPr>
          <w:rFonts w:ascii="Times New Roman" w:hAnsi="Times New Roman" w:cs="Times New Roman"/>
          <w:sz w:val="24"/>
        </w:rPr>
      </w:pPr>
    </w:p>
    <w:p w:rsidR="005C15D8" w:rsidRPr="005C15D8" w:rsidRDefault="005C15D8" w:rsidP="006E56DB">
      <w:pPr>
        <w:widowControl/>
        <w:overflowPunct/>
        <w:jc w:val="left"/>
        <w:rPr>
          <w:rFonts w:ascii="Times New Roman" w:hAnsi="Times New Roman" w:cs="Times New Roman"/>
          <w:sz w:val="24"/>
        </w:rPr>
      </w:pPr>
    </w:p>
    <w:p w:rsidR="005C15D8" w:rsidRPr="005C15D8" w:rsidRDefault="005C15D8" w:rsidP="006E56DB">
      <w:pPr>
        <w:widowControl/>
        <w:overflowPunct/>
        <w:jc w:val="left"/>
        <w:rPr>
          <w:rFonts w:ascii="Times New Roman" w:hAnsi="Times New Roman" w:cs="Times New Roman"/>
          <w:sz w:val="24"/>
        </w:rPr>
      </w:pPr>
    </w:p>
    <w:p w:rsidR="00F00163" w:rsidRPr="00622626" w:rsidRDefault="00F00163" w:rsidP="006E56DB">
      <w:pPr>
        <w:widowControl/>
        <w:overflowPunct/>
        <w:jc w:val="left"/>
        <w:rPr>
          <w:rFonts w:ascii="Times New Roman" w:hAnsi="Times New Roman" w:cs="Times New Roman"/>
          <w:sz w:val="24"/>
        </w:rPr>
      </w:pPr>
    </w:p>
    <w:p w:rsidR="00F00163" w:rsidRPr="00622626" w:rsidRDefault="00F00163" w:rsidP="006E56DB">
      <w:pPr>
        <w:widowControl/>
        <w:overflowPunct/>
        <w:jc w:val="left"/>
        <w:rPr>
          <w:rFonts w:ascii="Times New Roman" w:hAnsi="Times New Roman" w:cs="Times New Roman"/>
          <w:sz w:val="24"/>
        </w:rPr>
        <w:sectPr w:rsidR="00F00163" w:rsidRPr="00622626" w:rsidSect="00062841">
          <w:headerReference w:type="default" r:id="rId10"/>
          <w:footerReference w:type="default" r:id="rId11"/>
          <w:pgSz w:w="11906" w:h="16838"/>
          <w:pgMar w:top="426" w:right="567" w:bottom="567" w:left="1418" w:header="0" w:footer="0" w:gutter="0"/>
          <w:cols w:space="720"/>
          <w:formProt w:val="0"/>
          <w:docGrid w:linePitch="381"/>
        </w:sectPr>
      </w:pPr>
    </w:p>
    <w:p w:rsidR="00F00163" w:rsidRPr="00622626" w:rsidRDefault="00F00163" w:rsidP="006E56DB">
      <w:pPr>
        <w:widowControl/>
        <w:overflowPunct/>
        <w:jc w:val="left"/>
        <w:rPr>
          <w:rFonts w:ascii="Times New Roman" w:hAnsi="Times New Roman" w:cs="Times New Roman"/>
          <w:sz w:val="24"/>
        </w:rPr>
      </w:pPr>
    </w:p>
    <w:p w:rsidR="005C15D8" w:rsidRDefault="005C15D8" w:rsidP="006E56DB">
      <w:pPr>
        <w:widowControl/>
        <w:overflowPunct/>
        <w:jc w:val="left"/>
        <w:rPr>
          <w:rFonts w:ascii="Times New Roman" w:hAnsi="Times New Roman" w:cs="Times New Roman"/>
          <w:sz w:val="24"/>
        </w:rPr>
      </w:pPr>
    </w:p>
    <w:p w:rsidR="00F00163" w:rsidRPr="00F00163" w:rsidRDefault="00F00163" w:rsidP="00F00163">
      <w:pPr>
        <w:pStyle w:val="affffc"/>
        <w:jc w:val="right"/>
      </w:pPr>
      <w:r w:rsidRPr="00F00163">
        <w:t>Приложение № 1</w:t>
      </w:r>
    </w:p>
    <w:p w:rsidR="00F00163" w:rsidRPr="00F00163" w:rsidRDefault="00F00163" w:rsidP="00F00163">
      <w:pPr>
        <w:pStyle w:val="affffc"/>
        <w:jc w:val="right"/>
      </w:pPr>
      <w:r w:rsidRPr="00F00163">
        <w:t xml:space="preserve">к муниципальной программе Аргаяшского муниципального района  </w:t>
      </w:r>
    </w:p>
    <w:p w:rsidR="00F00163" w:rsidRPr="00F00163" w:rsidRDefault="00F00163" w:rsidP="00F00163">
      <w:pPr>
        <w:spacing w:line="284" w:lineRule="exact"/>
        <w:jc w:val="right"/>
        <w:rPr>
          <w:sz w:val="24"/>
        </w:rPr>
      </w:pPr>
      <w:r w:rsidRPr="00F00163">
        <w:rPr>
          <w:rFonts w:ascii="Times New Roman" w:hAnsi="Times New Roman" w:cs="Times New Roman"/>
          <w:sz w:val="24"/>
        </w:rPr>
        <w:t>«Формирование современной городской среды</w:t>
      </w:r>
    </w:p>
    <w:p w:rsidR="00F00163" w:rsidRPr="00F00163" w:rsidRDefault="00F00163" w:rsidP="00F00163">
      <w:pPr>
        <w:spacing w:line="321" w:lineRule="exact"/>
        <w:jc w:val="right"/>
        <w:rPr>
          <w:sz w:val="24"/>
        </w:rPr>
      </w:pPr>
      <w:r w:rsidRPr="00F00163">
        <w:rPr>
          <w:rFonts w:ascii="Times New Roman" w:hAnsi="Times New Roman" w:cs="Times New Roman"/>
          <w:sz w:val="24"/>
        </w:rPr>
        <w:t xml:space="preserve">Аргаяшского муниципального района» </w:t>
      </w:r>
    </w:p>
    <w:p w:rsidR="00F00163" w:rsidRPr="00F00163" w:rsidRDefault="00F00163" w:rsidP="00F00163">
      <w:pPr>
        <w:pStyle w:val="affffc"/>
      </w:pPr>
    </w:p>
    <w:p w:rsidR="00F00163" w:rsidRPr="00F00163" w:rsidRDefault="00F00163" w:rsidP="00F00163">
      <w:pPr>
        <w:rPr>
          <w:sz w:val="24"/>
        </w:rPr>
      </w:pPr>
    </w:p>
    <w:p w:rsidR="00F00163" w:rsidRPr="00F00163" w:rsidRDefault="00F00163" w:rsidP="00F00163">
      <w:pPr>
        <w:pStyle w:val="affffd"/>
        <w:rPr>
          <w:b w:val="0"/>
        </w:rPr>
      </w:pPr>
      <w:r w:rsidRPr="00F00163">
        <w:rPr>
          <w:b w:val="0"/>
        </w:rPr>
        <w:t>Сведения о показателях (индикативы) муниципальной программы,</w:t>
      </w:r>
    </w:p>
    <w:p w:rsidR="00F00163" w:rsidRPr="00F00163" w:rsidRDefault="00F00163" w:rsidP="00F00163">
      <w:pPr>
        <w:pStyle w:val="affffd"/>
        <w:rPr>
          <w:b w:val="0"/>
        </w:rPr>
      </w:pPr>
      <w:r w:rsidRPr="00F00163">
        <w:rPr>
          <w:b w:val="0"/>
        </w:rPr>
        <w:t>подпрограмм муници</w:t>
      </w:r>
      <w:r w:rsidR="004D0272">
        <w:rPr>
          <w:b w:val="0"/>
        </w:rPr>
        <w:t>пальной программы и их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tblPr>
      <w:tblGrid>
        <w:gridCol w:w="890"/>
        <w:gridCol w:w="8919"/>
        <w:gridCol w:w="1560"/>
        <w:gridCol w:w="1559"/>
        <w:gridCol w:w="1701"/>
        <w:gridCol w:w="1559"/>
      </w:tblGrid>
      <w:tr w:rsidR="00F00163" w:rsidRPr="00F00163" w:rsidTr="00622626">
        <w:trPr>
          <w:trHeight w:val="276"/>
        </w:trPr>
        <w:tc>
          <w:tcPr>
            <w:tcW w:w="890" w:type="dxa"/>
            <w:vMerge w:val="restart"/>
            <w:vAlign w:val="center"/>
          </w:tcPr>
          <w:p w:rsidR="00F00163" w:rsidRPr="00F00163" w:rsidRDefault="00F00163" w:rsidP="00622626">
            <w:pPr>
              <w:pStyle w:val="affffa"/>
            </w:pPr>
            <w:r w:rsidRPr="00F00163">
              <w:t>№</w:t>
            </w:r>
          </w:p>
          <w:p w:rsidR="00F00163" w:rsidRPr="00F00163" w:rsidRDefault="00F00163" w:rsidP="00622626">
            <w:pPr>
              <w:pStyle w:val="affffa"/>
            </w:pPr>
            <w:r w:rsidRPr="00F00163">
              <w:t>п/п</w:t>
            </w:r>
          </w:p>
        </w:tc>
        <w:tc>
          <w:tcPr>
            <w:tcW w:w="8919" w:type="dxa"/>
            <w:vMerge w:val="restart"/>
            <w:vAlign w:val="center"/>
          </w:tcPr>
          <w:p w:rsidR="00F00163" w:rsidRPr="00F00163" w:rsidRDefault="00F00163" w:rsidP="00622626">
            <w:pPr>
              <w:pStyle w:val="affffa"/>
            </w:pPr>
            <w:r w:rsidRPr="00F00163">
              <w:t>Показатель (индикатор) (наименование)</w:t>
            </w:r>
          </w:p>
        </w:tc>
        <w:tc>
          <w:tcPr>
            <w:tcW w:w="1560" w:type="dxa"/>
            <w:vMerge w:val="restart"/>
            <w:vAlign w:val="center"/>
          </w:tcPr>
          <w:p w:rsidR="00F00163" w:rsidRPr="00F00163" w:rsidRDefault="00F00163" w:rsidP="00622626">
            <w:pPr>
              <w:pStyle w:val="affffa"/>
            </w:pPr>
            <w:r w:rsidRPr="00F00163">
              <w:t>Единица</w:t>
            </w:r>
          </w:p>
          <w:p w:rsidR="00F00163" w:rsidRPr="00F00163" w:rsidRDefault="00F00163" w:rsidP="00622626">
            <w:pPr>
              <w:pStyle w:val="affffa"/>
            </w:pPr>
            <w:r w:rsidRPr="00F00163">
              <w:t>измерения</w:t>
            </w:r>
          </w:p>
        </w:tc>
        <w:tc>
          <w:tcPr>
            <w:tcW w:w="4819" w:type="dxa"/>
            <w:gridSpan w:val="3"/>
            <w:shd w:val="clear" w:color="auto" w:fill="auto"/>
          </w:tcPr>
          <w:p w:rsidR="00F00163" w:rsidRPr="00F00163" w:rsidRDefault="00F00163" w:rsidP="00622626">
            <w:pPr>
              <w:widowControl/>
              <w:overflowPunct/>
              <w:rPr>
                <w:rFonts w:ascii="Times New Roman" w:hAnsi="Times New Roman" w:cs="Times New Roman"/>
                <w:sz w:val="24"/>
              </w:rPr>
            </w:pPr>
            <w:r w:rsidRPr="00F00163">
              <w:rPr>
                <w:rFonts w:ascii="Times New Roman" w:hAnsi="Times New Roman" w:cs="Times New Roman"/>
                <w:sz w:val="24"/>
              </w:rPr>
              <w:t>Значения показателей</w:t>
            </w:r>
          </w:p>
        </w:tc>
      </w:tr>
      <w:tr w:rsidR="00F00163" w:rsidRPr="00F00163" w:rsidTr="00622626">
        <w:tc>
          <w:tcPr>
            <w:tcW w:w="890" w:type="dxa"/>
            <w:vMerge/>
          </w:tcPr>
          <w:p w:rsidR="00F00163" w:rsidRPr="00F00163" w:rsidRDefault="00F00163" w:rsidP="00622626">
            <w:pPr>
              <w:pStyle w:val="affffa"/>
            </w:pPr>
          </w:p>
        </w:tc>
        <w:tc>
          <w:tcPr>
            <w:tcW w:w="8919" w:type="dxa"/>
            <w:vMerge/>
          </w:tcPr>
          <w:p w:rsidR="00F00163" w:rsidRPr="00F00163" w:rsidRDefault="00F00163" w:rsidP="00622626">
            <w:pPr>
              <w:pStyle w:val="affffa"/>
            </w:pPr>
          </w:p>
        </w:tc>
        <w:tc>
          <w:tcPr>
            <w:tcW w:w="1560" w:type="dxa"/>
            <w:vMerge/>
          </w:tcPr>
          <w:p w:rsidR="00F00163" w:rsidRPr="00F00163" w:rsidRDefault="00F00163" w:rsidP="00622626">
            <w:pPr>
              <w:pStyle w:val="affffa"/>
            </w:pPr>
          </w:p>
        </w:tc>
        <w:tc>
          <w:tcPr>
            <w:tcW w:w="1559" w:type="dxa"/>
            <w:vAlign w:val="center"/>
          </w:tcPr>
          <w:p w:rsidR="00F00163" w:rsidRPr="00F00163" w:rsidRDefault="00F00163" w:rsidP="00622626">
            <w:pPr>
              <w:pStyle w:val="affffa"/>
            </w:pPr>
            <w:r w:rsidRPr="00F00163">
              <w:t>2023 год</w:t>
            </w:r>
          </w:p>
        </w:tc>
        <w:tc>
          <w:tcPr>
            <w:tcW w:w="1701" w:type="dxa"/>
            <w:vAlign w:val="center"/>
          </w:tcPr>
          <w:p w:rsidR="00F00163" w:rsidRPr="00F00163" w:rsidRDefault="00F00163" w:rsidP="00622626">
            <w:pPr>
              <w:pStyle w:val="affffa"/>
            </w:pPr>
            <w:r w:rsidRPr="00F00163">
              <w:t>2024 год</w:t>
            </w:r>
          </w:p>
        </w:tc>
        <w:tc>
          <w:tcPr>
            <w:tcW w:w="1559" w:type="dxa"/>
            <w:vAlign w:val="center"/>
          </w:tcPr>
          <w:p w:rsidR="00F00163" w:rsidRPr="00F00163" w:rsidRDefault="00F00163" w:rsidP="00622626">
            <w:pPr>
              <w:pStyle w:val="affffa"/>
            </w:pPr>
            <w:r w:rsidRPr="00F00163">
              <w:t>2025 год</w:t>
            </w:r>
          </w:p>
        </w:tc>
      </w:tr>
      <w:tr w:rsidR="00F00163" w:rsidRPr="00F00163" w:rsidTr="00622626">
        <w:tc>
          <w:tcPr>
            <w:tcW w:w="890" w:type="dxa"/>
          </w:tcPr>
          <w:p w:rsidR="00F00163" w:rsidRPr="00F00163" w:rsidRDefault="00F00163" w:rsidP="00622626">
            <w:pPr>
              <w:pStyle w:val="affffe"/>
              <w:rPr>
                <w:szCs w:val="24"/>
              </w:rPr>
            </w:pPr>
            <w:r w:rsidRPr="00F00163">
              <w:rPr>
                <w:szCs w:val="24"/>
              </w:rPr>
              <w:t>1</w:t>
            </w:r>
          </w:p>
        </w:tc>
        <w:tc>
          <w:tcPr>
            <w:tcW w:w="8919" w:type="dxa"/>
          </w:tcPr>
          <w:p w:rsidR="00F00163" w:rsidRPr="00F00163" w:rsidRDefault="00F00163" w:rsidP="00622626">
            <w:pPr>
              <w:pStyle w:val="affffe"/>
              <w:rPr>
                <w:szCs w:val="24"/>
              </w:rPr>
            </w:pPr>
            <w:r w:rsidRPr="00F00163">
              <w:rPr>
                <w:szCs w:val="24"/>
              </w:rPr>
              <w:t>2</w:t>
            </w:r>
          </w:p>
        </w:tc>
        <w:tc>
          <w:tcPr>
            <w:tcW w:w="1560" w:type="dxa"/>
          </w:tcPr>
          <w:p w:rsidR="00F00163" w:rsidRPr="00F00163" w:rsidRDefault="00F00163" w:rsidP="00622626">
            <w:pPr>
              <w:pStyle w:val="affffe"/>
              <w:rPr>
                <w:szCs w:val="24"/>
              </w:rPr>
            </w:pPr>
            <w:r w:rsidRPr="00F00163">
              <w:rPr>
                <w:szCs w:val="24"/>
              </w:rPr>
              <w:t>3</w:t>
            </w:r>
          </w:p>
        </w:tc>
        <w:tc>
          <w:tcPr>
            <w:tcW w:w="1559" w:type="dxa"/>
          </w:tcPr>
          <w:p w:rsidR="00F00163" w:rsidRPr="00F00163" w:rsidRDefault="00F00163" w:rsidP="00622626">
            <w:pPr>
              <w:pStyle w:val="affffe"/>
              <w:rPr>
                <w:szCs w:val="24"/>
              </w:rPr>
            </w:pPr>
            <w:r w:rsidRPr="00F00163">
              <w:rPr>
                <w:szCs w:val="24"/>
              </w:rPr>
              <w:t>6</w:t>
            </w:r>
          </w:p>
        </w:tc>
        <w:tc>
          <w:tcPr>
            <w:tcW w:w="1701" w:type="dxa"/>
          </w:tcPr>
          <w:p w:rsidR="00F00163" w:rsidRPr="00F00163" w:rsidRDefault="00F00163" w:rsidP="00622626">
            <w:pPr>
              <w:pStyle w:val="affffe"/>
              <w:rPr>
                <w:szCs w:val="24"/>
              </w:rPr>
            </w:pPr>
            <w:r w:rsidRPr="00F00163">
              <w:rPr>
                <w:szCs w:val="24"/>
              </w:rPr>
              <w:t>7</w:t>
            </w:r>
          </w:p>
        </w:tc>
        <w:tc>
          <w:tcPr>
            <w:tcW w:w="1559" w:type="dxa"/>
          </w:tcPr>
          <w:p w:rsidR="00F00163" w:rsidRPr="00F00163" w:rsidRDefault="00F00163" w:rsidP="00622626">
            <w:pPr>
              <w:pStyle w:val="affffe"/>
              <w:rPr>
                <w:szCs w:val="24"/>
              </w:rPr>
            </w:pPr>
            <w:r w:rsidRPr="00F00163">
              <w:rPr>
                <w:szCs w:val="24"/>
              </w:rPr>
              <w:t>8</w:t>
            </w:r>
          </w:p>
        </w:tc>
      </w:tr>
      <w:tr w:rsidR="00F00163" w:rsidRPr="00F00163" w:rsidTr="00622626">
        <w:tc>
          <w:tcPr>
            <w:tcW w:w="890" w:type="dxa"/>
          </w:tcPr>
          <w:p w:rsidR="00F00163" w:rsidRPr="00F00163" w:rsidRDefault="00F00163" w:rsidP="00622626">
            <w:pPr>
              <w:pStyle w:val="affffe"/>
              <w:rPr>
                <w:szCs w:val="24"/>
              </w:rPr>
            </w:pPr>
            <w:r w:rsidRPr="00F00163">
              <w:rPr>
                <w:szCs w:val="24"/>
              </w:rPr>
              <w:t>1</w:t>
            </w:r>
          </w:p>
        </w:tc>
        <w:tc>
          <w:tcPr>
            <w:tcW w:w="8919" w:type="dxa"/>
          </w:tcPr>
          <w:p w:rsidR="00F00163" w:rsidRPr="00F00163" w:rsidRDefault="00F00163" w:rsidP="00622626">
            <w:pPr>
              <w:shd w:val="clear" w:color="auto" w:fill="FFFFFF"/>
              <w:jc w:val="left"/>
              <w:textAlignment w:val="baseline"/>
              <w:rPr>
                <w:color w:val="252B33"/>
                <w:sz w:val="24"/>
              </w:rPr>
            </w:pPr>
            <w:r w:rsidRPr="00F00163">
              <w:rPr>
                <w:color w:val="252B33"/>
                <w:sz w:val="24"/>
              </w:rPr>
              <w:t>Количество  благоустроенных дворовых территорий</w:t>
            </w:r>
          </w:p>
        </w:tc>
        <w:tc>
          <w:tcPr>
            <w:tcW w:w="1560" w:type="dxa"/>
          </w:tcPr>
          <w:p w:rsidR="00F00163" w:rsidRPr="00F00163" w:rsidRDefault="00F00163" w:rsidP="00622626">
            <w:pPr>
              <w:pStyle w:val="affffe"/>
              <w:rPr>
                <w:szCs w:val="24"/>
              </w:rPr>
            </w:pPr>
            <w:r w:rsidRPr="00F00163">
              <w:rPr>
                <w:szCs w:val="24"/>
              </w:rPr>
              <w:t>единица</w:t>
            </w:r>
          </w:p>
        </w:tc>
        <w:tc>
          <w:tcPr>
            <w:tcW w:w="1559" w:type="dxa"/>
          </w:tcPr>
          <w:p w:rsidR="00F00163" w:rsidRPr="00F00163" w:rsidRDefault="00F00163" w:rsidP="00622626">
            <w:pPr>
              <w:pStyle w:val="affffe"/>
              <w:rPr>
                <w:szCs w:val="24"/>
              </w:rPr>
            </w:pPr>
            <w:r w:rsidRPr="00F00163">
              <w:rPr>
                <w:szCs w:val="24"/>
              </w:rPr>
              <w:t>0</w:t>
            </w:r>
          </w:p>
        </w:tc>
        <w:tc>
          <w:tcPr>
            <w:tcW w:w="1701" w:type="dxa"/>
          </w:tcPr>
          <w:p w:rsidR="00F00163" w:rsidRPr="00F00163" w:rsidRDefault="00F00163" w:rsidP="00622626">
            <w:pPr>
              <w:pStyle w:val="affffe"/>
              <w:rPr>
                <w:szCs w:val="24"/>
              </w:rPr>
            </w:pPr>
            <w:r w:rsidRPr="00F00163">
              <w:rPr>
                <w:szCs w:val="24"/>
              </w:rPr>
              <w:t>0</w:t>
            </w:r>
          </w:p>
        </w:tc>
        <w:tc>
          <w:tcPr>
            <w:tcW w:w="1559" w:type="dxa"/>
          </w:tcPr>
          <w:p w:rsidR="00F00163" w:rsidRPr="00F00163" w:rsidRDefault="00F00163" w:rsidP="00622626">
            <w:pPr>
              <w:pStyle w:val="affffe"/>
              <w:rPr>
                <w:szCs w:val="24"/>
              </w:rPr>
            </w:pPr>
            <w:r w:rsidRPr="00F00163">
              <w:rPr>
                <w:szCs w:val="24"/>
              </w:rPr>
              <w:t>0</w:t>
            </w:r>
          </w:p>
        </w:tc>
      </w:tr>
      <w:tr w:rsidR="00F00163" w:rsidRPr="00F00163" w:rsidTr="00622626">
        <w:tc>
          <w:tcPr>
            <w:tcW w:w="890" w:type="dxa"/>
          </w:tcPr>
          <w:p w:rsidR="00F00163" w:rsidRPr="00F00163" w:rsidRDefault="00F00163" w:rsidP="00622626">
            <w:pPr>
              <w:pStyle w:val="affffe"/>
              <w:rPr>
                <w:szCs w:val="24"/>
              </w:rPr>
            </w:pPr>
            <w:r w:rsidRPr="00F00163">
              <w:rPr>
                <w:szCs w:val="24"/>
              </w:rPr>
              <w:t>2</w:t>
            </w:r>
          </w:p>
        </w:tc>
        <w:tc>
          <w:tcPr>
            <w:tcW w:w="8919" w:type="dxa"/>
          </w:tcPr>
          <w:p w:rsidR="00F00163" w:rsidRPr="00F00163" w:rsidRDefault="00F00163" w:rsidP="00622626">
            <w:pPr>
              <w:shd w:val="clear" w:color="auto" w:fill="FFFFFF"/>
              <w:jc w:val="left"/>
              <w:textAlignment w:val="baseline"/>
              <w:rPr>
                <w:sz w:val="24"/>
              </w:rPr>
            </w:pPr>
            <w:r w:rsidRPr="00F00163">
              <w:rPr>
                <w:color w:val="252B33"/>
                <w:sz w:val="24"/>
              </w:rPr>
              <w:t>Доля благоустроенных дворовых территорий от общего количества  дворовых территорий</w:t>
            </w:r>
          </w:p>
        </w:tc>
        <w:tc>
          <w:tcPr>
            <w:tcW w:w="1560" w:type="dxa"/>
          </w:tcPr>
          <w:p w:rsidR="00F00163" w:rsidRPr="00F00163" w:rsidRDefault="00F00163" w:rsidP="00622626">
            <w:pPr>
              <w:pStyle w:val="affffe"/>
              <w:rPr>
                <w:szCs w:val="24"/>
              </w:rPr>
            </w:pPr>
            <w:r w:rsidRPr="00F00163">
              <w:rPr>
                <w:szCs w:val="24"/>
              </w:rPr>
              <w:t>процент</w:t>
            </w:r>
          </w:p>
        </w:tc>
        <w:tc>
          <w:tcPr>
            <w:tcW w:w="1559" w:type="dxa"/>
          </w:tcPr>
          <w:p w:rsidR="00F00163" w:rsidRPr="00F00163" w:rsidRDefault="00F00163" w:rsidP="00622626">
            <w:pPr>
              <w:pStyle w:val="affffe"/>
              <w:rPr>
                <w:szCs w:val="24"/>
              </w:rPr>
            </w:pPr>
            <w:r w:rsidRPr="00F00163">
              <w:rPr>
                <w:szCs w:val="24"/>
              </w:rPr>
              <w:t>-</w:t>
            </w:r>
          </w:p>
        </w:tc>
        <w:tc>
          <w:tcPr>
            <w:tcW w:w="1701" w:type="dxa"/>
          </w:tcPr>
          <w:p w:rsidR="00F00163" w:rsidRPr="00F00163" w:rsidRDefault="00F00163" w:rsidP="00622626">
            <w:pPr>
              <w:pStyle w:val="affffe"/>
              <w:rPr>
                <w:szCs w:val="24"/>
              </w:rPr>
            </w:pPr>
            <w:r w:rsidRPr="00F00163">
              <w:rPr>
                <w:szCs w:val="24"/>
              </w:rPr>
              <w:t>-</w:t>
            </w:r>
          </w:p>
        </w:tc>
        <w:tc>
          <w:tcPr>
            <w:tcW w:w="1559" w:type="dxa"/>
          </w:tcPr>
          <w:p w:rsidR="00F00163" w:rsidRPr="00F00163" w:rsidRDefault="00F00163" w:rsidP="00622626">
            <w:pPr>
              <w:pStyle w:val="affffe"/>
              <w:rPr>
                <w:szCs w:val="24"/>
              </w:rPr>
            </w:pPr>
            <w:r w:rsidRPr="00F00163">
              <w:rPr>
                <w:szCs w:val="24"/>
              </w:rPr>
              <w:t>-</w:t>
            </w:r>
          </w:p>
        </w:tc>
      </w:tr>
      <w:tr w:rsidR="00F00163" w:rsidRPr="00F00163" w:rsidTr="00622626">
        <w:tc>
          <w:tcPr>
            <w:tcW w:w="890" w:type="dxa"/>
          </w:tcPr>
          <w:p w:rsidR="00F00163" w:rsidRPr="00F00163" w:rsidRDefault="00F00163" w:rsidP="00622626">
            <w:pPr>
              <w:pStyle w:val="affffe"/>
              <w:rPr>
                <w:szCs w:val="24"/>
              </w:rPr>
            </w:pPr>
            <w:r w:rsidRPr="00F00163">
              <w:rPr>
                <w:szCs w:val="24"/>
              </w:rPr>
              <w:t>3</w:t>
            </w:r>
          </w:p>
        </w:tc>
        <w:tc>
          <w:tcPr>
            <w:tcW w:w="8919" w:type="dxa"/>
          </w:tcPr>
          <w:p w:rsidR="00F00163" w:rsidRPr="00F00163" w:rsidRDefault="00F00163" w:rsidP="00622626">
            <w:pPr>
              <w:shd w:val="clear" w:color="auto" w:fill="FFFFFF"/>
              <w:jc w:val="left"/>
              <w:textAlignment w:val="baseline"/>
              <w:rPr>
                <w:sz w:val="24"/>
              </w:rPr>
            </w:pPr>
            <w:r w:rsidRPr="00F00163">
              <w:rPr>
                <w:color w:val="252B33"/>
                <w:sz w:val="24"/>
              </w:rPr>
              <w:t>Количество благоустроенных общественных территорий</w:t>
            </w:r>
          </w:p>
        </w:tc>
        <w:tc>
          <w:tcPr>
            <w:tcW w:w="1560" w:type="dxa"/>
          </w:tcPr>
          <w:p w:rsidR="00F00163" w:rsidRPr="00F00163" w:rsidRDefault="00F00163" w:rsidP="00622626">
            <w:pPr>
              <w:pStyle w:val="affffe"/>
              <w:rPr>
                <w:szCs w:val="24"/>
              </w:rPr>
            </w:pPr>
            <w:r w:rsidRPr="00F00163">
              <w:rPr>
                <w:szCs w:val="24"/>
              </w:rPr>
              <w:t>единица</w:t>
            </w:r>
          </w:p>
        </w:tc>
        <w:tc>
          <w:tcPr>
            <w:tcW w:w="1559" w:type="dxa"/>
          </w:tcPr>
          <w:p w:rsidR="00F00163" w:rsidRPr="00F00163" w:rsidRDefault="00F00163" w:rsidP="00622626">
            <w:pPr>
              <w:pStyle w:val="affffe"/>
              <w:rPr>
                <w:szCs w:val="24"/>
              </w:rPr>
            </w:pPr>
            <w:r w:rsidRPr="00F00163">
              <w:rPr>
                <w:szCs w:val="24"/>
              </w:rPr>
              <w:t>2</w:t>
            </w:r>
          </w:p>
        </w:tc>
        <w:tc>
          <w:tcPr>
            <w:tcW w:w="1701" w:type="dxa"/>
          </w:tcPr>
          <w:p w:rsidR="00F00163" w:rsidRPr="00F00163" w:rsidRDefault="00F00163" w:rsidP="00622626">
            <w:pPr>
              <w:pStyle w:val="affffe"/>
              <w:rPr>
                <w:szCs w:val="24"/>
              </w:rPr>
            </w:pPr>
            <w:r w:rsidRPr="00F00163">
              <w:rPr>
                <w:szCs w:val="24"/>
              </w:rPr>
              <w:t>1</w:t>
            </w:r>
          </w:p>
        </w:tc>
        <w:tc>
          <w:tcPr>
            <w:tcW w:w="1559" w:type="dxa"/>
          </w:tcPr>
          <w:p w:rsidR="00F00163" w:rsidRPr="00F00163" w:rsidRDefault="00F00163" w:rsidP="00622626">
            <w:pPr>
              <w:pStyle w:val="affffe"/>
              <w:rPr>
                <w:szCs w:val="24"/>
              </w:rPr>
            </w:pPr>
            <w:r w:rsidRPr="00F00163">
              <w:rPr>
                <w:szCs w:val="24"/>
              </w:rPr>
              <w:t>1</w:t>
            </w:r>
          </w:p>
        </w:tc>
      </w:tr>
      <w:tr w:rsidR="00F00163" w:rsidRPr="00F00163" w:rsidTr="00622626">
        <w:tc>
          <w:tcPr>
            <w:tcW w:w="890" w:type="dxa"/>
          </w:tcPr>
          <w:p w:rsidR="00F00163" w:rsidRPr="00F00163" w:rsidRDefault="00F00163" w:rsidP="00622626">
            <w:pPr>
              <w:pStyle w:val="affffe"/>
              <w:rPr>
                <w:szCs w:val="24"/>
              </w:rPr>
            </w:pPr>
            <w:r w:rsidRPr="00F00163">
              <w:rPr>
                <w:szCs w:val="24"/>
              </w:rPr>
              <w:t>4</w:t>
            </w:r>
          </w:p>
        </w:tc>
        <w:tc>
          <w:tcPr>
            <w:tcW w:w="8919" w:type="dxa"/>
          </w:tcPr>
          <w:p w:rsidR="00F00163" w:rsidRPr="00F00163" w:rsidRDefault="00F00163" w:rsidP="00622626">
            <w:pPr>
              <w:shd w:val="clear" w:color="auto" w:fill="FFFFFF"/>
              <w:jc w:val="left"/>
              <w:textAlignment w:val="baseline"/>
              <w:rPr>
                <w:sz w:val="24"/>
              </w:rPr>
            </w:pPr>
            <w:r w:rsidRPr="00F00163">
              <w:rPr>
                <w:color w:val="252B33"/>
                <w:sz w:val="24"/>
              </w:rPr>
              <w:t>Доля благоустроенных общественных территорий от общего количества  общественных  территорий</w:t>
            </w:r>
          </w:p>
        </w:tc>
        <w:tc>
          <w:tcPr>
            <w:tcW w:w="1560" w:type="dxa"/>
          </w:tcPr>
          <w:p w:rsidR="00F00163" w:rsidRPr="00F00163" w:rsidRDefault="00F00163" w:rsidP="00622626">
            <w:pPr>
              <w:pStyle w:val="affffe"/>
              <w:rPr>
                <w:szCs w:val="24"/>
              </w:rPr>
            </w:pPr>
            <w:r w:rsidRPr="00F00163">
              <w:rPr>
                <w:szCs w:val="24"/>
              </w:rPr>
              <w:t>процент</w:t>
            </w:r>
          </w:p>
        </w:tc>
        <w:tc>
          <w:tcPr>
            <w:tcW w:w="1559" w:type="dxa"/>
          </w:tcPr>
          <w:p w:rsidR="00F00163" w:rsidRPr="00F00163" w:rsidRDefault="00F00163" w:rsidP="00622626">
            <w:pPr>
              <w:pStyle w:val="affffe"/>
              <w:rPr>
                <w:szCs w:val="24"/>
              </w:rPr>
            </w:pPr>
            <w:r w:rsidRPr="00F00163">
              <w:rPr>
                <w:szCs w:val="24"/>
              </w:rPr>
              <w:t>46,42</w:t>
            </w:r>
          </w:p>
        </w:tc>
        <w:tc>
          <w:tcPr>
            <w:tcW w:w="1701" w:type="dxa"/>
          </w:tcPr>
          <w:p w:rsidR="00F00163" w:rsidRPr="00F00163" w:rsidRDefault="00B62DBB" w:rsidP="00622626">
            <w:pPr>
              <w:pStyle w:val="affffe"/>
              <w:rPr>
                <w:szCs w:val="24"/>
              </w:rPr>
            </w:pPr>
            <w:r>
              <w:rPr>
                <w:szCs w:val="24"/>
              </w:rPr>
              <w:t>46,5</w:t>
            </w:r>
          </w:p>
        </w:tc>
        <w:tc>
          <w:tcPr>
            <w:tcW w:w="1559" w:type="dxa"/>
          </w:tcPr>
          <w:p w:rsidR="00F00163" w:rsidRPr="00F00163" w:rsidRDefault="00B62DBB" w:rsidP="00622626">
            <w:pPr>
              <w:pStyle w:val="affffe"/>
              <w:rPr>
                <w:szCs w:val="24"/>
              </w:rPr>
            </w:pPr>
            <w:r>
              <w:rPr>
                <w:szCs w:val="24"/>
              </w:rPr>
              <w:t>46,7</w:t>
            </w:r>
          </w:p>
        </w:tc>
      </w:tr>
      <w:tr w:rsidR="00F00163" w:rsidRPr="00F00163" w:rsidTr="00622626">
        <w:tc>
          <w:tcPr>
            <w:tcW w:w="890" w:type="dxa"/>
          </w:tcPr>
          <w:p w:rsidR="00F00163" w:rsidRPr="00F00163" w:rsidRDefault="00F00163" w:rsidP="00622626">
            <w:pPr>
              <w:pStyle w:val="affffe"/>
              <w:rPr>
                <w:szCs w:val="24"/>
              </w:rPr>
            </w:pPr>
            <w:r w:rsidRPr="00F00163">
              <w:rPr>
                <w:szCs w:val="24"/>
              </w:rPr>
              <w:t>5</w:t>
            </w:r>
          </w:p>
        </w:tc>
        <w:tc>
          <w:tcPr>
            <w:tcW w:w="8919" w:type="dxa"/>
          </w:tcPr>
          <w:p w:rsidR="00F00163" w:rsidRPr="00F00163" w:rsidRDefault="00F00163" w:rsidP="00622626">
            <w:pPr>
              <w:jc w:val="both"/>
              <w:rPr>
                <w:sz w:val="24"/>
              </w:rPr>
            </w:pPr>
            <w:r w:rsidRPr="00F00163">
              <w:rPr>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560" w:type="dxa"/>
          </w:tcPr>
          <w:p w:rsidR="00F00163" w:rsidRPr="00F00163" w:rsidRDefault="00F00163" w:rsidP="00622626">
            <w:pPr>
              <w:pStyle w:val="affffe"/>
              <w:rPr>
                <w:szCs w:val="24"/>
              </w:rPr>
            </w:pPr>
            <w:r w:rsidRPr="00F00163">
              <w:rPr>
                <w:szCs w:val="24"/>
              </w:rPr>
              <w:t>процент</w:t>
            </w:r>
          </w:p>
        </w:tc>
        <w:tc>
          <w:tcPr>
            <w:tcW w:w="1559" w:type="dxa"/>
          </w:tcPr>
          <w:p w:rsidR="00F00163" w:rsidRPr="00F00163" w:rsidRDefault="00F00163" w:rsidP="00622626">
            <w:pPr>
              <w:pStyle w:val="affffe"/>
              <w:rPr>
                <w:szCs w:val="24"/>
              </w:rPr>
            </w:pPr>
            <w:r w:rsidRPr="00F00163">
              <w:rPr>
                <w:szCs w:val="24"/>
              </w:rPr>
              <w:t>20</w:t>
            </w:r>
          </w:p>
        </w:tc>
        <w:tc>
          <w:tcPr>
            <w:tcW w:w="1701" w:type="dxa"/>
          </w:tcPr>
          <w:p w:rsidR="00F00163" w:rsidRPr="00F00163" w:rsidRDefault="00F00163" w:rsidP="00622626">
            <w:pPr>
              <w:pStyle w:val="affffe"/>
              <w:rPr>
                <w:szCs w:val="24"/>
              </w:rPr>
            </w:pPr>
            <w:r w:rsidRPr="00F00163">
              <w:rPr>
                <w:szCs w:val="24"/>
              </w:rPr>
              <w:t>25</w:t>
            </w:r>
          </w:p>
        </w:tc>
        <w:tc>
          <w:tcPr>
            <w:tcW w:w="1559" w:type="dxa"/>
          </w:tcPr>
          <w:p w:rsidR="00F00163" w:rsidRPr="00F00163" w:rsidRDefault="00F00163" w:rsidP="00622626">
            <w:pPr>
              <w:pStyle w:val="affffe"/>
              <w:rPr>
                <w:szCs w:val="24"/>
              </w:rPr>
            </w:pPr>
            <w:r w:rsidRPr="00F00163">
              <w:rPr>
                <w:szCs w:val="24"/>
              </w:rPr>
              <w:t>30</w:t>
            </w:r>
          </w:p>
        </w:tc>
      </w:tr>
      <w:tr w:rsidR="00F00163" w:rsidRPr="00F00163" w:rsidTr="00622626">
        <w:tc>
          <w:tcPr>
            <w:tcW w:w="890" w:type="dxa"/>
            <w:vAlign w:val="center"/>
          </w:tcPr>
          <w:p w:rsidR="00F00163" w:rsidRPr="00F00163" w:rsidRDefault="00F00163" w:rsidP="00622626">
            <w:pPr>
              <w:pStyle w:val="affffe"/>
              <w:rPr>
                <w:szCs w:val="24"/>
                <w:lang w:val="en-US"/>
              </w:rPr>
            </w:pPr>
            <w:r>
              <w:rPr>
                <w:szCs w:val="24"/>
                <w:lang w:val="en-US"/>
              </w:rPr>
              <w:t>6</w:t>
            </w:r>
          </w:p>
        </w:tc>
        <w:tc>
          <w:tcPr>
            <w:tcW w:w="8919" w:type="dxa"/>
          </w:tcPr>
          <w:p w:rsidR="00F00163" w:rsidRPr="00F00163" w:rsidRDefault="00F00163" w:rsidP="00622626">
            <w:pPr>
              <w:jc w:val="both"/>
              <w:rPr>
                <w:sz w:val="24"/>
              </w:rPr>
            </w:pPr>
            <w:r w:rsidRPr="00F00163">
              <w:rPr>
                <w:sz w:val="24"/>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tc>
        <w:tc>
          <w:tcPr>
            <w:tcW w:w="1560" w:type="dxa"/>
            <w:vAlign w:val="center"/>
          </w:tcPr>
          <w:p w:rsidR="00F00163" w:rsidRPr="00F00163" w:rsidRDefault="00F00163" w:rsidP="00622626">
            <w:pPr>
              <w:pStyle w:val="affffa"/>
              <w:jc w:val="center"/>
            </w:pPr>
            <w:r w:rsidRPr="00F00163">
              <w:t>процент</w:t>
            </w:r>
          </w:p>
        </w:tc>
        <w:tc>
          <w:tcPr>
            <w:tcW w:w="1559" w:type="dxa"/>
            <w:vAlign w:val="center"/>
          </w:tcPr>
          <w:p w:rsidR="00F00163" w:rsidRPr="00F00163" w:rsidRDefault="00F00163" w:rsidP="00622626">
            <w:pPr>
              <w:pStyle w:val="affffa"/>
            </w:pPr>
            <w:r w:rsidRPr="00F00163">
              <w:t>90</w:t>
            </w:r>
          </w:p>
        </w:tc>
        <w:tc>
          <w:tcPr>
            <w:tcW w:w="1701" w:type="dxa"/>
            <w:vAlign w:val="center"/>
          </w:tcPr>
          <w:p w:rsidR="00F00163" w:rsidRPr="00F00163" w:rsidRDefault="00F00163" w:rsidP="00622626">
            <w:pPr>
              <w:pStyle w:val="affffa"/>
            </w:pPr>
            <w:r w:rsidRPr="00F00163">
              <w:t>90</w:t>
            </w:r>
          </w:p>
        </w:tc>
        <w:tc>
          <w:tcPr>
            <w:tcW w:w="1559" w:type="dxa"/>
            <w:vAlign w:val="center"/>
          </w:tcPr>
          <w:p w:rsidR="00F00163" w:rsidRPr="00F00163" w:rsidRDefault="00F00163" w:rsidP="00622626">
            <w:pPr>
              <w:pStyle w:val="affffa"/>
            </w:pPr>
            <w:r w:rsidRPr="00F00163">
              <w:t>90</w:t>
            </w:r>
          </w:p>
        </w:tc>
      </w:tr>
    </w:tbl>
    <w:p w:rsidR="005C15D8" w:rsidRPr="005C15D8" w:rsidRDefault="005C15D8" w:rsidP="006E56DB">
      <w:pPr>
        <w:widowControl/>
        <w:overflowPunct/>
        <w:jc w:val="left"/>
        <w:rPr>
          <w:rFonts w:ascii="Times New Roman" w:hAnsi="Times New Roman" w:cs="Times New Roman"/>
          <w:sz w:val="24"/>
        </w:rPr>
      </w:pPr>
    </w:p>
    <w:p w:rsidR="005C15D8" w:rsidRDefault="005C15D8" w:rsidP="006E56DB">
      <w:pPr>
        <w:widowControl/>
        <w:overflowPunct/>
        <w:jc w:val="left"/>
        <w:rPr>
          <w:rFonts w:ascii="Times New Roman" w:hAnsi="Times New Roman" w:cs="Times New Roman"/>
          <w:sz w:val="24"/>
          <w:lang w:val="en-US"/>
        </w:rPr>
      </w:pPr>
    </w:p>
    <w:p w:rsidR="00F00163" w:rsidRDefault="00F00163" w:rsidP="006E56DB">
      <w:pPr>
        <w:widowControl/>
        <w:overflowPunct/>
        <w:jc w:val="left"/>
        <w:rPr>
          <w:rFonts w:ascii="Times New Roman" w:hAnsi="Times New Roman" w:cs="Times New Roman"/>
          <w:sz w:val="24"/>
          <w:lang w:val="en-US"/>
        </w:rPr>
      </w:pPr>
    </w:p>
    <w:p w:rsidR="007E5768" w:rsidRDefault="007E5768" w:rsidP="006E56DB">
      <w:pPr>
        <w:widowControl/>
        <w:overflowPunct/>
        <w:jc w:val="left"/>
        <w:rPr>
          <w:rFonts w:ascii="Times New Roman" w:hAnsi="Times New Roman" w:cs="Times New Roman"/>
          <w:sz w:val="24"/>
        </w:rPr>
      </w:pPr>
    </w:p>
    <w:p w:rsidR="00F04FF8" w:rsidRDefault="00F04FF8" w:rsidP="006E56DB">
      <w:pPr>
        <w:widowControl/>
        <w:overflowPunct/>
        <w:jc w:val="left"/>
        <w:rPr>
          <w:rFonts w:ascii="Times New Roman" w:hAnsi="Times New Roman" w:cs="Times New Roman"/>
          <w:sz w:val="24"/>
        </w:rPr>
      </w:pPr>
    </w:p>
    <w:p w:rsidR="00F04FF8" w:rsidRDefault="00F04FF8" w:rsidP="006E56DB">
      <w:pPr>
        <w:widowControl/>
        <w:overflowPunct/>
        <w:jc w:val="left"/>
        <w:rPr>
          <w:rFonts w:ascii="Times New Roman" w:hAnsi="Times New Roman" w:cs="Times New Roman"/>
          <w:sz w:val="24"/>
        </w:rPr>
      </w:pPr>
    </w:p>
    <w:p w:rsidR="00F04FF8" w:rsidRPr="00F04FF8" w:rsidRDefault="00F04FF8" w:rsidP="006E56DB">
      <w:pPr>
        <w:widowControl/>
        <w:overflowPunct/>
        <w:jc w:val="left"/>
        <w:rPr>
          <w:rFonts w:ascii="Times New Roman" w:hAnsi="Times New Roman" w:cs="Times New Roman"/>
          <w:sz w:val="24"/>
        </w:rPr>
        <w:sectPr w:rsidR="00F04FF8" w:rsidRPr="00F04FF8" w:rsidSect="00F00163">
          <w:pgSz w:w="16838" w:h="11906" w:orient="landscape"/>
          <w:pgMar w:top="1418" w:right="426" w:bottom="567" w:left="567" w:header="0" w:footer="0" w:gutter="0"/>
          <w:cols w:space="720"/>
          <w:formProt w:val="0"/>
          <w:docGrid w:linePitch="381"/>
        </w:sectPr>
      </w:pPr>
    </w:p>
    <w:p w:rsidR="00DD661B" w:rsidRPr="00DD661B" w:rsidRDefault="00DD661B" w:rsidP="00DD661B">
      <w:pPr>
        <w:pStyle w:val="1b"/>
        <w:jc w:val="right"/>
        <w:rPr>
          <w:sz w:val="24"/>
          <w:szCs w:val="24"/>
        </w:rPr>
      </w:pPr>
      <w:r w:rsidRPr="00DD661B">
        <w:rPr>
          <w:sz w:val="24"/>
          <w:szCs w:val="24"/>
        </w:rPr>
        <w:lastRenderedPageBreak/>
        <w:t>Приложение  2</w:t>
      </w:r>
    </w:p>
    <w:p w:rsidR="00DD661B" w:rsidRPr="00DD661B" w:rsidRDefault="00DD661B" w:rsidP="00DD661B">
      <w:pPr>
        <w:pStyle w:val="1b"/>
        <w:jc w:val="right"/>
        <w:rPr>
          <w:sz w:val="24"/>
          <w:szCs w:val="24"/>
        </w:rPr>
      </w:pPr>
      <w:r w:rsidRPr="00DD661B">
        <w:rPr>
          <w:sz w:val="24"/>
          <w:szCs w:val="24"/>
        </w:rPr>
        <w:t>к муниципальной программе </w:t>
      </w:r>
    </w:p>
    <w:p w:rsidR="00DD661B" w:rsidRPr="00DD661B" w:rsidRDefault="00DD661B" w:rsidP="00DD661B">
      <w:pPr>
        <w:pStyle w:val="1b"/>
        <w:ind w:left="4254" w:firstLine="709"/>
        <w:jc w:val="right"/>
        <w:rPr>
          <w:sz w:val="24"/>
          <w:szCs w:val="24"/>
        </w:rPr>
      </w:pPr>
      <w:r w:rsidRPr="00DD661B">
        <w:rPr>
          <w:sz w:val="24"/>
          <w:szCs w:val="24"/>
        </w:rPr>
        <w:t xml:space="preserve"> «Формирование современной городской</w:t>
      </w:r>
    </w:p>
    <w:p w:rsidR="00DD661B" w:rsidRPr="00DD661B" w:rsidRDefault="00DD661B" w:rsidP="00DD661B">
      <w:pPr>
        <w:pStyle w:val="1b"/>
        <w:ind w:left="0"/>
        <w:jc w:val="right"/>
        <w:rPr>
          <w:sz w:val="24"/>
          <w:szCs w:val="24"/>
        </w:rPr>
      </w:pPr>
      <w:r w:rsidRPr="00DD661B">
        <w:rPr>
          <w:sz w:val="24"/>
          <w:szCs w:val="24"/>
        </w:rPr>
        <w:t> </w:t>
      </w:r>
      <w:r w:rsidRPr="00DD661B">
        <w:rPr>
          <w:sz w:val="24"/>
          <w:szCs w:val="24"/>
        </w:rPr>
        <w:tab/>
      </w:r>
      <w:r w:rsidRPr="00DD661B">
        <w:rPr>
          <w:sz w:val="24"/>
          <w:szCs w:val="24"/>
        </w:rPr>
        <w:tab/>
      </w:r>
      <w:r w:rsidRPr="00DD661B">
        <w:rPr>
          <w:sz w:val="24"/>
          <w:szCs w:val="24"/>
        </w:rPr>
        <w:tab/>
      </w:r>
      <w:r w:rsidRPr="00DD661B">
        <w:rPr>
          <w:sz w:val="24"/>
          <w:szCs w:val="24"/>
        </w:rPr>
        <w:tab/>
      </w:r>
      <w:r w:rsidRPr="00DD661B">
        <w:rPr>
          <w:sz w:val="24"/>
          <w:szCs w:val="24"/>
        </w:rPr>
        <w:tab/>
      </w:r>
      <w:r w:rsidRPr="00DD661B">
        <w:rPr>
          <w:sz w:val="24"/>
          <w:szCs w:val="24"/>
        </w:rPr>
        <w:tab/>
        <w:t xml:space="preserve">  среды Аргаяшского муниципального района»</w:t>
      </w:r>
    </w:p>
    <w:p w:rsidR="00DD661B" w:rsidRPr="00DD661B" w:rsidRDefault="00DD661B" w:rsidP="00DD661B">
      <w:pPr>
        <w:pStyle w:val="1b"/>
        <w:rPr>
          <w:sz w:val="24"/>
          <w:szCs w:val="24"/>
        </w:rPr>
      </w:pPr>
    </w:p>
    <w:p w:rsidR="00DD661B" w:rsidRPr="00DD661B" w:rsidRDefault="00DD661B" w:rsidP="00DD661B">
      <w:pPr>
        <w:rPr>
          <w:rFonts w:ascii="Times New Roman" w:hAnsi="Times New Roman" w:cs="Times New Roman"/>
          <w:sz w:val="24"/>
        </w:rPr>
      </w:pPr>
      <w:r w:rsidRPr="00DD661B">
        <w:rPr>
          <w:rFonts w:ascii="Times New Roman" w:hAnsi="Times New Roman" w:cs="Times New Roman"/>
          <w:sz w:val="24"/>
        </w:rPr>
        <w:t>Перечень мероприятий Программы</w:t>
      </w:r>
    </w:p>
    <w:p w:rsidR="00DD661B" w:rsidRPr="00DD661B" w:rsidRDefault="00DD661B" w:rsidP="00DD661B">
      <w:pPr>
        <w:spacing w:line="324" w:lineRule="exact"/>
        <w:jc w:val="both"/>
        <w:rPr>
          <w:rFonts w:ascii="Times New Roman" w:hAnsi="Times New Roman" w:cs="Times New Roman"/>
          <w:sz w:val="24"/>
        </w:rPr>
      </w:pPr>
    </w:p>
    <w:p w:rsidR="00DD661B" w:rsidRPr="00DD661B" w:rsidRDefault="00DD661B" w:rsidP="00DD661B">
      <w:pPr>
        <w:overflowPunct/>
        <w:spacing w:line="252" w:lineRule="auto"/>
        <w:ind w:firstLine="708"/>
        <w:jc w:val="both"/>
        <w:rPr>
          <w:rFonts w:ascii="Times New Roman" w:hAnsi="Times New Roman" w:cs="Times New Roman"/>
          <w:sz w:val="24"/>
        </w:rPr>
      </w:pPr>
      <w:r w:rsidRPr="00DD661B">
        <w:rPr>
          <w:rFonts w:ascii="Times New Roman" w:hAnsi="Times New Roman" w:cs="Times New Roman"/>
          <w:sz w:val="24"/>
        </w:rPr>
        <w:t>Основу Программы составляет ремонт и благоустройство дворовых территорий многоквартирных домов и общественных территорий.</w:t>
      </w:r>
    </w:p>
    <w:p w:rsidR="00DD661B" w:rsidRPr="00DD661B" w:rsidRDefault="00DD661B" w:rsidP="00DD661B">
      <w:pPr>
        <w:spacing w:line="2" w:lineRule="exact"/>
        <w:jc w:val="both"/>
        <w:rPr>
          <w:rFonts w:ascii="Times New Roman" w:hAnsi="Times New Roman" w:cs="Times New Roman"/>
          <w:sz w:val="24"/>
        </w:rPr>
      </w:pPr>
    </w:p>
    <w:p w:rsidR="00DD661B" w:rsidRPr="00DD661B" w:rsidRDefault="00DD661B" w:rsidP="00DD661B">
      <w:pPr>
        <w:overflowPunct/>
        <w:ind w:firstLine="708"/>
        <w:jc w:val="both"/>
        <w:rPr>
          <w:rFonts w:ascii="Times New Roman" w:hAnsi="Times New Roman" w:cs="Times New Roman"/>
          <w:sz w:val="24"/>
        </w:rPr>
      </w:pPr>
      <w:r w:rsidRPr="00DD661B">
        <w:rPr>
          <w:rFonts w:ascii="Times New Roman" w:hAnsi="Times New Roman" w:cs="Times New Roman"/>
          <w:sz w:val="24"/>
        </w:rPr>
        <w:t>Мероприятия по благоустройству дворовых и общественных территорий,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
    <w:p w:rsidR="00DD661B" w:rsidRPr="00DD661B" w:rsidRDefault="00DD661B" w:rsidP="00DD661B">
      <w:pPr>
        <w:spacing w:line="399" w:lineRule="exact"/>
        <w:jc w:val="both"/>
        <w:rPr>
          <w:rFonts w:ascii="Times New Roman" w:hAnsi="Times New Roman" w:cs="Times New Roman"/>
          <w:sz w:val="24"/>
        </w:rPr>
      </w:pPr>
    </w:p>
    <w:p w:rsidR="00DD661B" w:rsidRPr="00DD661B" w:rsidRDefault="00DD661B" w:rsidP="00DD661B">
      <w:pPr>
        <w:shd w:val="clear" w:color="auto" w:fill="FFFFFF"/>
        <w:tabs>
          <w:tab w:val="left" w:leader="underscore" w:pos="14150"/>
        </w:tabs>
        <w:jc w:val="both"/>
        <w:rPr>
          <w:rFonts w:ascii="Times New Roman" w:hAnsi="Times New Roman" w:cs="Times New Roman"/>
          <w:sz w:val="24"/>
        </w:rPr>
      </w:pPr>
    </w:p>
    <w:p w:rsidR="00DD661B" w:rsidRPr="00DD661B" w:rsidRDefault="00DD661B" w:rsidP="00DD661B">
      <w:pPr>
        <w:overflowPunct/>
        <w:spacing w:line="288" w:lineRule="auto"/>
        <w:ind w:left="1460" w:right="140" w:hanging="703"/>
        <w:jc w:val="both"/>
        <w:rPr>
          <w:rFonts w:ascii="Times New Roman" w:hAnsi="Times New Roman" w:cs="Times New Roman"/>
          <w:sz w:val="24"/>
        </w:rPr>
      </w:pPr>
      <w:r w:rsidRPr="00DD661B">
        <w:rPr>
          <w:rFonts w:ascii="Times New Roman" w:hAnsi="Times New Roman" w:cs="Times New Roman"/>
          <w:sz w:val="24"/>
        </w:rPr>
        <w:t>Перечень общественных территорий, на которых планируются мероп</w:t>
      </w:r>
      <w:r w:rsidR="0055640B">
        <w:rPr>
          <w:rFonts w:ascii="Times New Roman" w:hAnsi="Times New Roman" w:cs="Times New Roman"/>
          <w:sz w:val="24"/>
        </w:rPr>
        <w:t>риятия по благоустройству в 2023</w:t>
      </w:r>
      <w:r w:rsidRPr="00DD661B">
        <w:rPr>
          <w:rFonts w:ascii="Times New Roman" w:hAnsi="Times New Roman" w:cs="Times New Roman"/>
          <w:sz w:val="24"/>
        </w:rPr>
        <w:t xml:space="preserve"> году</w:t>
      </w:r>
    </w:p>
    <w:tbl>
      <w:tblPr>
        <w:tblW w:w="10105" w:type="dxa"/>
        <w:tblCellMar>
          <w:left w:w="10" w:type="dxa"/>
          <w:right w:w="0" w:type="dxa"/>
        </w:tblCellMar>
        <w:tblLook w:val="0000"/>
      </w:tblPr>
      <w:tblGrid>
        <w:gridCol w:w="740"/>
        <w:gridCol w:w="2441"/>
        <w:gridCol w:w="4899"/>
        <w:gridCol w:w="2025"/>
      </w:tblGrid>
      <w:tr w:rsidR="00DD661B" w:rsidRPr="00DD661B" w:rsidTr="00E255CD">
        <w:trPr>
          <w:trHeight w:val="306"/>
        </w:trPr>
        <w:tc>
          <w:tcPr>
            <w:tcW w:w="740" w:type="dxa"/>
            <w:tcBorders>
              <w:top w:val="single" w:sz="8" w:space="0" w:color="000000"/>
              <w:left w:val="single" w:sz="8" w:space="0" w:color="000000"/>
            </w:tcBorders>
            <w:vAlign w:val="bottom"/>
          </w:tcPr>
          <w:p w:rsidR="00DD661B" w:rsidRPr="00DD661B" w:rsidRDefault="00DD661B" w:rsidP="00E255CD">
            <w:pPr>
              <w:spacing w:line="305" w:lineRule="exact"/>
              <w:jc w:val="both"/>
              <w:rPr>
                <w:rFonts w:ascii="Times New Roman" w:hAnsi="Times New Roman" w:cs="Times New Roman"/>
                <w:sz w:val="24"/>
              </w:rPr>
            </w:pPr>
            <w:r w:rsidRPr="00DD661B">
              <w:rPr>
                <w:rFonts w:ascii="Times New Roman" w:hAnsi="Times New Roman" w:cs="Times New Roman"/>
                <w:sz w:val="24"/>
              </w:rPr>
              <w:t>№</w:t>
            </w:r>
          </w:p>
        </w:tc>
        <w:tc>
          <w:tcPr>
            <w:tcW w:w="2441" w:type="dxa"/>
            <w:tcBorders>
              <w:top w:val="single" w:sz="8" w:space="0" w:color="000000"/>
              <w:left w:val="single" w:sz="8" w:space="0" w:color="000000"/>
            </w:tcBorders>
            <w:vAlign w:val="bottom"/>
          </w:tcPr>
          <w:p w:rsidR="00DD661B" w:rsidRPr="00DD661B" w:rsidRDefault="00DD661B" w:rsidP="00E255CD">
            <w:pPr>
              <w:spacing w:line="305" w:lineRule="exact"/>
              <w:jc w:val="both"/>
              <w:rPr>
                <w:rFonts w:ascii="Times New Roman" w:hAnsi="Times New Roman" w:cs="Times New Roman"/>
                <w:sz w:val="24"/>
              </w:rPr>
            </w:pPr>
            <w:r w:rsidRPr="00DD661B">
              <w:rPr>
                <w:rFonts w:ascii="Times New Roman" w:hAnsi="Times New Roman" w:cs="Times New Roman"/>
                <w:sz w:val="24"/>
              </w:rPr>
              <w:t>Место</w:t>
            </w:r>
          </w:p>
        </w:tc>
        <w:tc>
          <w:tcPr>
            <w:tcW w:w="4899" w:type="dxa"/>
            <w:tcBorders>
              <w:top w:val="single" w:sz="8" w:space="0" w:color="000000"/>
              <w:left w:val="single" w:sz="8" w:space="0" w:color="000000"/>
            </w:tcBorders>
            <w:vAlign w:val="bottom"/>
          </w:tcPr>
          <w:p w:rsidR="00DD661B" w:rsidRPr="00DD661B" w:rsidRDefault="00DD661B" w:rsidP="00E255CD">
            <w:pPr>
              <w:spacing w:line="305" w:lineRule="exact"/>
              <w:jc w:val="both"/>
              <w:rPr>
                <w:rFonts w:ascii="Times New Roman" w:hAnsi="Times New Roman" w:cs="Times New Roman"/>
                <w:sz w:val="24"/>
              </w:rPr>
            </w:pPr>
            <w:r w:rsidRPr="00DD661B">
              <w:rPr>
                <w:rFonts w:ascii="Times New Roman" w:hAnsi="Times New Roman" w:cs="Times New Roman"/>
                <w:sz w:val="24"/>
              </w:rPr>
              <w:t>Виды работ</w:t>
            </w:r>
          </w:p>
        </w:tc>
        <w:tc>
          <w:tcPr>
            <w:tcW w:w="2025" w:type="dxa"/>
            <w:tcBorders>
              <w:top w:val="single" w:sz="8" w:space="0" w:color="000000"/>
              <w:left w:val="single" w:sz="8" w:space="0" w:color="000000"/>
              <w:right w:val="single" w:sz="8" w:space="0" w:color="000000"/>
            </w:tcBorders>
            <w:vAlign w:val="bottom"/>
          </w:tcPr>
          <w:p w:rsidR="00DD661B" w:rsidRPr="00DD661B" w:rsidRDefault="00DD661B" w:rsidP="00E255CD">
            <w:pPr>
              <w:spacing w:line="305" w:lineRule="exact"/>
              <w:jc w:val="both"/>
              <w:rPr>
                <w:rFonts w:ascii="Times New Roman" w:hAnsi="Times New Roman" w:cs="Times New Roman"/>
                <w:sz w:val="24"/>
              </w:rPr>
            </w:pPr>
            <w:r w:rsidRPr="00DD661B">
              <w:rPr>
                <w:rFonts w:ascii="Times New Roman" w:hAnsi="Times New Roman" w:cs="Times New Roman"/>
                <w:sz w:val="24"/>
              </w:rPr>
              <w:t>Примечания</w:t>
            </w:r>
          </w:p>
        </w:tc>
      </w:tr>
      <w:tr w:rsidR="00DD661B" w:rsidRPr="00DD661B" w:rsidTr="00E255CD">
        <w:trPr>
          <w:trHeight w:val="350"/>
        </w:trPr>
        <w:tc>
          <w:tcPr>
            <w:tcW w:w="740" w:type="dxa"/>
            <w:tcBorders>
              <w:left w:val="single" w:sz="8" w:space="0" w:color="000000"/>
              <w:bottom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п/п</w:t>
            </w:r>
          </w:p>
        </w:tc>
        <w:tc>
          <w:tcPr>
            <w:tcW w:w="2441" w:type="dxa"/>
            <w:tcBorders>
              <w:left w:val="single" w:sz="8" w:space="0" w:color="000000"/>
              <w:bottom w:val="single" w:sz="8" w:space="0" w:color="000000"/>
            </w:tcBorders>
            <w:vAlign w:val="bottom"/>
          </w:tcPr>
          <w:p w:rsidR="00DD661B" w:rsidRPr="00DD661B" w:rsidRDefault="00DD661B" w:rsidP="00E255CD">
            <w:pPr>
              <w:snapToGrid w:val="0"/>
              <w:jc w:val="both"/>
              <w:rPr>
                <w:rFonts w:ascii="Times New Roman" w:hAnsi="Times New Roman" w:cs="Times New Roman"/>
                <w:sz w:val="24"/>
              </w:rPr>
            </w:pPr>
          </w:p>
        </w:tc>
        <w:tc>
          <w:tcPr>
            <w:tcW w:w="4899" w:type="dxa"/>
            <w:tcBorders>
              <w:left w:val="single" w:sz="8" w:space="0" w:color="000000"/>
              <w:bottom w:val="single" w:sz="8" w:space="0" w:color="000000"/>
            </w:tcBorders>
            <w:vAlign w:val="bottom"/>
          </w:tcPr>
          <w:p w:rsidR="00DD661B" w:rsidRPr="00DD661B" w:rsidRDefault="00DD661B" w:rsidP="00E255CD">
            <w:pPr>
              <w:snapToGrid w:val="0"/>
              <w:jc w:val="both"/>
              <w:rPr>
                <w:rFonts w:ascii="Times New Roman" w:hAnsi="Times New Roman" w:cs="Times New Roman"/>
                <w:sz w:val="24"/>
              </w:rPr>
            </w:pPr>
          </w:p>
        </w:tc>
        <w:tc>
          <w:tcPr>
            <w:tcW w:w="2025" w:type="dxa"/>
            <w:tcBorders>
              <w:left w:val="single" w:sz="8" w:space="0" w:color="000000"/>
              <w:bottom w:val="single" w:sz="8" w:space="0" w:color="000000"/>
              <w:right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 тыс. рублей)</w:t>
            </w:r>
          </w:p>
        </w:tc>
      </w:tr>
      <w:tr w:rsidR="00DD661B" w:rsidRPr="00DD661B" w:rsidTr="00E255CD">
        <w:trPr>
          <w:trHeight w:val="311"/>
        </w:trPr>
        <w:tc>
          <w:tcPr>
            <w:tcW w:w="740" w:type="dxa"/>
            <w:tcBorders>
              <w:left w:val="single" w:sz="8" w:space="0" w:color="000000"/>
              <w:bottom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1</w:t>
            </w:r>
          </w:p>
        </w:tc>
        <w:tc>
          <w:tcPr>
            <w:tcW w:w="2441" w:type="dxa"/>
            <w:tcBorders>
              <w:left w:val="single" w:sz="8" w:space="0" w:color="000000"/>
              <w:bottom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с. Аргаяш, пересечение ул. Ленина и ул. 8 Марта</w:t>
            </w:r>
          </w:p>
        </w:tc>
        <w:tc>
          <w:tcPr>
            <w:tcW w:w="4899" w:type="dxa"/>
            <w:tcBorders>
              <w:left w:val="single" w:sz="8" w:space="0" w:color="000000"/>
              <w:bottom w:val="single" w:sz="8" w:space="0" w:color="000000"/>
            </w:tcBorders>
            <w:vAlign w:val="bottom"/>
          </w:tcPr>
          <w:p w:rsidR="00DD661B" w:rsidRPr="00DD661B" w:rsidRDefault="00DD661B" w:rsidP="00E25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rPr>
            </w:pPr>
            <w:r w:rsidRPr="00DD661B">
              <w:rPr>
                <w:rFonts w:ascii="Times New Roman" w:hAnsi="Times New Roman" w:cs="Times New Roman"/>
                <w:color w:val="222222"/>
                <w:sz w:val="24"/>
              </w:rPr>
              <w:t>Капитальный ремонт объекта</w:t>
            </w:r>
          </w:p>
          <w:p w:rsidR="00DD661B" w:rsidRPr="00DD661B" w:rsidRDefault="00DD661B" w:rsidP="00E255CD">
            <w:pPr>
              <w:jc w:val="both"/>
              <w:rPr>
                <w:rFonts w:ascii="Times New Roman" w:hAnsi="Times New Roman" w:cs="Times New Roman"/>
                <w:bCs/>
                <w:sz w:val="24"/>
              </w:rPr>
            </w:pPr>
            <w:r w:rsidRPr="00DD661B">
              <w:rPr>
                <w:rFonts w:ascii="Times New Roman" w:hAnsi="Times New Roman" w:cs="Times New Roman"/>
                <w:bCs/>
                <w:sz w:val="24"/>
              </w:rPr>
              <w:t>«Благоустройство территории парка им. Горького в с. Аргаяш Аргаяшского района Челябинской области».</w:t>
            </w:r>
          </w:p>
        </w:tc>
        <w:tc>
          <w:tcPr>
            <w:tcW w:w="2025" w:type="dxa"/>
            <w:tcBorders>
              <w:left w:val="single" w:sz="8" w:space="0" w:color="000000"/>
              <w:bottom w:val="single" w:sz="8" w:space="0" w:color="000000"/>
              <w:right w:val="single" w:sz="8" w:space="0" w:color="000000"/>
            </w:tcBorders>
            <w:vAlign w:val="bottom"/>
          </w:tcPr>
          <w:p w:rsidR="00DD661B" w:rsidRPr="00DD661B" w:rsidRDefault="00DD661B" w:rsidP="0055640B">
            <w:pPr>
              <w:rPr>
                <w:rFonts w:ascii="Times New Roman" w:hAnsi="Times New Roman" w:cs="Times New Roman"/>
                <w:sz w:val="24"/>
              </w:rPr>
            </w:pPr>
            <w:r w:rsidRPr="00DD661B">
              <w:rPr>
                <w:rFonts w:ascii="Times New Roman" w:eastAsia="Times New Roman" w:hAnsi="Times New Roman" w:cs="Times New Roman"/>
                <w:sz w:val="24"/>
                <w:lang w:bidi="ar-SA"/>
              </w:rPr>
              <w:t>4 195,1</w:t>
            </w:r>
          </w:p>
        </w:tc>
      </w:tr>
      <w:tr w:rsidR="00DD661B" w:rsidRPr="00DD661B" w:rsidTr="00E255CD">
        <w:trPr>
          <w:trHeight w:val="311"/>
        </w:trPr>
        <w:tc>
          <w:tcPr>
            <w:tcW w:w="740" w:type="dxa"/>
            <w:tcBorders>
              <w:left w:val="single" w:sz="8" w:space="0" w:color="000000"/>
              <w:bottom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2</w:t>
            </w:r>
          </w:p>
        </w:tc>
        <w:tc>
          <w:tcPr>
            <w:tcW w:w="2441" w:type="dxa"/>
            <w:tcBorders>
              <w:left w:val="single" w:sz="8" w:space="0" w:color="000000"/>
              <w:bottom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п.</w:t>
            </w:r>
            <w:r w:rsidRPr="00DD661B">
              <w:rPr>
                <w:rFonts w:ascii="Times New Roman" w:eastAsia="Times New Roman" w:hAnsi="Times New Roman" w:cs="Times New Roman"/>
                <w:sz w:val="24"/>
                <w:lang w:bidi="ar-SA"/>
              </w:rPr>
              <w:t> </w:t>
            </w:r>
            <w:r w:rsidRPr="00DD661B">
              <w:rPr>
                <w:rFonts w:ascii="Times New Roman" w:hAnsi="Times New Roman" w:cs="Times New Roman"/>
                <w:sz w:val="24"/>
              </w:rPr>
              <w:t>Ишалино</w:t>
            </w:r>
            <w:r w:rsidRPr="00DD661B">
              <w:rPr>
                <w:rFonts w:ascii="Times New Roman" w:eastAsia="Times New Roman" w:hAnsi="Times New Roman" w:cs="Times New Roman"/>
                <w:sz w:val="24"/>
                <w:lang w:bidi="ar-SA"/>
              </w:rPr>
              <w:t> </w:t>
            </w:r>
            <w:r w:rsidRPr="00DD661B">
              <w:rPr>
                <w:rFonts w:ascii="Times New Roman" w:hAnsi="Times New Roman" w:cs="Times New Roman"/>
                <w:sz w:val="24"/>
              </w:rPr>
              <w:t>ул. Школьная,</w:t>
            </w:r>
            <w:r w:rsidRPr="00DD661B">
              <w:rPr>
                <w:rFonts w:ascii="Times New Roman" w:eastAsia="Times New Roman" w:hAnsi="Times New Roman" w:cs="Times New Roman"/>
                <w:sz w:val="24"/>
                <w:lang w:bidi="ar-SA"/>
              </w:rPr>
              <w:t> </w:t>
            </w:r>
          </w:p>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ул.Советская</w:t>
            </w:r>
          </w:p>
        </w:tc>
        <w:tc>
          <w:tcPr>
            <w:tcW w:w="4899" w:type="dxa"/>
            <w:tcBorders>
              <w:left w:val="single" w:sz="8" w:space="0" w:color="000000"/>
              <w:bottom w:val="single" w:sz="8" w:space="0" w:color="000000"/>
            </w:tcBorders>
            <w:vAlign w:val="bottom"/>
          </w:tcPr>
          <w:p w:rsidR="00DD661B" w:rsidRPr="00DD661B" w:rsidRDefault="00DD661B" w:rsidP="00E25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textAlignment w:val="baseline"/>
              <w:rPr>
                <w:rFonts w:ascii="Times New Roman" w:hAnsi="Times New Roman" w:cs="Times New Roman"/>
                <w:sz w:val="24"/>
              </w:rPr>
            </w:pPr>
            <w:r w:rsidRPr="00DD661B">
              <w:rPr>
                <w:rFonts w:ascii="Times New Roman" w:hAnsi="Times New Roman" w:cs="Times New Roman"/>
                <w:sz w:val="24"/>
              </w:rPr>
              <w:t>«Благоустройство общественной территории улиц Школьная и Советская п. Ишалино</w:t>
            </w:r>
          </w:p>
        </w:tc>
        <w:tc>
          <w:tcPr>
            <w:tcW w:w="2025" w:type="dxa"/>
            <w:tcBorders>
              <w:left w:val="single" w:sz="8" w:space="0" w:color="000000"/>
              <w:bottom w:val="single" w:sz="8" w:space="0" w:color="000000"/>
              <w:right w:val="single" w:sz="8" w:space="0" w:color="000000"/>
            </w:tcBorders>
            <w:vAlign w:val="bottom"/>
          </w:tcPr>
          <w:p w:rsidR="00DD661B" w:rsidRPr="00DD661B" w:rsidRDefault="00DD661B" w:rsidP="0055640B">
            <w:pPr>
              <w:rPr>
                <w:rFonts w:ascii="Times New Roman" w:hAnsi="Times New Roman" w:cs="Times New Roman"/>
                <w:sz w:val="24"/>
              </w:rPr>
            </w:pPr>
            <w:r w:rsidRPr="00DD661B">
              <w:rPr>
                <w:rFonts w:ascii="Times New Roman" w:hAnsi="Times New Roman" w:cs="Times New Roman"/>
                <w:sz w:val="24"/>
              </w:rPr>
              <w:t>11</w:t>
            </w:r>
            <w:r w:rsidR="0055640B">
              <w:rPr>
                <w:rFonts w:ascii="Times New Roman" w:hAnsi="Times New Roman" w:cs="Times New Roman"/>
                <w:sz w:val="24"/>
              </w:rPr>
              <w:t> </w:t>
            </w:r>
            <w:r w:rsidRPr="00DD661B">
              <w:rPr>
                <w:rFonts w:ascii="Times New Roman" w:hAnsi="Times New Roman" w:cs="Times New Roman"/>
                <w:sz w:val="24"/>
              </w:rPr>
              <w:t>0</w:t>
            </w:r>
            <w:r w:rsidR="0055640B">
              <w:rPr>
                <w:rFonts w:ascii="Times New Roman" w:hAnsi="Times New Roman" w:cs="Times New Roman"/>
                <w:sz w:val="24"/>
              </w:rPr>
              <w:t>49,6</w:t>
            </w:r>
          </w:p>
        </w:tc>
      </w:tr>
      <w:tr w:rsidR="00DD661B" w:rsidRPr="00DD661B" w:rsidTr="00E255CD">
        <w:trPr>
          <w:trHeight w:val="311"/>
        </w:trPr>
        <w:tc>
          <w:tcPr>
            <w:tcW w:w="740" w:type="dxa"/>
            <w:tcBorders>
              <w:left w:val="single" w:sz="8" w:space="0" w:color="000000"/>
              <w:bottom w:val="single" w:sz="8" w:space="0" w:color="000000"/>
            </w:tcBorders>
            <w:vAlign w:val="bottom"/>
          </w:tcPr>
          <w:p w:rsidR="00DD661B" w:rsidRPr="00DD661B" w:rsidRDefault="00DD661B" w:rsidP="00E255CD">
            <w:pPr>
              <w:snapToGrid w:val="0"/>
              <w:jc w:val="both"/>
              <w:rPr>
                <w:rFonts w:ascii="Times New Roman" w:hAnsi="Times New Roman" w:cs="Times New Roman"/>
                <w:sz w:val="24"/>
              </w:rPr>
            </w:pPr>
          </w:p>
        </w:tc>
        <w:tc>
          <w:tcPr>
            <w:tcW w:w="2441" w:type="dxa"/>
            <w:tcBorders>
              <w:left w:val="single" w:sz="8" w:space="0" w:color="000000"/>
              <w:bottom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Итого</w:t>
            </w:r>
          </w:p>
        </w:tc>
        <w:tc>
          <w:tcPr>
            <w:tcW w:w="4899" w:type="dxa"/>
            <w:tcBorders>
              <w:left w:val="single" w:sz="8" w:space="0" w:color="000000"/>
              <w:bottom w:val="single" w:sz="8" w:space="0" w:color="000000"/>
            </w:tcBorders>
            <w:vAlign w:val="bottom"/>
          </w:tcPr>
          <w:p w:rsidR="00DD661B" w:rsidRPr="00DD661B" w:rsidRDefault="00DD661B" w:rsidP="00E255CD">
            <w:pPr>
              <w:snapToGrid w:val="0"/>
              <w:jc w:val="both"/>
              <w:rPr>
                <w:rFonts w:ascii="Times New Roman" w:hAnsi="Times New Roman" w:cs="Times New Roman"/>
                <w:sz w:val="24"/>
              </w:rPr>
            </w:pPr>
          </w:p>
        </w:tc>
        <w:tc>
          <w:tcPr>
            <w:tcW w:w="2025" w:type="dxa"/>
            <w:tcBorders>
              <w:left w:val="single" w:sz="8" w:space="0" w:color="000000"/>
              <w:bottom w:val="single" w:sz="8" w:space="0" w:color="000000"/>
              <w:right w:val="single" w:sz="8" w:space="0" w:color="000000"/>
            </w:tcBorders>
            <w:vAlign w:val="bottom"/>
          </w:tcPr>
          <w:p w:rsidR="00DD661B" w:rsidRPr="00DD661B" w:rsidRDefault="00DD661B" w:rsidP="0055640B">
            <w:pPr>
              <w:rPr>
                <w:rFonts w:ascii="Times New Roman" w:hAnsi="Times New Roman" w:cs="Times New Roman"/>
                <w:sz w:val="24"/>
              </w:rPr>
            </w:pPr>
            <w:r w:rsidRPr="00DD661B">
              <w:rPr>
                <w:rFonts w:ascii="Times New Roman" w:hAnsi="Times New Roman" w:cs="Times New Roman"/>
                <w:sz w:val="24"/>
              </w:rPr>
              <w:t>15</w:t>
            </w:r>
            <w:r w:rsidR="0055640B">
              <w:rPr>
                <w:rFonts w:ascii="Times New Roman" w:hAnsi="Times New Roman" w:cs="Times New Roman"/>
                <w:sz w:val="24"/>
              </w:rPr>
              <w:t> </w:t>
            </w:r>
            <w:r w:rsidRPr="00DD661B">
              <w:rPr>
                <w:rFonts w:ascii="Times New Roman" w:eastAsia="Times New Roman" w:hAnsi="Times New Roman" w:cs="Times New Roman"/>
                <w:sz w:val="24"/>
                <w:lang w:bidi="ar-SA"/>
              </w:rPr>
              <w:t>2</w:t>
            </w:r>
            <w:r w:rsidR="0055640B">
              <w:rPr>
                <w:rFonts w:ascii="Times New Roman" w:eastAsia="Times New Roman" w:hAnsi="Times New Roman" w:cs="Times New Roman"/>
                <w:sz w:val="24"/>
                <w:lang w:bidi="ar-SA"/>
              </w:rPr>
              <w:t>44,7</w:t>
            </w:r>
          </w:p>
        </w:tc>
      </w:tr>
    </w:tbl>
    <w:p w:rsidR="00DD661B" w:rsidRPr="00DD661B" w:rsidRDefault="00DD661B" w:rsidP="00DD661B">
      <w:pPr>
        <w:shd w:val="clear" w:color="auto" w:fill="FFFFFF"/>
        <w:tabs>
          <w:tab w:val="left" w:leader="underscore" w:pos="14150"/>
        </w:tabs>
        <w:jc w:val="both"/>
        <w:rPr>
          <w:rFonts w:ascii="Times New Roman" w:hAnsi="Times New Roman" w:cs="Times New Roman"/>
          <w:sz w:val="24"/>
        </w:rPr>
      </w:pPr>
    </w:p>
    <w:p w:rsidR="00DD661B" w:rsidRPr="00DD661B" w:rsidRDefault="00DD661B" w:rsidP="00DD661B">
      <w:pPr>
        <w:overflowPunct/>
        <w:spacing w:line="288" w:lineRule="auto"/>
        <w:ind w:left="1460" w:right="140" w:hanging="703"/>
        <w:jc w:val="both"/>
        <w:rPr>
          <w:rFonts w:ascii="Times New Roman" w:hAnsi="Times New Roman" w:cs="Times New Roman"/>
          <w:sz w:val="24"/>
        </w:rPr>
      </w:pPr>
      <w:r w:rsidRPr="00DD661B">
        <w:rPr>
          <w:rFonts w:ascii="Times New Roman" w:hAnsi="Times New Roman" w:cs="Times New Roman"/>
          <w:sz w:val="24"/>
        </w:rPr>
        <w:t>Перечень общественных территорий, на которых планируются мероприятия по благоустройству в 2024 году</w:t>
      </w:r>
    </w:p>
    <w:tbl>
      <w:tblPr>
        <w:tblW w:w="10105" w:type="dxa"/>
        <w:tblCellMar>
          <w:left w:w="10" w:type="dxa"/>
          <w:right w:w="0" w:type="dxa"/>
        </w:tblCellMar>
        <w:tblLook w:val="0000"/>
      </w:tblPr>
      <w:tblGrid>
        <w:gridCol w:w="740"/>
        <w:gridCol w:w="2441"/>
        <w:gridCol w:w="4899"/>
        <w:gridCol w:w="2025"/>
      </w:tblGrid>
      <w:tr w:rsidR="00DD661B" w:rsidRPr="00DD661B" w:rsidTr="00E255CD">
        <w:trPr>
          <w:trHeight w:val="306"/>
        </w:trPr>
        <w:tc>
          <w:tcPr>
            <w:tcW w:w="740" w:type="dxa"/>
            <w:tcBorders>
              <w:top w:val="single" w:sz="8" w:space="0" w:color="000000"/>
              <w:left w:val="single" w:sz="8" w:space="0" w:color="000000"/>
            </w:tcBorders>
            <w:vAlign w:val="bottom"/>
          </w:tcPr>
          <w:p w:rsidR="00DD661B" w:rsidRPr="00DD661B" w:rsidRDefault="00DD661B" w:rsidP="00E255CD">
            <w:pPr>
              <w:spacing w:line="305" w:lineRule="exact"/>
              <w:jc w:val="both"/>
              <w:rPr>
                <w:rFonts w:ascii="Times New Roman" w:hAnsi="Times New Roman" w:cs="Times New Roman"/>
                <w:sz w:val="24"/>
              </w:rPr>
            </w:pPr>
            <w:r w:rsidRPr="00DD661B">
              <w:rPr>
                <w:rFonts w:ascii="Times New Roman" w:hAnsi="Times New Roman" w:cs="Times New Roman"/>
                <w:sz w:val="24"/>
              </w:rPr>
              <w:t>№</w:t>
            </w:r>
          </w:p>
        </w:tc>
        <w:tc>
          <w:tcPr>
            <w:tcW w:w="2441" w:type="dxa"/>
            <w:tcBorders>
              <w:top w:val="single" w:sz="8" w:space="0" w:color="000000"/>
              <w:left w:val="single" w:sz="8" w:space="0" w:color="000000"/>
            </w:tcBorders>
            <w:vAlign w:val="bottom"/>
          </w:tcPr>
          <w:p w:rsidR="00DD661B" w:rsidRPr="00DD661B" w:rsidRDefault="00DD661B" w:rsidP="00E255CD">
            <w:pPr>
              <w:spacing w:line="305" w:lineRule="exact"/>
              <w:jc w:val="both"/>
              <w:rPr>
                <w:rFonts w:ascii="Times New Roman" w:hAnsi="Times New Roman" w:cs="Times New Roman"/>
                <w:sz w:val="24"/>
              </w:rPr>
            </w:pPr>
            <w:r w:rsidRPr="00DD661B">
              <w:rPr>
                <w:rFonts w:ascii="Times New Roman" w:hAnsi="Times New Roman" w:cs="Times New Roman"/>
                <w:sz w:val="24"/>
              </w:rPr>
              <w:t>Место</w:t>
            </w:r>
          </w:p>
        </w:tc>
        <w:tc>
          <w:tcPr>
            <w:tcW w:w="4899" w:type="dxa"/>
            <w:tcBorders>
              <w:top w:val="single" w:sz="8" w:space="0" w:color="000000"/>
              <w:left w:val="single" w:sz="8" w:space="0" w:color="000000"/>
            </w:tcBorders>
            <w:vAlign w:val="bottom"/>
          </w:tcPr>
          <w:p w:rsidR="00DD661B" w:rsidRPr="00DD661B" w:rsidRDefault="00DD661B" w:rsidP="00E255CD">
            <w:pPr>
              <w:spacing w:line="305" w:lineRule="exact"/>
              <w:jc w:val="both"/>
              <w:rPr>
                <w:rFonts w:ascii="Times New Roman" w:hAnsi="Times New Roman" w:cs="Times New Roman"/>
                <w:sz w:val="24"/>
              </w:rPr>
            </w:pPr>
            <w:r w:rsidRPr="00DD661B">
              <w:rPr>
                <w:rFonts w:ascii="Times New Roman" w:hAnsi="Times New Roman" w:cs="Times New Roman"/>
                <w:sz w:val="24"/>
              </w:rPr>
              <w:t>Виды работ</w:t>
            </w:r>
          </w:p>
        </w:tc>
        <w:tc>
          <w:tcPr>
            <w:tcW w:w="2025" w:type="dxa"/>
            <w:tcBorders>
              <w:top w:val="single" w:sz="8" w:space="0" w:color="000000"/>
              <w:left w:val="single" w:sz="8" w:space="0" w:color="000000"/>
              <w:right w:val="single" w:sz="8" w:space="0" w:color="000000"/>
            </w:tcBorders>
            <w:vAlign w:val="bottom"/>
          </w:tcPr>
          <w:p w:rsidR="00DD661B" w:rsidRPr="00DD661B" w:rsidRDefault="00DD661B" w:rsidP="00E255CD">
            <w:pPr>
              <w:spacing w:line="305" w:lineRule="exact"/>
              <w:jc w:val="both"/>
              <w:rPr>
                <w:rFonts w:ascii="Times New Roman" w:hAnsi="Times New Roman" w:cs="Times New Roman"/>
                <w:sz w:val="24"/>
              </w:rPr>
            </w:pPr>
            <w:r w:rsidRPr="00DD661B">
              <w:rPr>
                <w:rFonts w:ascii="Times New Roman" w:hAnsi="Times New Roman" w:cs="Times New Roman"/>
                <w:sz w:val="24"/>
              </w:rPr>
              <w:t>Примечания</w:t>
            </w:r>
          </w:p>
        </w:tc>
      </w:tr>
      <w:tr w:rsidR="00DD661B" w:rsidRPr="00DD661B" w:rsidTr="00E255CD">
        <w:trPr>
          <w:trHeight w:val="350"/>
        </w:trPr>
        <w:tc>
          <w:tcPr>
            <w:tcW w:w="740" w:type="dxa"/>
            <w:tcBorders>
              <w:left w:val="single" w:sz="8" w:space="0" w:color="000000"/>
              <w:bottom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п/п</w:t>
            </w:r>
          </w:p>
        </w:tc>
        <w:tc>
          <w:tcPr>
            <w:tcW w:w="2441" w:type="dxa"/>
            <w:tcBorders>
              <w:left w:val="single" w:sz="8" w:space="0" w:color="000000"/>
              <w:bottom w:val="single" w:sz="8" w:space="0" w:color="000000"/>
            </w:tcBorders>
            <w:vAlign w:val="bottom"/>
          </w:tcPr>
          <w:p w:rsidR="00DD661B" w:rsidRPr="00DD661B" w:rsidRDefault="00DD661B" w:rsidP="00E255CD">
            <w:pPr>
              <w:snapToGrid w:val="0"/>
              <w:jc w:val="both"/>
              <w:rPr>
                <w:rFonts w:ascii="Times New Roman" w:hAnsi="Times New Roman" w:cs="Times New Roman"/>
                <w:sz w:val="24"/>
              </w:rPr>
            </w:pPr>
          </w:p>
        </w:tc>
        <w:tc>
          <w:tcPr>
            <w:tcW w:w="4899" w:type="dxa"/>
            <w:tcBorders>
              <w:left w:val="single" w:sz="8" w:space="0" w:color="000000"/>
              <w:bottom w:val="single" w:sz="8" w:space="0" w:color="000000"/>
            </w:tcBorders>
            <w:vAlign w:val="bottom"/>
          </w:tcPr>
          <w:p w:rsidR="00DD661B" w:rsidRPr="00DD661B" w:rsidRDefault="00DD661B" w:rsidP="00E255CD">
            <w:pPr>
              <w:snapToGrid w:val="0"/>
              <w:jc w:val="both"/>
              <w:rPr>
                <w:rFonts w:ascii="Times New Roman" w:hAnsi="Times New Roman" w:cs="Times New Roman"/>
                <w:sz w:val="24"/>
              </w:rPr>
            </w:pPr>
          </w:p>
        </w:tc>
        <w:tc>
          <w:tcPr>
            <w:tcW w:w="2025" w:type="dxa"/>
            <w:tcBorders>
              <w:left w:val="single" w:sz="8" w:space="0" w:color="000000"/>
              <w:bottom w:val="single" w:sz="8" w:space="0" w:color="000000"/>
              <w:right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(тыс. рублей)</w:t>
            </w:r>
          </w:p>
        </w:tc>
      </w:tr>
      <w:tr w:rsidR="00DD661B" w:rsidRPr="00DD661B" w:rsidTr="00E255CD">
        <w:trPr>
          <w:trHeight w:val="678"/>
        </w:trPr>
        <w:tc>
          <w:tcPr>
            <w:tcW w:w="740" w:type="dxa"/>
            <w:tcBorders>
              <w:left w:val="single" w:sz="8" w:space="0" w:color="000000"/>
              <w:bottom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1</w:t>
            </w:r>
          </w:p>
        </w:tc>
        <w:tc>
          <w:tcPr>
            <w:tcW w:w="2441" w:type="dxa"/>
            <w:tcBorders>
              <w:left w:val="single" w:sz="8" w:space="0" w:color="000000"/>
              <w:bottom w:val="single" w:sz="8" w:space="0" w:color="000000"/>
            </w:tcBorders>
            <w:vAlign w:val="bottom"/>
          </w:tcPr>
          <w:p w:rsidR="00DD661B" w:rsidRPr="00DD661B" w:rsidRDefault="00DD661B" w:rsidP="00E255CD">
            <w:pPr>
              <w:jc w:val="both"/>
              <w:rPr>
                <w:rFonts w:ascii="Times New Roman" w:hAnsi="Times New Roman" w:cs="Times New Roman"/>
                <w:sz w:val="24"/>
              </w:rPr>
            </w:pPr>
          </w:p>
        </w:tc>
        <w:tc>
          <w:tcPr>
            <w:tcW w:w="4899" w:type="dxa"/>
            <w:tcBorders>
              <w:left w:val="single" w:sz="8" w:space="0" w:color="000000"/>
              <w:bottom w:val="single" w:sz="8" w:space="0" w:color="000000"/>
            </w:tcBorders>
            <w:vAlign w:val="bottom"/>
          </w:tcPr>
          <w:p w:rsidR="00DD661B" w:rsidRPr="00DD661B" w:rsidRDefault="00DD661B" w:rsidP="00E25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textAlignment w:val="baseline"/>
              <w:rPr>
                <w:rFonts w:ascii="Times New Roman" w:hAnsi="Times New Roman" w:cs="Times New Roman"/>
                <w:sz w:val="24"/>
              </w:rPr>
            </w:pPr>
          </w:p>
        </w:tc>
        <w:tc>
          <w:tcPr>
            <w:tcW w:w="2025" w:type="dxa"/>
            <w:tcBorders>
              <w:left w:val="single" w:sz="8" w:space="0" w:color="000000"/>
              <w:bottom w:val="single" w:sz="8" w:space="0" w:color="000000"/>
              <w:right w:val="single" w:sz="8" w:space="0" w:color="000000"/>
            </w:tcBorders>
            <w:vAlign w:val="bottom"/>
          </w:tcPr>
          <w:p w:rsidR="00DD661B" w:rsidRPr="00DD661B" w:rsidRDefault="0055640B" w:rsidP="0055640B">
            <w:pPr>
              <w:snapToGrid w:val="0"/>
              <w:rPr>
                <w:rFonts w:ascii="Times New Roman" w:eastAsia="Times New Roman" w:hAnsi="Times New Roman" w:cs="Times New Roman"/>
                <w:sz w:val="24"/>
                <w:lang w:bidi="ar-SA"/>
              </w:rPr>
            </w:pPr>
            <w:r>
              <w:rPr>
                <w:rFonts w:ascii="Times New Roman" w:eastAsia="Times New Roman" w:hAnsi="Times New Roman" w:cs="Times New Roman"/>
                <w:sz w:val="24"/>
                <w:lang w:bidi="ar-SA"/>
              </w:rPr>
              <w:t>16 851,8</w:t>
            </w:r>
          </w:p>
        </w:tc>
      </w:tr>
      <w:tr w:rsidR="00DD661B" w:rsidRPr="00DD661B" w:rsidTr="00E255CD">
        <w:trPr>
          <w:trHeight w:val="414"/>
        </w:trPr>
        <w:tc>
          <w:tcPr>
            <w:tcW w:w="740" w:type="dxa"/>
            <w:tcBorders>
              <w:left w:val="single" w:sz="8" w:space="0" w:color="000000"/>
              <w:bottom w:val="single" w:sz="8" w:space="0" w:color="000000"/>
            </w:tcBorders>
            <w:vAlign w:val="bottom"/>
          </w:tcPr>
          <w:p w:rsidR="00DD661B" w:rsidRPr="00DD661B" w:rsidRDefault="00DD661B" w:rsidP="00E255CD">
            <w:pPr>
              <w:jc w:val="both"/>
              <w:rPr>
                <w:rFonts w:ascii="Times New Roman" w:hAnsi="Times New Roman" w:cs="Times New Roman"/>
                <w:sz w:val="24"/>
              </w:rPr>
            </w:pPr>
            <w:r w:rsidRPr="00DD661B">
              <w:rPr>
                <w:rFonts w:ascii="Times New Roman" w:hAnsi="Times New Roman" w:cs="Times New Roman"/>
                <w:sz w:val="24"/>
              </w:rPr>
              <w:t>2</w:t>
            </w:r>
          </w:p>
        </w:tc>
        <w:tc>
          <w:tcPr>
            <w:tcW w:w="2441" w:type="dxa"/>
            <w:tcBorders>
              <w:left w:val="single" w:sz="8" w:space="0" w:color="000000"/>
              <w:bottom w:val="single" w:sz="8" w:space="0" w:color="000000"/>
            </w:tcBorders>
            <w:vAlign w:val="bottom"/>
          </w:tcPr>
          <w:p w:rsidR="00DD661B" w:rsidRPr="00DD661B" w:rsidRDefault="00DD661B" w:rsidP="00E255CD">
            <w:pPr>
              <w:snapToGrid w:val="0"/>
              <w:jc w:val="both"/>
              <w:rPr>
                <w:rFonts w:ascii="Times New Roman" w:hAnsi="Times New Roman" w:cs="Times New Roman"/>
                <w:sz w:val="24"/>
              </w:rPr>
            </w:pPr>
          </w:p>
        </w:tc>
        <w:tc>
          <w:tcPr>
            <w:tcW w:w="4899" w:type="dxa"/>
            <w:tcBorders>
              <w:left w:val="single" w:sz="8" w:space="0" w:color="000000"/>
              <w:bottom w:val="single" w:sz="8" w:space="0" w:color="000000"/>
            </w:tcBorders>
            <w:vAlign w:val="bottom"/>
          </w:tcPr>
          <w:p w:rsidR="00DD661B" w:rsidRPr="00DD661B" w:rsidRDefault="00DD661B" w:rsidP="00E25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200"/>
              <w:jc w:val="both"/>
              <w:textAlignment w:val="baseline"/>
              <w:rPr>
                <w:rFonts w:ascii="Times New Roman" w:hAnsi="Times New Roman" w:cs="Times New Roman"/>
                <w:sz w:val="24"/>
              </w:rPr>
            </w:pPr>
          </w:p>
        </w:tc>
        <w:tc>
          <w:tcPr>
            <w:tcW w:w="2025" w:type="dxa"/>
            <w:tcBorders>
              <w:left w:val="single" w:sz="8" w:space="0" w:color="000000"/>
              <w:bottom w:val="single" w:sz="8" w:space="0" w:color="000000"/>
              <w:right w:val="single" w:sz="8" w:space="0" w:color="000000"/>
            </w:tcBorders>
            <w:vAlign w:val="bottom"/>
          </w:tcPr>
          <w:p w:rsidR="00DD661B" w:rsidRPr="00DD661B" w:rsidRDefault="0055640B" w:rsidP="0055640B">
            <w:pPr>
              <w:snapToGrid w:val="0"/>
              <w:rPr>
                <w:rFonts w:ascii="Times New Roman" w:eastAsia="Times New Roman" w:hAnsi="Times New Roman" w:cs="Times New Roman"/>
                <w:sz w:val="24"/>
                <w:lang w:bidi="ar-SA"/>
              </w:rPr>
            </w:pPr>
            <w:r>
              <w:rPr>
                <w:rFonts w:ascii="Times New Roman" w:eastAsia="Times New Roman" w:hAnsi="Times New Roman" w:cs="Times New Roman"/>
                <w:sz w:val="24"/>
                <w:lang w:bidi="ar-SA"/>
              </w:rPr>
              <w:t>16 851,8</w:t>
            </w:r>
          </w:p>
        </w:tc>
      </w:tr>
    </w:tbl>
    <w:p w:rsidR="00DD661B" w:rsidRDefault="00DD661B" w:rsidP="00B62DBB">
      <w:pPr>
        <w:pStyle w:val="1b"/>
        <w:ind w:left="1035"/>
        <w:jc w:val="right"/>
        <w:rPr>
          <w:sz w:val="24"/>
          <w:szCs w:val="24"/>
        </w:rPr>
      </w:pPr>
    </w:p>
    <w:p w:rsidR="0055640B" w:rsidRPr="00DD661B" w:rsidRDefault="0055640B" w:rsidP="0055640B">
      <w:pPr>
        <w:overflowPunct/>
        <w:spacing w:line="288" w:lineRule="auto"/>
        <w:ind w:left="1460" w:right="140" w:hanging="703"/>
        <w:jc w:val="both"/>
        <w:rPr>
          <w:rFonts w:ascii="Times New Roman" w:hAnsi="Times New Roman" w:cs="Times New Roman"/>
          <w:sz w:val="24"/>
        </w:rPr>
      </w:pPr>
      <w:r w:rsidRPr="00DD661B">
        <w:rPr>
          <w:rFonts w:ascii="Times New Roman" w:hAnsi="Times New Roman" w:cs="Times New Roman"/>
          <w:sz w:val="24"/>
        </w:rPr>
        <w:t>Перечень общественных территорий, на которых планируются мероп</w:t>
      </w:r>
      <w:r>
        <w:rPr>
          <w:rFonts w:ascii="Times New Roman" w:hAnsi="Times New Roman" w:cs="Times New Roman"/>
          <w:sz w:val="24"/>
        </w:rPr>
        <w:t>риятия по благоустройству в 2025</w:t>
      </w:r>
      <w:r w:rsidRPr="00DD661B">
        <w:rPr>
          <w:rFonts w:ascii="Times New Roman" w:hAnsi="Times New Roman" w:cs="Times New Roman"/>
          <w:sz w:val="24"/>
        </w:rPr>
        <w:t xml:space="preserve"> году</w:t>
      </w:r>
    </w:p>
    <w:p w:rsidR="00DD661B" w:rsidRDefault="00DD661B" w:rsidP="00B62DBB">
      <w:pPr>
        <w:pStyle w:val="1b"/>
        <w:ind w:left="1035"/>
        <w:jc w:val="right"/>
        <w:rPr>
          <w:sz w:val="24"/>
          <w:szCs w:val="24"/>
        </w:rPr>
      </w:pPr>
    </w:p>
    <w:p w:rsidR="00DD661B" w:rsidRDefault="00DD661B" w:rsidP="00B62DBB">
      <w:pPr>
        <w:pStyle w:val="1b"/>
        <w:ind w:left="1035"/>
        <w:jc w:val="right"/>
        <w:rPr>
          <w:sz w:val="24"/>
          <w:szCs w:val="24"/>
        </w:rPr>
      </w:pPr>
    </w:p>
    <w:tbl>
      <w:tblPr>
        <w:tblW w:w="10105" w:type="dxa"/>
        <w:tblCellMar>
          <w:left w:w="10" w:type="dxa"/>
          <w:right w:w="0" w:type="dxa"/>
        </w:tblCellMar>
        <w:tblLook w:val="0000"/>
      </w:tblPr>
      <w:tblGrid>
        <w:gridCol w:w="740"/>
        <w:gridCol w:w="2441"/>
        <w:gridCol w:w="4899"/>
        <w:gridCol w:w="2025"/>
      </w:tblGrid>
      <w:tr w:rsidR="0055640B" w:rsidRPr="00DD661B" w:rsidTr="00E255CD">
        <w:trPr>
          <w:trHeight w:val="306"/>
        </w:trPr>
        <w:tc>
          <w:tcPr>
            <w:tcW w:w="740" w:type="dxa"/>
            <w:tcBorders>
              <w:top w:val="single" w:sz="8" w:space="0" w:color="000000"/>
              <w:left w:val="single" w:sz="8" w:space="0" w:color="000000"/>
            </w:tcBorders>
            <w:vAlign w:val="bottom"/>
          </w:tcPr>
          <w:p w:rsidR="0055640B" w:rsidRPr="00DD661B" w:rsidRDefault="0055640B" w:rsidP="00E255CD">
            <w:pPr>
              <w:spacing w:line="305" w:lineRule="exact"/>
              <w:jc w:val="both"/>
              <w:rPr>
                <w:rFonts w:ascii="Times New Roman" w:hAnsi="Times New Roman" w:cs="Times New Roman"/>
                <w:sz w:val="24"/>
              </w:rPr>
            </w:pPr>
            <w:r w:rsidRPr="00DD661B">
              <w:rPr>
                <w:rFonts w:ascii="Times New Roman" w:hAnsi="Times New Roman" w:cs="Times New Roman"/>
                <w:sz w:val="24"/>
              </w:rPr>
              <w:t>№</w:t>
            </w:r>
          </w:p>
        </w:tc>
        <w:tc>
          <w:tcPr>
            <w:tcW w:w="2441" w:type="dxa"/>
            <w:tcBorders>
              <w:top w:val="single" w:sz="8" w:space="0" w:color="000000"/>
              <w:left w:val="single" w:sz="8" w:space="0" w:color="000000"/>
            </w:tcBorders>
            <w:vAlign w:val="bottom"/>
          </w:tcPr>
          <w:p w:rsidR="0055640B" w:rsidRPr="00DD661B" w:rsidRDefault="0055640B" w:rsidP="00E255CD">
            <w:pPr>
              <w:spacing w:line="305" w:lineRule="exact"/>
              <w:jc w:val="both"/>
              <w:rPr>
                <w:rFonts w:ascii="Times New Roman" w:hAnsi="Times New Roman" w:cs="Times New Roman"/>
                <w:sz w:val="24"/>
              </w:rPr>
            </w:pPr>
            <w:r w:rsidRPr="00DD661B">
              <w:rPr>
                <w:rFonts w:ascii="Times New Roman" w:hAnsi="Times New Roman" w:cs="Times New Roman"/>
                <w:sz w:val="24"/>
              </w:rPr>
              <w:t>Место</w:t>
            </w:r>
          </w:p>
        </w:tc>
        <w:tc>
          <w:tcPr>
            <w:tcW w:w="4899" w:type="dxa"/>
            <w:tcBorders>
              <w:top w:val="single" w:sz="8" w:space="0" w:color="000000"/>
              <w:left w:val="single" w:sz="8" w:space="0" w:color="000000"/>
            </w:tcBorders>
            <w:vAlign w:val="bottom"/>
          </w:tcPr>
          <w:p w:rsidR="0055640B" w:rsidRPr="00DD661B" w:rsidRDefault="0055640B" w:rsidP="00E255CD">
            <w:pPr>
              <w:spacing w:line="305" w:lineRule="exact"/>
              <w:jc w:val="both"/>
              <w:rPr>
                <w:rFonts w:ascii="Times New Roman" w:hAnsi="Times New Roman" w:cs="Times New Roman"/>
                <w:sz w:val="24"/>
              </w:rPr>
            </w:pPr>
            <w:r w:rsidRPr="00DD661B">
              <w:rPr>
                <w:rFonts w:ascii="Times New Roman" w:hAnsi="Times New Roman" w:cs="Times New Roman"/>
                <w:sz w:val="24"/>
              </w:rPr>
              <w:t>Виды работ</w:t>
            </w:r>
          </w:p>
        </w:tc>
        <w:tc>
          <w:tcPr>
            <w:tcW w:w="2025" w:type="dxa"/>
            <w:tcBorders>
              <w:top w:val="single" w:sz="8" w:space="0" w:color="000000"/>
              <w:left w:val="single" w:sz="8" w:space="0" w:color="000000"/>
              <w:right w:val="single" w:sz="8" w:space="0" w:color="000000"/>
            </w:tcBorders>
            <w:vAlign w:val="bottom"/>
          </w:tcPr>
          <w:p w:rsidR="0055640B" w:rsidRPr="00DD661B" w:rsidRDefault="0055640B" w:rsidP="00E255CD">
            <w:pPr>
              <w:spacing w:line="305" w:lineRule="exact"/>
              <w:jc w:val="both"/>
              <w:rPr>
                <w:rFonts w:ascii="Times New Roman" w:hAnsi="Times New Roman" w:cs="Times New Roman"/>
                <w:sz w:val="24"/>
              </w:rPr>
            </w:pPr>
            <w:r w:rsidRPr="00DD661B">
              <w:rPr>
                <w:rFonts w:ascii="Times New Roman" w:hAnsi="Times New Roman" w:cs="Times New Roman"/>
                <w:sz w:val="24"/>
              </w:rPr>
              <w:t>Примечания</w:t>
            </w:r>
          </w:p>
        </w:tc>
      </w:tr>
      <w:tr w:rsidR="0055640B" w:rsidRPr="00DD661B" w:rsidTr="00E255CD">
        <w:trPr>
          <w:trHeight w:val="350"/>
        </w:trPr>
        <w:tc>
          <w:tcPr>
            <w:tcW w:w="740" w:type="dxa"/>
            <w:tcBorders>
              <w:left w:val="single" w:sz="8" w:space="0" w:color="000000"/>
              <w:bottom w:val="single" w:sz="8" w:space="0" w:color="000000"/>
            </w:tcBorders>
            <w:vAlign w:val="bottom"/>
          </w:tcPr>
          <w:p w:rsidR="0055640B" w:rsidRPr="00DD661B" w:rsidRDefault="0055640B" w:rsidP="00E255CD">
            <w:pPr>
              <w:jc w:val="both"/>
              <w:rPr>
                <w:rFonts w:ascii="Times New Roman" w:hAnsi="Times New Roman" w:cs="Times New Roman"/>
                <w:sz w:val="24"/>
              </w:rPr>
            </w:pPr>
            <w:r w:rsidRPr="00DD661B">
              <w:rPr>
                <w:rFonts w:ascii="Times New Roman" w:hAnsi="Times New Roman" w:cs="Times New Roman"/>
                <w:sz w:val="24"/>
              </w:rPr>
              <w:t>п/п</w:t>
            </w:r>
          </w:p>
        </w:tc>
        <w:tc>
          <w:tcPr>
            <w:tcW w:w="2441" w:type="dxa"/>
            <w:tcBorders>
              <w:left w:val="single" w:sz="8" w:space="0" w:color="000000"/>
              <w:bottom w:val="single" w:sz="8" w:space="0" w:color="000000"/>
            </w:tcBorders>
            <w:vAlign w:val="bottom"/>
          </w:tcPr>
          <w:p w:rsidR="0055640B" w:rsidRPr="00DD661B" w:rsidRDefault="0055640B" w:rsidP="00E255CD">
            <w:pPr>
              <w:snapToGrid w:val="0"/>
              <w:jc w:val="both"/>
              <w:rPr>
                <w:rFonts w:ascii="Times New Roman" w:hAnsi="Times New Roman" w:cs="Times New Roman"/>
                <w:sz w:val="24"/>
              </w:rPr>
            </w:pPr>
          </w:p>
        </w:tc>
        <w:tc>
          <w:tcPr>
            <w:tcW w:w="4899" w:type="dxa"/>
            <w:tcBorders>
              <w:left w:val="single" w:sz="8" w:space="0" w:color="000000"/>
              <w:bottom w:val="single" w:sz="8" w:space="0" w:color="000000"/>
            </w:tcBorders>
            <w:vAlign w:val="bottom"/>
          </w:tcPr>
          <w:p w:rsidR="0055640B" w:rsidRPr="00DD661B" w:rsidRDefault="0055640B" w:rsidP="00E255CD">
            <w:pPr>
              <w:snapToGrid w:val="0"/>
              <w:jc w:val="both"/>
              <w:rPr>
                <w:rFonts w:ascii="Times New Roman" w:hAnsi="Times New Roman" w:cs="Times New Roman"/>
                <w:sz w:val="24"/>
              </w:rPr>
            </w:pPr>
          </w:p>
        </w:tc>
        <w:tc>
          <w:tcPr>
            <w:tcW w:w="2025" w:type="dxa"/>
            <w:tcBorders>
              <w:left w:val="single" w:sz="8" w:space="0" w:color="000000"/>
              <w:bottom w:val="single" w:sz="8" w:space="0" w:color="000000"/>
              <w:right w:val="single" w:sz="8" w:space="0" w:color="000000"/>
            </w:tcBorders>
            <w:vAlign w:val="bottom"/>
          </w:tcPr>
          <w:p w:rsidR="0055640B" w:rsidRPr="00DD661B" w:rsidRDefault="0055640B" w:rsidP="00E255CD">
            <w:pPr>
              <w:jc w:val="both"/>
              <w:rPr>
                <w:rFonts w:ascii="Times New Roman" w:hAnsi="Times New Roman" w:cs="Times New Roman"/>
                <w:sz w:val="24"/>
              </w:rPr>
            </w:pPr>
            <w:r w:rsidRPr="00DD661B">
              <w:rPr>
                <w:rFonts w:ascii="Times New Roman" w:hAnsi="Times New Roman" w:cs="Times New Roman"/>
                <w:sz w:val="24"/>
              </w:rPr>
              <w:t>( тыс. рублей)</w:t>
            </w:r>
          </w:p>
        </w:tc>
      </w:tr>
      <w:tr w:rsidR="0055640B" w:rsidRPr="00DD661B" w:rsidTr="00E255CD">
        <w:trPr>
          <w:trHeight w:val="311"/>
        </w:trPr>
        <w:tc>
          <w:tcPr>
            <w:tcW w:w="740" w:type="dxa"/>
            <w:tcBorders>
              <w:left w:val="single" w:sz="8" w:space="0" w:color="000000"/>
              <w:bottom w:val="single" w:sz="8" w:space="0" w:color="000000"/>
            </w:tcBorders>
            <w:vAlign w:val="bottom"/>
          </w:tcPr>
          <w:p w:rsidR="0055640B" w:rsidRPr="00DD661B" w:rsidRDefault="0055640B" w:rsidP="00E255CD">
            <w:pPr>
              <w:jc w:val="both"/>
              <w:rPr>
                <w:rFonts w:ascii="Times New Roman" w:hAnsi="Times New Roman" w:cs="Times New Roman"/>
                <w:sz w:val="24"/>
              </w:rPr>
            </w:pPr>
            <w:r w:rsidRPr="00DD661B">
              <w:rPr>
                <w:rFonts w:ascii="Times New Roman" w:hAnsi="Times New Roman" w:cs="Times New Roman"/>
                <w:sz w:val="24"/>
              </w:rPr>
              <w:t>1</w:t>
            </w:r>
          </w:p>
        </w:tc>
        <w:tc>
          <w:tcPr>
            <w:tcW w:w="2441" w:type="dxa"/>
            <w:tcBorders>
              <w:left w:val="single" w:sz="8" w:space="0" w:color="000000"/>
              <w:bottom w:val="single" w:sz="8" w:space="0" w:color="000000"/>
            </w:tcBorders>
            <w:vAlign w:val="bottom"/>
          </w:tcPr>
          <w:p w:rsidR="0055640B" w:rsidRPr="00DD661B" w:rsidRDefault="0055640B" w:rsidP="00E255CD">
            <w:pPr>
              <w:jc w:val="both"/>
              <w:rPr>
                <w:rFonts w:ascii="Times New Roman" w:hAnsi="Times New Roman" w:cs="Times New Roman"/>
                <w:sz w:val="24"/>
              </w:rPr>
            </w:pPr>
          </w:p>
        </w:tc>
        <w:tc>
          <w:tcPr>
            <w:tcW w:w="4899" w:type="dxa"/>
            <w:tcBorders>
              <w:left w:val="single" w:sz="8" w:space="0" w:color="000000"/>
              <w:bottom w:val="single" w:sz="8" w:space="0" w:color="000000"/>
            </w:tcBorders>
            <w:vAlign w:val="bottom"/>
          </w:tcPr>
          <w:p w:rsidR="0055640B" w:rsidRPr="00DD661B" w:rsidRDefault="0055640B" w:rsidP="00E255CD">
            <w:pPr>
              <w:jc w:val="both"/>
              <w:rPr>
                <w:rFonts w:ascii="Times New Roman" w:hAnsi="Times New Roman" w:cs="Times New Roman"/>
                <w:bCs/>
                <w:sz w:val="24"/>
              </w:rPr>
            </w:pPr>
          </w:p>
        </w:tc>
        <w:tc>
          <w:tcPr>
            <w:tcW w:w="2025" w:type="dxa"/>
            <w:tcBorders>
              <w:left w:val="single" w:sz="8" w:space="0" w:color="000000"/>
              <w:bottom w:val="single" w:sz="8" w:space="0" w:color="000000"/>
              <w:right w:val="single" w:sz="8" w:space="0" w:color="000000"/>
            </w:tcBorders>
            <w:vAlign w:val="bottom"/>
          </w:tcPr>
          <w:p w:rsidR="0055640B" w:rsidRPr="00DD661B" w:rsidRDefault="0055640B" w:rsidP="0055640B">
            <w:pPr>
              <w:rPr>
                <w:rFonts w:ascii="Times New Roman" w:hAnsi="Times New Roman" w:cs="Times New Roman"/>
                <w:sz w:val="24"/>
              </w:rPr>
            </w:pPr>
            <w:r>
              <w:rPr>
                <w:rFonts w:ascii="Times New Roman" w:eastAsia="Times New Roman" w:hAnsi="Times New Roman" w:cs="Times New Roman"/>
                <w:bCs/>
                <w:sz w:val="24"/>
                <w:lang w:bidi="ar-SA"/>
              </w:rPr>
              <w:t>844,0</w:t>
            </w:r>
          </w:p>
        </w:tc>
      </w:tr>
      <w:tr w:rsidR="0055640B" w:rsidRPr="00DD661B" w:rsidTr="00E255CD">
        <w:trPr>
          <w:trHeight w:val="311"/>
        </w:trPr>
        <w:tc>
          <w:tcPr>
            <w:tcW w:w="740" w:type="dxa"/>
            <w:tcBorders>
              <w:left w:val="single" w:sz="8" w:space="0" w:color="000000"/>
              <w:bottom w:val="single" w:sz="8" w:space="0" w:color="000000"/>
            </w:tcBorders>
            <w:vAlign w:val="bottom"/>
          </w:tcPr>
          <w:p w:rsidR="0055640B" w:rsidRPr="00DD661B" w:rsidRDefault="0055640B" w:rsidP="00E255CD">
            <w:pPr>
              <w:snapToGrid w:val="0"/>
              <w:jc w:val="both"/>
              <w:rPr>
                <w:rFonts w:ascii="Times New Roman" w:hAnsi="Times New Roman" w:cs="Times New Roman"/>
                <w:sz w:val="24"/>
              </w:rPr>
            </w:pPr>
          </w:p>
        </w:tc>
        <w:tc>
          <w:tcPr>
            <w:tcW w:w="2441" w:type="dxa"/>
            <w:tcBorders>
              <w:left w:val="single" w:sz="8" w:space="0" w:color="000000"/>
              <w:bottom w:val="single" w:sz="8" w:space="0" w:color="000000"/>
            </w:tcBorders>
            <w:vAlign w:val="bottom"/>
          </w:tcPr>
          <w:p w:rsidR="0055640B" w:rsidRPr="00DD661B" w:rsidRDefault="0055640B" w:rsidP="00E255CD">
            <w:pPr>
              <w:jc w:val="both"/>
              <w:rPr>
                <w:rFonts w:ascii="Times New Roman" w:hAnsi="Times New Roman" w:cs="Times New Roman"/>
                <w:sz w:val="24"/>
              </w:rPr>
            </w:pPr>
            <w:r w:rsidRPr="00DD661B">
              <w:rPr>
                <w:rFonts w:ascii="Times New Roman" w:hAnsi="Times New Roman" w:cs="Times New Roman"/>
                <w:sz w:val="24"/>
              </w:rPr>
              <w:t>Итого</w:t>
            </w:r>
          </w:p>
        </w:tc>
        <w:tc>
          <w:tcPr>
            <w:tcW w:w="4899" w:type="dxa"/>
            <w:tcBorders>
              <w:left w:val="single" w:sz="8" w:space="0" w:color="000000"/>
              <w:bottom w:val="single" w:sz="8" w:space="0" w:color="000000"/>
            </w:tcBorders>
            <w:vAlign w:val="bottom"/>
          </w:tcPr>
          <w:p w:rsidR="0055640B" w:rsidRPr="00DD661B" w:rsidRDefault="0055640B" w:rsidP="00E255CD">
            <w:pPr>
              <w:snapToGrid w:val="0"/>
              <w:jc w:val="both"/>
              <w:rPr>
                <w:rFonts w:ascii="Times New Roman" w:hAnsi="Times New Roman" w:cs="Times New Roman"/>
                <w:sz w:val="24"/>
              </w:rPr>
            </w:pPr>
          </w:p>
        </w:tc>
        <w:tc>
          <w:tcPr>
            <w:tcW w:w="2025" w:type="dxa"/>
            <w:tcBorders>
              <w:left w:val="single" w:sz="8" w:space="0" w:color="000000"/>
              <w:bottom w:val="single" w:sz="8" w:space="0" w:color="000000"/>
              <w:right w:val="single" w:sz="8" w:space="0" w:color="000000"/>
            </w:tcBorders>
            <w:vAlign w:val="bottom"/>
          </w:tcPr>
          <w:p w:rsidR="0055640B" w:rsidRPr="00DD661B" w:rsidRDefault="0055640B" w:rsidP="0055640B">
            <w:pPr>
              <w:rPr>
                <w:rFonts w:ascii="Times New Roman" w:hAnsi="Times New Roman" w:cs="Times New Roman"/>
                <w:sz w:val="24"/>
              </w:rPr>
            </w:pPr>
            <w:r>
              <w:rPr>
                <w:rFonts w:ascii="Times New Roman" w:hAnsi="Times New Roman" w:cs="Times New Roman"/>
                <w:sz w:val="24"/>
              </w:rPr>
              <w:t>844,0</w:t>
            </w:r>
          </w:p>
        </w:tc>
      </w:tr>
    </w:tbl>
    <w:p w:rsidR="00DD661B" w:rsidRDefault="00DD661B" w:rsidP="00B62DBB">
      <w:pPr>
        <w:pStyle w:val="1b"/>
        <w:ind w:left="1035"/>
        <w:jc w:val="right"/>
        <w:rPr>
          <w:sz w:val="24"/>
          <w:szCs w:val="24"/>
        </w:rPr>
      </w:pPr>
    </w:p>
    <w:p w:rsidR="00DD661B" w:rsidRDefault="00DD661B" w:rsidP="00B62DBB">
      <w:pPr>
        <w:pStyle w:val="1b"/>
        <w:ind w:left="1035"/>
        <w:jc w:val="right"/>
        <w:rPr>
          <w:sz w:val="24"/>
          <w:szCs w:val="24"/>
        </w:rPr>
      </w:pPr>
    </w:p>
    <w:p w:rsidR="00DD661B" w:rsidRDefault="00DD661B" w:rsidP="00B62DBB">
      <w:pPr>
        <w:pStyle w:val="1b"/>
        <w:ind w:left="1035"/>
        <w:jc w:val="right"/>
        <w:rPr>
          <w:sz w:val="24"/>
          <w:szCs w:val="24"/>
        </w:rPr>
      </w:pPr>
    </w:p>
    <w:p w:rsidR="0055640B" w:rsidRDefault="0055640B" w:rsidP="00B62DBB">
      <w:pPr>
        <w:pStyle w:val="1b"/>
        <w:ind w:left="1035"/>
        <w:jc w:val="right"/>
        <w:rPr>
          <w:sz w:val="24"/>
          <w:szCs w:val="24"/>
        </w:rPr>
      </w:pPr>
    </w:p>
    <w:p w:rsidR="0055640B" w:rsidRDefault="0055640B" w:rsidP="00B62DBB">
      <w:pPr>
        <w:pStyle w:val="1b"/>
        <w:ind w:left="1035"/>
        <w:jc w:val="right"/>
        <w:rPr>
          <w:sz w:val="24"/>
          <w:szCs w:val="24"/>
        </w:rPr>
      </w:pPr>
    </w:p>
    <w:p w:rsidR="0055640B" w:rsidRDefault="0055640B" w:rsidP="00B62DBB">
      <w:pPr>
        <w:pStyle w:val="1b"/>
        <w:ind w:left="1035"/>
        <w:jc w:val="right"/>
        <w:rPr>
          <w:sz w:val="24"/>
          <w:szCs w:val="24"/>
        </w:rPr>
      </w:pPr>
    </w:p>
    <w:p w:rsidR="00DD661B" w:rsidRDefault="00DD661B" w:rsidP="00B62DBB">
      <w:pPr>
        <w:pStyle w:val="1b"/>
        <w:ind w:left="1035"/>
        <w:jc w:val="right"/>
        <w:rPr>
          <w:sz w:val="24"/>
          <w:szCs w:val="24"/>
        </w:rPr>
      </w:pPr>
    </w:p>
    <w:p w:rsidR="00730645" w:rsidRPr="005C15D8" w:rsidRDefault="00730645" w:rsidP="00730645">
      <w:pPr>
        <w:pStyle w:val="1b"/>
        <w:jc w:val="right"/>
        <w:rPr>
          <w:sz w:val="24"/>
          <w:szCs w:val="24"/>
        </w:rPr>
      </w:pPr>
      <w:r w:rsidRPr="005C15D8">
        <w:rPr>
          <w:sz w:val="24"/>
          <w:szCs w:val="24"/>
        </w:rPr>
        <w:lastRenderedPageBreak/>
        <w:t>Прило</w:t>
      </w:r>
      <w:r>
        <w:rPr>
          <w:sz w:val="24"/>
          <w:szCs w:val="24"/>
        </w:rPr>
        <w:t>жение  4</w:t>
      </w:r>
    </w:p>
    <w:p w:rsidR="00730645" w:rsidRPr="005C15D8" w:rsidRDefault="00730645" w:rsidP="00730645">
      <w:pPr>
        <w:pStyle w:val="1b"/>
        <w:jc w:val="right"/>
        <w:rPr>
          <w:sz w:val="24"/>
          <w:szCs w:val="24"/>
        </w:rPr>
      </w:pPr>
      <w:r w:rsidRPr="005C15D8">
        <w:rPr>
          <w:sz w:val="24"/>
          <w:szCs w:val="24"/>
        </w:rPr>
        <w:t>к муниципальной программе «Формирование современной городской среды Аргаяшского муниципального района»</w:t>
      </w:r>
    </w:p>
    <w:p w:rsidR="00730645" w:rsidRPr="005C15D8" w:rsidRDefault="00730645" w:rsidP="00730645">
      <w:pPr>
        <w:spacing w:line="200" w:lineRule="exact"/>
        <w:jc w:val="both"/>
        <w:rPr>
          <w:rFonts w:ascii="Times New Roman" w:hAnsi="Times New Roman" w:cs="Times New Roman"/>
          <w:sz w:val="24"/>
        </w:rPr>
      </w:pPr>
    </w:p>
    <w:p w:rsidR="00730645" w:rsidRPr="005C15D8" w:rsidRDefault="00730645" w:rsidP="00730645">
      <w:pPr>
        <w:spacing w:line="388" w:lineRule="exact"/>
        <w:jc w:val="both"/>
        <w:rPr>
          <w:rFonts w:ascii="Times New Roman" w:hAnsi="Times New Roman" w:cs="Times New Roman"/>
          <w:sz w:val="24"/>
        </w:rPr>
      </w:pPr>
    </w:p>
    <w:p w:rsidR="00730645" w:rsidRPr="005C15D8" w:rsidRDefault="00730645" w:rsidP="00730645">
      <w:pPr>
        <w:ind w:left="1462"/>
        <w:jc w:val="both"/>
        <w:rPr>
          <w:rFonts w:ascii="Times New Roman" w:hAnsi="Times New Roman" w:cs="Times New Roman"/>
          <w:sz w:val="24"/>
        </w:rPr>
      </w:pPr>
      <w:r w:rsidRPr="005C15D8">
        <w:rPr>
          <w:rFonts w:ascii="Times New Roman" w:hAnsi="Times New Roman" w:cs="Times New Roman"/>
          <w:sz w:val="24"/>
        </w:rPr>
        <w:t>Порядок трудового участия заинтересованных лиц</w:t>
      </w:r>
    </w:p>
    <w:p w:rsidR="00730645" w:rsidRPr="005C15D8" w:rsidRDefault="00730645" w:rsidP="00730645">
      <w:pPr>
        <w:spacing w:line="44" w:lineRule="exact"/>
        <w:jc w:val="both"/>
        <w:rPr>
          <w:rFonts w:ascii="Times New Roman" w:hAnsi="Times New Roman" w:cs="Times New Roman"/>
          <w:sz w:val="24"/>
        </w:rPr>
      </w:pPr>
    </w:p>
    <w:p w:rsidR="00730645" w:rsidRPr="005C15D8" w:rsidRDefault="00730645" w:rsidP="00730645">
      <w:pPr>
        <w:tabs>
          <w:tab w:val="left" w:pos="7044"/>
        </w:tabs>
        <w:overflowPunct/>
        <w:ind w:left="3522"/>
        <w:jc w:val="both"/>
        <w:rPr>
          <w:rFonts w:ascii="Times New Roman" w:hAnsi="Times New Roman" w:cs="Times New Roman"/>
          <w:sz w:val="24"/>
        </w:rPr>
      </w:pPr>
      <w:r>
        <w:rPr>
          <w:rFonts w:ascii="Times New Roman" w:hAnsi="Times New Roman" w:cs="Times New Roman"/>
          <w:sz w:val="24"/>
        </w:rPr>
        <w:t xml:space="preserve">на </w:t>
      </w:r>
      <w:r w:rsidRPr="005C15D8">
        <w:rPr>
          <w:rFonts w:ascii="Times New Roman" w:hAnsi="Times New Roman" w:cs="Times New Roman"/>
          <w:sz w:val="24"/>
        </w:rPr>
        <w:t>выполнении работ</w:t>
      </w:r>
    </w:p>
    <w:p w:rsidR="00730645" w:rsidRPr="005C15D8" w:rsidRDefault="00730645" w:rsidP="00730645">
      <w:pPr>
        <w:spacing w:line="276" w:lineRule="exact"/>
        <w:jc w:val="both"/>
        <w:rPr>
          <w:rFonts w:ascii="Times New Roman" w:hAnsi="Times New Roman" w:cs="Times New Roman"/>
          <w:sz w:val="24"/>
        </w:rPr>
      </w:pPr>
    </w:p>
    <w:p w:rsidR="00730645" w:rsidRPr="005C15D8" w:rsidRDefault="00730645" w:rsidP="00730645">
      <w:pPr>
        <w:overflowPunct/>
        <w:jc w:val="both"/>
        <w:rPr>
          <w:sz w:val="24"/>
        </w:rPr>
      </w:pPr>
      <w:r w:rsidRPr="005C15D8">
        <w:rPr>
          <w:rFonts w:ascii="Times New Roman" w:hAnsi="Times New Roman" w:cs="Times New Roman"/>
          <w:sz w:val="24"/>
        </w:rPr>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иных зданий и сооружений, расположенных в границах дворовой территории, подлежащей благоустройству.</w:t>
      </w:r>
    </w:p>
    <w:p w:rsidR="00730645" w:rsidRPr="005C15D8" w:rsidRDefault="00730645" w:rsidP="00730645">
      <w:pPr>
        <w:spacing w:line="7" w:lineRule="exact"/>
        <w:jc w:val="both"/>
        <w:rPr>
          <w:rFonts w:ascii="Times New Roman" w:hAnsi="Times New Roman" w:cs="Times New Roman"/>
          <w:sz w:val="24"/>
        </w:rPr>
      </w:pPr>
    </w:p>
    <w:p w:rsidR="00730645" w:rsidRPr="005C15D8" w:rsidRDefault="00730645" w:rsidP="00730645">
      <w:pPr>
        <w:overflowPunct/>
        <w:spacing w:line="235" w:lineRule="auto"/>
        <w:jc w:val="both"/>
        <w:rPr>
          <w:sz w:val="24"/>
        </w:rPr>
      </w:pPr>
      <w:r w:rsidRPr="005C15D8">
        <w:rPr>
          <w:rFonts w:ascii="Times New Roman" w:hAnsi="Times New Roman" w:cs="Times New Roman"/>
          <w:sz w:val="24"/>
        </w:rPr>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730645" w:rsidRPr="005C15D8" w:rsidRDefault="00730645" w:rsidP="00730645">
      <w:pPr>
        <w:spacing w:line="2" w:lineRule="exact"/>
        <w:jc w:val="both"/>
        <w:rPr>
          <w:rFonts w:ascii="Times New Roman" w:hAnsi="Times New Roman" w:cs="Times New Roman"/>
          <w:sz w:val="24"/>
        </w:rPr>
      </w:pPr>
    </w:p>
    <w:p w:rsidR="00730645" w:rsidRPr="005C15D8" w:rsidRDefault="00730645" w:rsidP="00730645">
      <w:pPr>
        <w:overflowPunct/>
        <w:ind w:left="2" w:firstLine="360"/>
        <w:jc w:val="both"/>
        <w:rPr>
          <w:sz w:val="24"/>
        </w:rPr>
      </w:pPr>
      <w:r w:rsidRPr="005C15D8">
        <w:rPr>
          <w:rFonts w:ascii="Times New Roman" w:hAnsi="Times New Roman" w:cs="Times New Roman"/>
          <w:sz w:val="24"/>
        </w:rPr>
        <w:t>Трудовое участие может быть осуществлено в виде выполнения жителями следующих неоплачиваемых работ, не требующих специальной квалификации:</w:t>
      </w:r>
    </w:p>
    <w:p w:rsidR="00730645" w:rsidRPr="005C15D8" w:rsidRDefault="00730645" w:rsidP="00730645">
      <w:pPr>
        <w:spacing w:line="1" w:lineRule="exact"/>
        <w:jc w:val="both"/>
        <w:rPr>
          <w:rFonts w:ascii="Times New Roman" w:hAnsi="Times New Roman" w:cs="Times New Roman"/>
          <w:sz w:val="24"/>
        </w:rPr>
      </w:pPr>
    </w:p>
    <w:p w:rsidR="00730645" w:rsidRPr="005C15D8" w:rsidRDefault="00730645" w:rsidP="00730645">
      <w:pPr>
        <w:overflowPunct/>
        <w:spacing w:line="235" w:lineRule="auto"/>
        <w:ind w:left="2" w:firstLine="360"/>
        <w:jc w:val="both"/>
        <w:rPr>
          <w:sz w:val="24"/>
        </w:rPr>
      </w:pPr>
      <w:r w:rsidRPr="005C15D8">
        <w:rPr>
          <w:rFonts w:ascii="Times New Roman" w:hAnsi="Times New Roman" w:cs="Times New Roman"/>
          <w:sz w:val="24"/>
        </w:rPr>
        <w:t>- подготовка объекта (дворовой территории) к началу работ (земляные работы, снятие старого оборудования, уборка мусора);</w:t>
      </w:r>
    </w:p>
    <w:p w:rsidR="00730645" w:rsidRPr="005C15D8" w:rsidRDefault="00730645" w:rsidP="00730645">
      <w:pPr>
        <w:spacing w:line="2" w:lineRule="exact"/>
        <w:jc w:val="both"/>
        <w:rPr>
          <w:rFonts w:ascii="Times New Roman" w:hAnsi="Times New Roman" w:cs="Times New Roman"/>
          <w:sz w:val="24"/>
        </w:rPr>
      </w:pPr>
    </w:p>
    <w:p w:rsidR="00730645" w:rsidRPr="005C15D8" w:rsidRDefault="00730645" w:rsidP="00730645">
      <w:pPr>
        <w:overflowPunct/>
        <w:spacing w:line="235" w:lineRule="auto"/>
        <w:ind w:left="2" w:firstLine="360"/>
        <w:jc w:val="both"/>
        <w:rPr>
          <w:sz w:val="24"/>
        </w:rPr>
      </w:pPr>
      <w:r w:rsidRPr="005C15D8">
        <w:rPr>
          <w:rFonts w:ascii="Times New Roman" w:hAnsi="Times New Roman" w:cs="Times New Roman"/>
          <w:sz w:val="24"/>
        </w:rPr>
        <w:t>- другие работы (покраска оборудования, озеленение территории, посадка деревьев).</w:t>
      </w:r>
    </w:p>
    <w:p w:rsidR="00730645" w:rsidRPr="005C15D8" w:rsidRDefault="00730645" w:rsidP="00730645">
      <w:pPr>
        <w:spacing w:line="2" w:lineRule="exact"/>
        <w:jc w:val="both"/>
        <w:rPr>
          <w:rFonts w:ascii="Times New Roman" w:hAnsi="Times New Roman" w:cs="Times New Roman"/>
          <w:sz w:val="24"/>
        </w:rPr>
      </w:pPr>
    </w:p>
    <w:p w:rsidR="00730645" w:rsidRPr="005C15D8" w:rsidRDefault="00730645" w:rsidP="00730645">
      <w:pPr>
        <w:overflowPunct/>
        <w:jc w:val="both"/>
        <w:rPr>
          <w:sz w:val="24"/>
        </w:rPr>
      </w:pPr>
      <w:r w:rsidRPr="005C15D8">
        <w:rPr>
          <w:rFonts w:ascii="Times New Roman" w:hAnsi="Times New Roman" w:cs="Times New Roman"/>
          <w:sz w:val="24"/>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w:t>
      </w:r>
    </w:p>
    <w:p w:rsidR="00730645" w:rsidRPr="005C15D8" w:rsidRDefault="00730645" w:rsidP="00730645">
      <w:pPr>
        <w:spacing w:line="1" w:lineRule="exact"/>
        <w:jc w:val="both"/>
        <w:rPr>
          <w:rFonts w:ascii="Times New Roman" w:hAnsi="Times New Roman" w:cs="Times New Roman"/>
          <w:sz w:val="24"/>
        </w:rPr>
      </w:pPr>
    </w:p>
    <w:p w:rsidR="00730645" w:rsidRPr="005C15D8" w:rsidRDefault="00730645" w:rsidP="00730645">
      <w:pPr>
        <w:numPr>
          <w:ilvl w:val="0"/>
          <w:numId w:val="5"/>
        </w:numPr>
        <w:tabs>
          <w:tab w:val="clear" w:pos="720"/>
          <w:tab w:val="left" w:pos="212"/>
        </w:tabs>
        <w:overflowPunct/>
        <w:spacing w:line="235" w:lineRule="auto"/>
        <w:ind w:left="2" w:hanging="2"/>
        <w:jc w:val="both"/>
        <w:rPr>
          <w:rFonts w:ascii="Times New Roman" w:hAnsi="Times New Roman" w:cs="Times New Roman"/>
          <w:sz w:val="24"/>
        </w:rPr>
      </w:pPr>
      <w:r w:rsidRPr="005C15D8">
        <w:rPr>
          <w:rFonts w:ascii="Times New Roman" w:hAnsi="Times New Roman" w:cs="Times New Roman"/>
          <w:sz w:val="24"/>
        </w:rPr>
        <w:t>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730645" w:rsidRPr="005C15D8" w:rsidRDefault="00730645" w:rsidP="00730645">
      <w:pPr>
        <w:overflowPunct/>
        <w:spacing w:line="235" w:lineRule="auto"/>
        <w:ind w:firstLine="360"/>
        <w:jc w:val="both"/>
        <w:rPr>
          <w:rFonts w:ascii="Times New Roman" w:hAnsi="Times New Roman" w:cs="Times New Roman"/>
          <w:sz w:val="24"/>
        </w:rPr>
      </w:pPr>
      <w:r w:rsidRPr="005C15D8">
        <w:rPr>
          <w:rFonts w:ascii="Times New Roman" w:hAnsi="Times New Roman" w:cs="Times New Roman"/>
          <w:sz w:val="24"/>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w:t>
      </w:r>
    </w:p>
    <w:p w:rsidR="00CA4570" w:rsidRDefault="00CA4570" w:rsidP="00730645">
      <w:pPr>
        <w:overflowPunct/>
        <w:spacing w:line="235" w:lineRule="auto"/>
        <w:ind w:firstLine="360"/>
        <w:jc w:val="both"/>
        <w:rPr>
          <w:rFonts w:ascii="Times New Roman" w:hAnsi="Times New Roman" w:cs="Times New Roman"/>
          <w:sz w:val="24"/>
        </w:rPr>
        <w:sectPr w:rsidR="00CA4570" w:rsidSect="00B85F36">
          <w:pgSz w:w="11906" w:h="16838"/>
          <w:pgMar w:top="426" w:right="567" w:bottom="567" w:left="1418" w:header="0" w:footer="0" w:gutter="0"/>
          <w:cols w:space="720"/>
          <w:formProt w:val="0"/>
          <w:docGrid w:linePitch="381"/>
        </w:sectPr>
      </w:pPr>
    </w:p>
    <w:p w:rsidR="00B01B92" w:rsidRPr="005C15D8" w:rsidRDefault="00B01B92" w:rsidP="00B01B92">
      <w:pPr>
        <w:pStyle w:val="1b"/>
        <w:tabs>
          <w:tab w:val="left" w:pos="7230"/>
        </w:tabs>
        <w:jc w:val="right"/>
        <w:rPr>
          <w:sz w:val="24"/>
          <w:szCs w:val="24"/>
        </w:rPr>
      </w:pPr>
      <w:r>
        <w:rPr>
          <w:sz w:val="24"/>
          <w:szCs w:val="24"/>
        </w:rPr>
        <w:lastRenderedPageBreak/>
        <w:t>Приложение  5</w:t>
      </w:r>
    </w:p>
    <w:p w:rsidR="00B01B92" w:rsidRPr="005C15D8" w:rsidRDefault="00B01B92" w:rsidP="00B01B92">
      <w:pPr>
        <w:pStyle w:val="1b"/>
        <w:ind w:left="3545" w:firstLine="709"/>
        <w:jc w:val="right"/>
        <w:rPr>
          <w:sz w:val="24"/>
          <w:szCs w:val="24"/>
        </w:rPr>
      </w:pPr>
      <w:r w:rsidRPr="005C15D8">
        <w:rPr>
          <w:sz w:val="24"/>
          <w:szCs w:val="24"/>
        </w:rPr>
        <w:t xml:space="preserve">  к муниципальной программе «Формирование</w:t>
      </w:r>
    </w:p>
    <w:p w:rsidR="00B01B92" w:rsidRPr="005C15D8" w:rsidRDefault="00B01B92" w:rsidP="00B01B92">
      <w:pPr>
        <w:pStyle w:val="1b"/>
        <w:ind w:left="5672"/>
        <w:jc w:val="right"/>
        <w:rPr>
          <w:sz w:val="24"/>
          <w:szCs w:val="24"/>
        </w:rPr>
      </w:pPr>
      <w:r w:rsidRPr="005C15D8">
        <w:rPr>
          <w:sz w:val="24"/>
          <w:szCs w:val="24"/>
        </w:rPr>
        <w:t xml:space="preserve">       современной городской среды </w:t>
      </w:r>
    </w:p>
    <w:p w:rsidR="00B01B92" w:rsidRPr="005C15D8" w:rsidRDefault="00B01B92" w:rsidP="00B01B92">
      <w:pPr>
        <w:pStyle w:val="1b"/>
        <w:jc w:val="right"/>
        <w:rPr>
          <w:sz w:val="24"/>
          <w:szCs w:val="24"/>
        </w:rPr>
      </w:pPr>
      <w:r w:rsidRPr="005C15D8">
        <w:rPr>
          <w:sz w:val="24"/>
          <w:szCs w:val="24"/>
        </w:rPr>
        <w:t>Аргаяшского муниципального района»</w:t>
      </w:r>
    </w:p>
    <w:p w:rsidR="00B01B92" w:rsidRPr="005C15D8" w:rsidRDefault="00B01B92" w:rsidP="00B01B92">
      <w:pPr>
        <w:spacing w:line="200" w:lineRule="exact"/>
        <w:jc w:val="both"/>
        <w:rPr>
          <w:rFonts w:ascii="Times New Roman" w:hAnsi="Times New Roman" w:cs="Times New Roman"/>
          <w:sz w:val="24"/>
        </w:rPr>
      </w:pPr>
    </w:p>
    <w:p w:rsidR="00B01B92" w:rsidRPr="005C15D8" w:rsidRDefault="00B01B92" w:rsidP="00B01B92">
      <w:pPr>
        <w:spacing w:line="383" w:lineRule="exact"/>
        <w:jc w:val="both"/>
        <w:rPr>
          <w:rFonts w:ascii="Times New Roman" w:hAnsi="Times New Roman" w:cs="Times New Roman"/>
          <w:sz w:val="24"/>
        </w:rPr>
      </w:pPr>
    </w:p>
    <w:p w:rsidR="00B01B92" w:rsidRPr="005C15D8" w:rsidRDefault="00B01B92" w:rsidP="00B01B92">
      <w:pPr>
        <w:overflowPunct/>
        <w:spacing w:line="242" w:lineRule="auto"/>
        <w:ind w:left="780" w:right="60"/>
        <w:jc w:val="both"/>
        <w:rPr>
          <w:rFonts w:ascii="Times New Roman" w:hAnsi="Times New Roman" w:cs="Times New Roman"/>
          <w:sz w:val="24"/>
        </w:rPr>
      </w:pPr>
      <w:r w:rsidRPr="005C15D8">
        <w:rPr>
          <w:rFonts w:ascii="Times New Roman" w:hAnsi="Times New Roman" w:cs="Times New Roman"/>
          <w:sz w:val="24"/>
        </w:rPr>
        <w:t>Порядок разработки, обсуждения с заинтересованными лицами и утверждения дизайн-проекта благоустройства дворовой территории, включаемой в муниципальную программу «Формирование современной городской среды Аргаяшского муниципального района».</w:t>
      </w:r>
    </w:p>
    <w:p w:rsidR="00B01B92" w:rsidRPr="005C15D8" w:rsidRDefault="00B01B92" w:rsidP="00B01B92">
      <w:pPr>
        <w:spacing w:line="269" w:lineRule="exact"/>
        <w:jc w:val="both"/>
        <w:rPr>
          <w:rFonts w:ascii="Times New Roman" w:hAnsi="Times New Roman" w:cs="Times New Roman"/>
          <w:sz w:val="24"/>
        </w:rPr>
      </w:pPr>
    </w:p>
    <w:p w:rsidR="00B01B92" w:rsidRPr="005C15D8" w:rsidRDefault="00B01B92" w:rsidP="00B01B92">
      <w:pPr>
        <w:pStyle w:val="affff8"/>
        <w:numPr>
          <w:ilvl w:val="1"/>
          <w:numId w:val="9"/>
        </w:numPr>
        <w:tabs>
          <w:tab w:val="left" w:pos="1207"/>
        </w:tabs>
        <w:overflowPunct/>
        <w:spacing w:line="242" w:lineRule="auto"/>
        <w:jc w:val="both"/>
        <w:rPr>
          <w:rFonts w:ascii="Times New Roman" w:hAnsi="Times New Roman" w:cs="Times New Roman"/>
          <w:sz w:val="24"/>
        </w:rPr>
      </w:pPr>
      <w:r w:rsidRPr="005C15D8">
        <w:rPr>
          <w:rFonts w:ascii="Times New Roman" w:hAnsi="Times New Roman" w:cs="Times New Roman"/>
          <w:sz w:val="24"/>
        </w:rPr>
        <w:t>Настоящий порядок устанавливает процедуру разработки, обсуждения с заинтересованными лицами и утверждения дизайн-проектов благоустройства дворовых территорий, включаемых в муниципальную программу «Формирование современной городской среды - Порядок).</w:t>
      </w:r>
    </w:p>
    <w:p w:rsidR="00B01B92" w:rsidRPr="005C15D8" w:rsidRDefault="00B01B92" w:rsidP="00B01B92">
      <w:pPr>
        <w:pStyle w:val="affff8"/>
        <w:numPr>
          <w:ilvl w:val="1"/>
          <w:numId w:val="9"/>
        </w:numPr>
        <w:overflowPunct/>
        <w:jc w:val="both"/>
        <w:rPr>
          <w:rFonts w:ascii="Times New Roman" w:hAnsi="Times New Roman" w:cs="Times New Roman"/>
          <w:sz w:val="24"/>
        </w:rPr>
      </w:pPr>
      <w:r w:rsidRPr="005C15D8">
        <w:rPr>
          <w:rFonts w:ascii="Times New Roman" w:hAnsi="Times New Roman" w:cs="Times New Roman"/>
          <w:sz w:val="24"/>
        </w:rPr>
        <w:t>Для целей Порядка применяются следующие понятия:</w:t>
      </w:r>
    </w:p>
    <w:p w:rsidR="00B01B92" w:rsidRPr="005C15D8" w:rsidRDefault="00B01B92" w:rsidP="00B01B92">
      <w:pPr>
        <w:overflowPunct/>
        <w:jc w:val="both"/>
        <w:rPr>
          <w:sz w:val="24"/>
        </w:rPr>
      </w:pPr>
      <w:r w:rsidRPr="005C15D8">
        <w:rPr>
          <w:rFonts w:ascii="Times New Roman" w:hAnsi="Times New Roman" w:cs="Times New Roman"/>
          <w:sz w:val="24"/>
        </w:rPr>
        <w:t>2.1.дворовая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B01B92" w:rsidRPr="005C15D8" w:rsidRDefault="00B01B92" w:rsidP="00B01B92">
      <w:pPr>
        <w:tabs>
          <w:tab w:val="left" w:pos="1207"/>
        </w:tabs>
        <w:overflowPunct/>
        <w:spacing w:line="235" w:lineRule="auto"/>
        <w:jc w:val="both"/>
        <w:rPr>
          <w:sz w:val="24"/>
        </w:rPr>
      </w:pPr>
      <w:r w:rsidRPr="005C15D8">
        <w:rPr>
          <w:rFonts w:ascii="Times New Roman" w:hAnsi="Times New Roman" w:cs="Times New Roman"/>
          <w:sz w:val="24"/>
        </w:rPr>
        <w:t>2.2.заинтересованные лица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B01B92" w:rsidRPr="005C15D8" w:rsidRDefault="00B01B92" w:rsidP="00B01B92">
      <w:pPr>
        <w:overflowPunct/>
        <w:spacing w:line="235" w:lineRule="auto"/>
        <w:ind w:firstLine="708"/>
        <w:jc w:val="both"/>
        <w:rPr>
          <w:sz w:val="24"/>
        </w:rPr>
      </w:pPr>
      <w:r w:rsidRPr="005C15D8">
        <w:rPr>
          <w:sz w:val="24"/>
        </w:rPr>
        <w:t xml:space="preserve">         </w:t>
      </w:r>
      <w:r w:rsidRPr="005C15D8">
        <w:rPr>
          <w:rFonts w:ascii="Times New Roman" w:hAnsi="Times New Roman" w:cs="Times New Roman"/>
          <w:sz w:val="24"/>
        </w:rPr>
        <w:t>3.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w:t>
      </w:r>
    </w:p>
    <w:p w:rsidR="00B01B92" w:rsidRPr="005C15D8" w:rsidRDefault="00B01B92" w:rsidP="00B01B92">
      <w:pPr>
        <w:spacing w:line="1" w:lineRule="exact"/>
        <w:jc w:val="both"/>
        <w:rPr>
          <w:rFonts w:ascii="Times New Roman" w:hAnsi="Times New Roman" w:cs="Times New Roman"/>
          <w:sz w:val="24"/>
        </w:rPr>
      </w:pPr>
    </w:p>
    <w:p w:rsidR="00B01B92" w:rsidRPr="005C15D8" w:rsidRDefault="00B01B92" w:rsidP="00B01B92">
      <w:pPr>
        <w:overflowPunct/>
        <w:spacing w:line="235" w:lineRule="auto"/>
        <w:ind w:firstLine="708"/>
        <w:jc w:val="both"/>
        <w:rPr>
          <w:rFonts w:ascii="Times New Roman" w:hAnsi="Times New Roman" w:cs="Times New Roman"/>
          <w:sz w:val="24"/>
        </w:rPr>
      </w:pPr>
      <w:r w:rsidRPr="005C15D8">
        <w:rPr>
          <w:rFonts w:ascii="Times New Roman" w:hAnsi="Times New Roman" w:cs="Times New Roman"/>
          <w:sz w:val="24"/>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B01B92" w:rsidRPr="005C15D8" w:rsidRDefault="00B01B92" w:rsidP="00B01B92">
      <w:pPr>
        <w:spacing w:line="3" w:lineRule="exact"/>
        <w:jc w:val="both"/>
        <w:rPr>
          <w:rFonts w:ascii="Times New Roman" w:hAnsi="Times New Roman" w:cs="Times New Roman"/>
          <w:sz w:val="24"/>
        </w:rPr>
      </w:pPr>
    </w:p>
    <w:p w:rsidR="00B01B92" w:rsidRPr="005C15D8" w:rsidRDefault="00B01B92" w:rsidP="00B01B92">
      <w:pPr>
        <w:overflowPunct/>
        <w:ind w:firstLine="708"/>
        <w:jc w:val="both"/>
        <w:rPr>
          <w:sz w:val="24"/>
        </w:rPr>
      </w:pPr>
      <w:r w:rsidRPr="005C15D8">
        <w:rPr>
          <w:rFonts w:ascii="Times New Roman" w:hAnsi="Times New Roman" w:cs="Times New Roman"/>
          <w:sz w:val="24"/>
        </w:rPr>
        <w:t>4. В дизайн-проект включается текстовое и визуальное описание проекта благоустройства, в том числе концепция проекта и перечень элементов благоустройства, предполагаемых к размещению на соответствующей территории.</w:t>
      </w:r>
    </w:p>
    <w:p w:rsidR="00B01B92" w:rsidRPr="005C15D8" w:rsidRDefault="00B01B92" w:rsidP="00B01B92">
      <w:pPr>
        <w:spacing w:line="44" w:lineRule="exact"/>
        <w:jc w:val="both"/>
        <w:rPr>
          <w:rFonts w:ascii="Times New Roman" w:hAnsi="Times New Roman" w:cs="Times New Roman"/>
          <w:sz w:val="24"/>
        </w:rPr>
      </w:pPr>
    </w:p>
    <w:p w:rsidR="00B01B92" w:rsidRPr="005C15D8" w:rsidRDefault="00B01B92" w:rsidP="00B01B92">
      <w:pPr>
        <w:ind w:left="540" w:firstLine="168"/>
        <w:jc w:val="both"/>
        <w:rPr>
          <w:sz w:val="24"/>
        </w:rPr>
      </w:pPr>
      <w:r w:rsidRPr="005C15D8">
        <w:rPr>
          <w:rFonts w:ascii="Times New Roman" w:hAnsi="Times New Roman" w:cs="Times New Roman"/>
          <w:sz w:val="24"/>
        </w:rPr>
        <w:t>5. Содержание дизайн-проекта зависит от вида и состава планируемых работ.</w:t>
      </w:r>
    </w:p>
    <w:p w:rsidR="00B01B92" w:rsidRPr="005C15D8" w:rsidRDefault="00B01B92" w:rsidP="00B01B92">
      <w:pPr>
        <w:ind w:firstLine="709"/>
        <w:jc w:val="both"/>
        <w:rPr>
          <w:sz w:val="24"/>
        </w:rPr>
      </w:pPr>
      <w:r w:rsidRPr="005C15D8">
        <w:rPr>
          <w:rFonts w:ascii="Times New Roman" w:hAnsi="Times New Roman" w:cs="Times New Roman"/>
          <w:sz w:val="24"/>
        </w:rPr>
        <w:t>Дизайн-проект может быть подготовлен в виде проектно –сметной документации или в упрощенном виде  - изображение дворовой территории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w:t>
      </w:r>
    </w:p>
    <w:p w:rsidR="00B01B92" w:rsidRPr="005C15D8" w:rsidRDefault="00B01B92" w:rsidP="00B01B92">
      <w:pPr>
        <w:ind w:left="540" w:firstLine="168"/>
        <w:jc w:val="both"/>
        <w:rPr>
          <w:rFonts w:ascii="Times New Roman" w:hAnsi="Times New Roman" w:cs="Times New Roman"/>
          <w:sz w:val="24"/>
        </w:rPr>
      </w:pPr>
      <w:r w:rsidRPr="005C15D8">
        <w:rPr>
          <w:rFonts w:ascii="Times New Roman" w:hAnsi="Times New Roman" w:cs="Times New Roman"/>
          <w:sz w:val="24"/>
        </w:rPr>
        <w:t>6. Разработка дизайн - проекта включает следующие стадии:</w:t>
      </w:r>
    </w:p>
    <w:p w:rsidR="00B01B92" w:rsidRPr="005C15D8" w:rsidRDefault="00B01B92" w:rsidP="00B01B92">
      <w:pPr>
        <w:overflowPunct/>
        <w:spacing w:line="235" w:lineRule="auto"/>
        <w:jc w:val="both"/>
        <w:rPr>
          <w:sz w:val="24"/>
        </w:rPr>
      </w:pPr>
      <w:r w:rsidRPr="005C15D8">
        <w:rPr>
          <w:rFonts w:ascii="Times New Roman" w:hAnsi="Times New Roman" w:cs="Times New Roman"/>
          <w:sz w:val="24"/>
        </w:rPr>
        <w:t>6.1.осмотр дворовой территории, предлагаемой к благоустройству, совместно</w:t>
      </w:r>
    </w:p>
    <w:p w:rsidR="00B01B92" w:rsidRPr="005C15D8" w:rsidRDefault="00B01B92" w:rsidP="00B01B92">
      <w:pPr>
        <w:overflowPunct/>
        <w:spacing w:line="235" w:lineRule="auto"/>
        <w:jc w:val="both"/>
        <w:rPr>
          <w:rFonts w:ascii="Times New Roman" w:hAnsi="Times New Roman" w:cs="Times New Roman"/>
          <w:sz w:val="24"/>
        </w:rPr>
      </w:pPr>
      <w:r w:rsidRPr="005C15D8">
        <w:rPr>
          <w:rFonts w:ascii="Times New Roman" w:hAnsi="Times New Roman" w:cs="Times New Roman"/>
          <w:sz w:val="24"/>
        </w:rPr>
        <w:t xml:space="preserve">с представителем заинтересованных лиц; </w:t>
      </w:r>
    </w:p>
    <w:p w:rsidR="00B01B92" w:rsidRPr="005C15D8" w:rsidRDefault="00B01B92" w:rsidP="00B01B92">
      <w:pPr>
        <w:spacing w:line="2" w:lineRule="exact"/>
        <w:rPr>
          <w:rFonts w:ascii="Times New Roman" w:hAnsi="Times New Roman" w:cs="Times New Roman"/>
          <w:sz w:val="24"/>
        </w:rPr>
      </w:pPr>
    </w:p>
    <w:p w:rsidR="00B01B92" w:rsidRPr="005C15D8" w:rsidRDefault="00B01B92" w:rsidP="00B01B92">
      <w:pPr>
        <w:overflowPunct/>
        <w:jc w:val="both"/>
        <w:rPr>
          <w:sz w:val="24"/>
        </w:rPr>
      </w:pPr>
      <w:r w:rsidRPr="005C15D8">
        <w:rPr>
          <w:rFonts w:ascii="Times New Roman" w:hAnsi="Times New Roman" w:cs="Times New Roman"/>
          <w:sz w:val="24"/>
        </w:rPr>
        <w:t xml:space="preserve">6.2.разработка дизайн - проекта; </w:t>
      </w:r>
    </w:p>
    <w:p w:rsidR="00B01B92" w:rsidRPr="005C15D8" w:rsidRDefault="00B01B92" w:rsidP="00B01B92">
      <w:pPr>
        <w:spacing w:line="1" w:lineRule="exact"/>
        <w:rPr>
          <w:rFonts w:ascii="Times New Roman" w:hAnsi="Times New Roman" w:cs="Times New Roman"/>
          <w:sz w:val="24"/>
        </w:rPr>
      </w:pPr>
    </w:p>
    <w:p w:rsidR="00B01B92" w:rsidRPr="005C15D8" w:rsidRDefault="00B01B92" w:rsidP="00B01B92">
      <w:pPr>
        <w:overflowPunct/>
        <w:spacing w:line="235" w:lineRule="auto"/>
        <w:jc w:val="both"/>
        <w:rPr>
          <w:sz w:val="24"/>
        </w:rPr>
      </w:pPr>
      <w:r w:rsidRPr="005C15D8">
        <w:rPr>
          <w:rFonts w:ascii="Times New Roman" w:hAnsi="Times New Roman" w:cs="Times New Roman"/>
          <w:sz w:val="24"/>
        </w:rPr>
        <w:t>6.3. согласование дизайн-проекта благоустройства дворовой территории с</w:t>
      </w:r>
    </w:p>
    <w:p w:rsidR="00B01B92" w:rsidRPr="005C15D8" w:rsidRDefault="00B01B92" w:rsidP="00B01B92">
      <w:pPr>
        <w:tabs>
          <w:tab w:val="left" w:pos="1356"/>
        </w:tabs>
        <w:overflowPunct/>
        <w:spacing w:line="235" w:lineRule="auto"/>
        <w:jc w:val="both"/>
        <w:rPr>
          <w:sz w:val="24"/>
        </w:rPr>
      </w:pPr>
      <w:r w:rsidRPr="005C15D8">
        <w:rPr>
          <w:rFonts w:ascii="Times New Roman" w:hAnsi="Times New Roman" w:cs="Times New Roman"/>
          <w:sz w:val="24"/>
        </w:rPr>
        <w:t xml:space="preserve">представителем заинтересованных лиц; </w:t>
      </w:r>
    </w:p>
    <w:p w:rsidR="00B01B92" w:rsidRPr="005C15D8" w:rsidRDefault="00B01B92" w:rsidP="00B01B92">
      <w:pPr>
        <w:spacing w:line="2" w:lineRule="exact"/>
        <w:rPr>
          <w:rFonts w:ascii="Times New Roman" w:hAnsi="Times New Roman" w:cs="Times New Roman"/>
          <w:sz w:val="24"/>
        </w:rPr>
      </w:pPr>
    </w:p>
    <w:p w:rsidR="00B01B92" w:rsidRPr="005C15D8" w:rsidRDefault="00B01B92" w:rsidP="00B01B92">
      <w:pPr>
        <w:overflowPunct/>
        <w:spacing w:line="235" w:lineRule="auto"/>
        <w:jc w:val="both"/>
        <w:rPr>
          <w:sz w:val="24"/>
        </w:rPr>
      </w:pPr>
      <w:r w:rsidRPr="005C15D8">
        <w:rPr>
          <w:rFonts w:ascii="Times New Roman" w:hAnsi="Times New Roman" w:cs="Times New Roman"/>
          <w:sz w:val="24"/>
        </w:rPr>
        <w:t xml:space="preserve">6.4.утверждение дизайн-проекта общественной комиссией. </w:t>
      </w:r>
    </w:p>
    <w:p w:rsidR="00B01B92" w:rsidRPr="005C15D8" w:rsidRDefault="00B01B92" w:rsidP="00B01B92">
      <w:pPr>
        <w:overflowPunct/>
        <w:spacing w:line="235" w:lineRule="auto"/>
        <w:jc w:val="both"/>
        <w:rPr>
          <w:sz w:val="24"/>
        </w:rPr>
      </w:pPr>
      <w:r w:rsidRPr="005C15D8">
        <w:rPr>
          <w:sz w:val="24"/>
        </w:rPr>
        <w:t xml:space="preserve">          7. </w:t>
      </w:r>
      <w:r w:rsidRPr="005C15D8">
        <w:rPr>
          <w:rFonts w:ascii="Times New Roman" w:hAnsi="Times New Roman" w:cs="Times New Roman"/>
          <w:sz w:val="24"/>
        </w:rPr>
        <w:t>Представитель заинтересованных лиц обязан рассмотреть представленный</w:t>
      </w:r>
    </w:p>
    <w:p w:rsidR="00B01B92" w:rsidRPr="005C15D8" w:rsidRDefault="00B01B92" w:rsidP="00B01B92">
      <w:pPr>
        <w:overflowPunct/>
        <w:jc w:val="both"/>
        <w:rPr>
          <w:sz w:val="24"/>
        </w:rPr>
      </w:pPr>
      <w:r w:rsidRPr="005C15D8">
        <w:rPr>
          <w:rFonts w:ascii="Times New Roman" w:hAnsi="Times New Roman" w:cs="Times New Roman"/>
          <w:sz w:val="24"/>
        </w:rPr>
        <w:t xml:space="preserve">дизайн-проект в срок не превышающий двух календарных дней с момента его получения и представить в администрацию Аргаяшского муниципального района согласованный дизайн-проект или мотивированные замечания. </w:t>
      </w:r>
    </w:p>
    <w:p w:rsidR="00B01B92" w:rsidRPr="005C15D8" w:rsidRDefault="00B01B92" w:rsidP="00B01B92">
      <w:pPr>
        <w:overflowPunct/>
        <w:ind w:firstLine="540"/>
        <w:jc w:val="both"/>
        <w:rPr>
          <w:rFonts w:ascii="Times New Roman" w:hAnsi="Times New Roman" w:cs="Times New Roman"/>
          <w:sz w:val="24"/>
        </w:rPr>
      </w:pPr>
      <w:r w:rsidRPr="005C15D8">
        <w:rPr>
          <w:rFonts w:ascii="Times New Roman" w:hAnsi="Times New Roman" w:cs="Times New Roman"/>
          <w:sz w:val="24"/>
        </w:rPr>
        <w:t xml:space="preserve">В случае не урегулирования замечаний, администрация Аргаяшского муниципального района передает дизайн-проект с замечаниями представителя заинтересованных лиц общественной комиссии для проведения обсуждения с участием представителя заинтересованных лиц и принятия решения по дизайн-проекту. </w:t>
      </w:r>
    </w:p>
    <w:p w:rsidR="00B01B92" w:rsidRPr="00754AAB" w:rsidRDefault="00B01B92" w:rsidP="00B01B92">
      <w:pPr>
        <w:pStyle w:val="affff8"/>
        <w:numPr>
          <w:ilvl w:val="0"/>
          <w:numId w:val="21"/>
        </w:numPr>
        <w:overflowPunct/>
        <w:spacing w:line="235" w:lineRule="auto"/>
        <w:jc w:val="both"/>
        <w:rPr>
          <w:sz w:val="24"/>
        </w:rPr>
      </w:pPr>
      <w:r w:rsidRPr="005C15D8">
        <w:rPr>
          <w:rFonts w:ascii="Times New Roman" w:hAnsi="Times New Roman" w:cs="Times New Roman"/>
          <w:sz w:val="24"/>
        </w:rPr>
        <w:t xml:space="preserve">Дизайн - проект утверждается общественной комиссией, решение </w:t>
      </w:r>
      <w:r w:rsidRPr="00727698">
        <w:rPr>
          <w:rFonts w:ascii="Times New Roman" w:hAnsi="Times New Roman" w:cs="Times New Roman"/>
          <w:sz w:val="24"/>
        </w:rPr>
        <w:t>оформляется в ви</w:t>
      </w:r>
      <w:r>
        <w:rPr>
          <w:rFonts w:ascii="Times New Roman" w:hAnsi="Times New Roman" w:cs="Times New Roman"/>
          <w:sz w:val="24"/>
        </w:rPr>
        <w:t xml:space="preserve">де протокола </w:t>
      </w:r>
      <w:r w:rsidRPr="00727698">
        <w:rPr>
          <w:rFonts w:ascii="Times New Roman" w:hAnsi="Times New Roman" w:cs="Times New Roman"/>
          <w:sz w:val="24"/>
        </w:rPr>
        <w:t>заседания комиссии.</w:t>
      </w:r>
      <w:r>
        <w:rPr>
          <w:rFonts w:ascii="Times New Roman" w:hAnsi="Times New Roman" w:cs="Times New Roman"/>
          <w:sz w:val="24"/>
        </w:rPr>
        <w:t xml:space="preserve">  </w:t>
      </w:r>
    </w:p>
    <w:p w:rsidR="00730645" w:rsidRPr="005C15D8" w:rsidRDefault="00730645" w:rsidP="00CA4570">
      <w:pPr>
        <w:overflowPunct/>
        <w:spacing w:line="235" w:lineRule="auto"/>
        <w:jc w:val="both"/>
        <w:rPr>
          <w:rFonts w:ascii="Times New Roman" w:hAnsi="Times New Roman" w:cs="Times New Roman"/>
          <w:sz w:val="24"/>
        </w:rPr>
        <w:sectPr w:rsidR="00730645" w:rsidRPr="005C15D8" w:rsidSect="00B85F36">
          <w:pgSz w:w="11906" w:h="16838"/>
          <w:pgMar w:top="426" w:right="567" w:bottom="567" w:left="1418" w:header="0" w:footer="0" w:gutter="0"/>
          <w:cols w:space="720"/>
          <w:formProt w:val="0"/>
          <w:docGrid w:linePitch="381"/>
        </w:sectPr>
      </w:pPr>
      <w:bookmarkStart w:id="5" w:name="page17"/>
      <w:bookmarkEnd w:id="5"/>
    </w:p>
    <w:p w:rsidR="00730645" w:rsidRPr="005C15D8" w:rsidRDefault="00730645" w:rsidP="00730645">
      <w:pPr>
        <w:spacing w:line="247" w:lineRule="exact"/>
        <w:jc w:val="both"/>
        <w:rPr>
          <w:rFonts w:ascii="Times New Roman" w:hAnsi="Times New Roman" w:cs="Times New Roman"/>
          <w:sz w:val="24"/>
        </w:rPr>
      </w:pPr>
      <w:bookmarkStart w:id="6" w:name="page21"/>
      <w:bookmarkEnd w:id="6"/>
    </w:p>
    <w:sectPr w:rsidR="00730645" w:rsidRPr="005C15D8" w:rsidSect="00CA4570">
      <w:headerReference w:type="default" r:id="rId12"/>
      <w:footerReference w:type="default" r:id="rId13"/>
      <w:pgSz w:w="11906" w:h="16838"/>
      <w:pgMar w:top="426" w:right="566" w:bottom="284" w:left="1134" w:header="0" w:footer="0" w:gutter="0"/>
      <w:cols w:space="720"/>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C93" w:rsidRDefault="00A81C93" w:rsidP="00E00149">
      <w:r>
        <w:separator/>
      </w:r>
    </w:p>
  </w:endnote>
  <w:endnote w:type="continuationSeparator" w:id="1">
    <w:p w:rsidR="00A81C93" w:rsidRDefault="00A81C93" w:rsidP="00E00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charset w:val="01"/>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OpenSymbol">
    <w:altName w:val="Arial Unicode MS"/>
    <w:charset w:val="01"/>
    <w:family w:val="roman"/>
    <w:pitch w:val="default"/>
    <w:sig w:usb0="00000000" w:usb1="00000000" w:usb2="00000000" w:usb3="00000000" w:csb0="00000000" w:csb1="00000000"/>
  </w:font>
  <w:font w:name="Liberation Mono">
    <w:altName w:val="Courier New"/>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4E" w:rsidRDefault="00635B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4E" w:rsidRDefault="00635B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C93" w:rsidRDefault="00A81C93" w:rsidP="00E00149">
      <w:r>
        <w:separator/>
      </w:r>
    </w:p>
  </w:footnote>
  <w:footnote w:type="continuationSeparator" w:id="1">
    <w:p w:rsidR="00A81C93" w:rsidRDefault="00A81C93" w:rsidP="00E001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4E" w:rsidRDefault="00635B4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4E" w:rsidRDefault="00635B4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06F6"/>
    <w:multiLevelType w:val="hybridMultilevel"/>
    <w:tmpl w:val="1CE6F8DA"/>
    <w:lvl w:ilvl="0" w:tplc="78BA11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F4462C"/>
    <w:multiLevelType w:val="hybridMultilevel"/>
    <w:tmpl w:val="C8E8EDB4"/>
    <w:lvl w:ilvl="0" w:tplc="72349042">
      <w:start w:val="1"/>
      <w:numFmt w:val="decimal"/>
      <w:lvlText w:val="%1."/>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nsid w:val="10820E17"/>
    <w:multiLevelType w:val="multilevel"/>
    <w:tmpl w:val="7864FC8A"/>
    <w:lvl w:ilvl="0">
      <w:start w:val="2"/>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800" w:hanging="720"/>
      </w:pPr>
      <w:rPr>
        <w:rFonts w:ascii="Times New Roman" w:hAnsi="Times New Roman" w:cs="Times New Roman" w:hint="default"/>
      </w:rPr>
    </w:lvl>
    <w:lvl w:ilvl="2">
      <w:start w:val="1"/>
      <w:numFmt w:val="decimal"/>
      <w:lvlText w:val="%1.%2.%3."/>
      <w:lvlJc w:val="left"/>
      <w:pPr>
        <w:ind w:left="2880" w:hanging="720"/>
      </w:pPr>
      <w:rPr>
        <w:rFonts w:ascii="Times New Roman" w:hAnsi="Times New Roman" w:cs="Times New Roman" w:hint="default"/>
      </w:rPr>
    </w:lvl>
    <w:lvl w:ilvl="3">
      <w:start w:val="1"/>
      <w:numFmt w:val="decimal"/>
      <w:lvlText w:val="%1.%2.%3.%4."/>
      <w:lvlJc w:val="left"/>
      <w:pPr>
        <w:ind w:left="4320" w:hanging="1080"/>
      </w:pPr>
      <w:rPr>
        <w:rFonts w:ascii="Times New Roman" w:hAnsi="Times New Roman" w:cs="Times New Roman" w:hint="default"/>
      </w:rPr>
    </w:lvl>
    <w:lvl w:ilvl="4">
      <w:start w:val="1"/>
      <w:numFmt w:val="decimal"/>
      <w:lvlText w:val="%1.%2.%3.%4.%5."/>
      <w:lvlJc w:val="left"/>
      <w:pPr>
        <w:ind w:left="5400" w:hanging="1080"/>
      </w:pPr>
      <w:rPr>
        <w:rFonts w:ascii="Times New Roman" w:hAnsi="Times New Roman" w:cs="Times New Roman" w:hint="default"/>
      </w:rPr>
    </w:lvl>
    <w:lvl w:ilvl="5">
      <w:start w:val="1"/>
      <w:numFmt w:val="decimal"/>
      <w:lvlText w:val="%1.%2.%3.%4.%5.%6."/>
      <w:lvlJc w:val="left"/>
      <w:pPr>
        <w:ind w:left="6840" w:hanging="1440"/>
      </w:pPr>
      <w:rPr>
        <w:rFonts w:ascii="Times New Roman" w:hAnsi="Times New Roman" w:cs="Times New Roman" w:hint="default"/>
      </w:rPr>
    </w:lvl>
    <w:lvl w:ilvl="6">
      <w:start w:val="1"/>
      <w:numFmt w:val="decimal"/>
      <w:lvlText w:val="%1.%2.%3.%4.%5.%6.%7."/>
      <w:lvlJc w:val="left"/>
      <w:pPr>
        <w:ind w:left="8280" w:hanging="1800"/>
      </w:pPr>
      <w:rPr>
        <w:rFonts w:ascii="Times New Roman" w:hAnsi="Times New Roman" w:cs="Times New Roman" w:hint="default"/>
      </w:rPr>
    </w:lvl>
    <w:lvl w:ilvl="7">
      <w:start w:val="1"/>
      <w:numFmt w:val="decimal"/>
      <w:lvlText w:val="%1.%2.%3.%4.%5.%6.%7.%8."/>
      <w:lvlJc w:val="left"/>
      <w:pPr>
        <w:ind w:left="9360" w:hanging="1800"/>
      </w:pPr>
      <w:rPr>
        <w:rFonts w:ascii="Times New Roman" w:hAnsi="Times New Roman" w:cs="Times New Roman" w:hint="default"/>
      </w:rPr>
    </w:lvl>
    <w:lvl w:ilvl="8">
      <w:start w:val="1"/>
      <w:numFmt w:val="decimal"/>
      <w:lvlText w:val="%1.%2.%3.%4.%5.%6.%7.%8.%9."/>
      <w:lvlJc w:val="left"/>
      <w:pPr>
        <w:ind w:left="10800" w:hanging="2160"/>
      </w:pPr>
      <w:rPr>
        <w:rFonts w:ascii="Times New Roman" w:hAnsi="Times New Roman" w:cs="Times New Roman" w:hint="default"/>
      </w:rPr>
    </w:lvl>
  </w:abstractNum>
  <w:abstractNum w:abstractNumId="3">
    <w:nsid w:val="13DE5956"/>
    <w:multiLevelType w:val="hybridMultilevel"/>
    <w:tmpl w:val="ECA64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E0029"/>
    <w:multiLevelType w:val="multilevel"/>
    <w:tmpl w:val="E6A4CD7A"/>
    <w:lvl w:ilvl="0">
      <w:start w:val="1"/>
      <w:numFmt w:val="decimal"/>
      <w:lvlText w:val="%1."/>
      <w:lvlJc w:val="left"/>
      <w:pPr>
        <w:tabs>
          <w:tab w:val="num" w:pos="726"/>
        </w:tabs>
        <w:ind w:left="726" w:hanging="360"/>
      </w:pPr>
      <w:rPr>
        <w:rFonts w:ascii="Times New Roman" w:eastAsia="Source Han Sans CN Regular" w:hAnsi="Times New Roman" w:cs="Times New Roman"/>
      </w:rPr>
    </w:lvl>
    <w:lvl w:ilvl="1">
      <w:start w:val="1"/>
      <w:numFmt w:val="decimal"/>
      <w:lvlText w:val="%2."/>
      <w:lvlJc w:val="left"/>
      <w:pPr>
        <w:tabs>
          <w:tab w:val="num" w:pos="1086"/>
        </w:tabs>
        <w:ind w:left="1086" w:hanging="360"/>
      </w:pPr>
    </w:lvl>
    <w:lvl w:ilvl="2">
      <w:start w:val="1"/>
      <w:numFmt w:val="decimal"/>
      <w:lvlText w:val="%3."/>
      <w:lvlJc w:val="left"/>
      <w:pPr>
        <w:tabs>
          <w:tab w:val="num" w:pos="1446"/>
        </w:tabs>
        <w:ind w:left="1446" w:hanging="360"/>
      </w:pPr>
    </w:lvl>
    <w:lvl w:ilvl="3">
      <w:start w:val="1"/>
      <w:numFmt w:val="decimal"/>
      <w:lvlText w:val="%4."/>
      <w:lvlJc w:val="left"/>
      <w:pPr>
        <w:tabs>
          <w:tab w:val="num" w:pos="1806"/>
        </w:tabs>
        <w:ind w:left="1806" w:hanging="360"/>
      </w:pPr>
    </w:lvl>
    <w:lvl w:ilvl="4">
      <w:start w:val="1"/>
      <w:numFmt w:val="decimal"/>
      <w:lvlText w:val="%5."/>
      <w:lvlJc w:val="left"/>
      <w:pPr>
        <w:tabs>
          <w:tab w:val="num" w:pos="2166"/>
        </w:tabs>
        <w:ind w:left="2166" w:hanging="360"/>
      </w:pPr>
    </w:lvl>
    <w:lvl w:ilvl="5">
      <w:start w:val="1"/>
      <w:numFmt w:val="decimal"/>
      <w:lvlText w:val="%6."/>
      <w:lvlJc w:val="left"/>
      <w:pPr>
        <w:tabs>
          <w:tab w:val="num" w:pos="2526"/>
        </w:tabs>
        <w:ind w:left="2526" w:hanging="360"/>
      </w:pPr>
    </w:lvl>
    <w:lvl w:ilvl="6">
      <w:start w:val="1"/>
      <w:numFmt w:val="decimal"/>
      <w:lvlText w:val="%7."/>
      <w:lvlJc w:val="left"/>
      <w:pPr>
        <w:tabs>
          <w:tab w:val="num" w:pos="2886"/>
        </w:tabs>
        <w:ind w:left="2886" w:hanging="360"/>
      </w:pPr>
    </w:lvl>
    <w:lvl w:ilvl="7">
      <w:start w:val="1"/>
      <w:numFmt w:val="decimal"/>
      <w:lvlText w:val="%8."/>
      <w:lvlJc w:val="left"/>
      <w:pPr>
        <w:tabs>
          <w:tab w:val="num" w:pos="3246"/>
        </w:tabs>
        <w:ind w:left="3246" w:hanging="360"/>
      </w:pPr>
    </w:lvl>
    <w:lvl w:ilvl="8">
      <w:start w:val="1"/>
      <w:numFmt w:val="decimal"/>
      <w:lvlText w:val="%9."/>
      <w:lvlJc w:val="left"/>
      <w:pPr>
        <w:tabs>
          <w:tab w:val="num" w:pos="3606"/>
        </w:tabs>
        <w:ind w:left="3606" w:hanging="360"/>
      </w:pPr>
    </w:lvl>
  </w:abstractNum>
  <w:abstractNum w:abstractNumId="5">
    <w:nsid w:val="1AF56638"/>
    <w:multiLevelType w:val="hybridMultilevel"/>
    <w:tmpl w:val="1CE6F8DA"/>
    <w:lvl w:ilvl="0" w:tplc="78BA11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524DD0"/>
    <w:multiLevelType w:val="hybridMultilevel"/>
    <w:tmpl w:val="BEEC15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751821"/>
    <w:multiLevelType w:val="multilevel"/>
    <w:tmpl w:val="BAB8D392"/>
    <w:lvl w:ilvl="0">
      <w:start w:val="1"/>
      <w:numFmt w:val="decimal"/>
      <w:lvlText w:val="%1"/>
      <w:lvlJc w:val="left"/>
      <w:pPr>
        <w:tabs>
          <w:tab w:val="num" w:pos="720"/>
        </w:tabs>
        <w:ind w:left="720" w:hanging="360"/>
      </w:pPr>
      <w:rPr>
        <w:rFonts w:cs="Times New Roman"/>
        <w:sz w:val="28"/>
        <w:szCs w:val="28"/>
      </w:rPr>
    </w:lvl>
    <w:lvl w:ilvl="1">
      <w:start w:val="3"/>
      <w:numFmt w:val="decimal"/>
      <w:lvlText w:val="%2."/>
      <w:lvlJc w:val="left"/>
      <w:pPr>
        <w:tabs>
          <w:tab w:val="num" w:pos="1440"/>
        </w:tabs>
        <w:ind w:left="1440" w:hanging="360"/>
      </w:pPr>
      <w:rPr>
        <w:rFonts w:cs="Times New Roman"/>
        <w:sz w:val="28"/>
        <w:szCs w:val="28"/>
      </w:rPr>
    </w:lvl>
    <w:lvl w:ilvl="2">
      <w:numFmt w:val="decimal"/>
      <w:lvlText w:val="%3"/>
      <w:lvlJc w:val="left"/>
      <w:pPr>
        <w:tabs>
          <w:tab w:val="num" w:pos="0"/>
        </w:tabs>
        <w:ind w:left="0" w:firstLine="0"/>
      </w:pPr>
      <w:rPr>
        <w:rFonts w:cs="Times New Roman"/>
        <w:sz w:val="28"/>
        <w:szCs w:val="28"/>
      </w:rPr>
    </w:lvl>
    <w:lvl w:ilvl="3">
      <w:numFmt w:val="decimal"/>
      <w:lvlText w:val="%4"/>
      <w:lvlJc w:val="left"/>
      <w:pPr>
        <w:tabs>
          <w:tab w:val="num" w:pos="0"/>
        </w:tabs>
        <w:ind w:left="0" w:firstLine="0"/>
      </w:pPr>
      <w:rPr>
        <w:rFonts w:cs="Times New Roman"/>
        <w:sz w:val="28"/>
        <w:szCs w:val="28"/>
      </w:rPr>
    </w:lvl>
    <w:lvl w:ilvl="4">
      <w:numFmt w:val="decimal"/>
      <w:lvlText w:val="%5"/>
      <w:lvlJc w:val="left"/>
      <w:pPr>
        <w:tabs>
          <w:tab w:val="num" w:pos="0"/>
        </w:tabs>
        <w:ind w:left="0" w:firstLine="0"/>
      </w:pPr>
      <w:rPr>
        <w:rFonts w:cs="Times New Roman"/>
        <w:sz w:val="28"/>
        <w:szCs w:val="28"/>
      </w:rPr>
    </w:lvl>
    <w:lvl w:ilvl="5">
      <w:numFmt w:val="decimal"/>
      <w:lvlText w:val="%6"/>
      <w:lvlJc w:val="left"/>
      <w:pPr>
        <w:tabs>
          <w:tab w:val="num" w:pos="0"/>
        </w:tabs>
        <w:ind w:left="0" w:firstLine="0"/>
      </w:pPr>
      <w:rPr>
        <w:rFonts w:cs="Times New Roman"/>
        <w:sz w:val="28"/>
        <w:szCs w:val="28"/>
      </w:rPr>
    </w:lvl>
    <w:lvl w:ilvl="6">
      <w:numFmt w:val="decimal"/>
      <w:lvlText w:val="%7"/>
      <w:lvlJc w:val="left"/>
      <w:pPr>
        <w:tabs>
          <w:tab w:val="num" w:pos="0"/>
        </w:tabs>
        <w:ind w:left="0" w:firstLine="0"/>
      </w:pPr>
      <w:rPr>
        <w:rFonts w:cs="Times New Roman"/>
        <w:sz w:val="28"/>
        <w:szCs w:val="28"/>
      </w:rPr>
    </w:lvl>
    <w:lvl w:ilvl="7">
      <w:numFmt w:val="decimal"/>
      <w:lvlText w:val="%8"/>
      <w:lvlJc w:val="left"/>
      <w:pPr>
        <w:tabs>
          <w:tab w:val="num" w:pos="0"/>
        </w:tabs>
        <w:ind w:left="0" w:firstLine="0"/>
      </w:pPr>
      <w:rPr>
        <w:rFonts w:cs="Times New Roman"/>
        <w:sz w:val="28"/>
        <w:szCs w:val="28"/>
      </w:rPr>
    </w:lvl>
    <w:lvl w:ilvl="8">
      <w:numFmt w:val="decimal"/>
      <w:lvlText w:val="%9"/>
      <w:lvlJc w:val="left"/>
      <w:pPr>
        <w:tabs>
          <w:tab w:val="num" w:pos="0"/>
        </w:tabs>
        <w:ind w:left="0" w:firstLine="0"/>
      </w:pPr>
      <w:rPr>
        <w:rFonts w:cs="Times New Roman"/>
        <w:sz w:val="28"/>
        <w:szCs w:val="28"/>
      </w:rPr>
    </w:lvl>
  </w:abstractNum>
  <w:abstractNum w:abstractNumId="8">
    <w:nsid w:val="275344AA"/>
    <w:multiLevelType w:val="multilevel"/>
    <w:tmpl w:val="D2CEB622"/>
    <w:lvl w:ilvl="0">
      <w:start w:val="2"/>
      <w:numFmt w:val="decimal"/>
      <w:lvlText w:val="%1"/>
      <w:lvlJc w:val="left"/>
      <w:pPr>
        <w:ind w:left="375" w:hanging="375"/>
      </w:pPr>
      <w:rPr>
        <w:rFonts w:ascii="Times New Roman" w:hAnsi="Times New Roman" w:cs="Times New Roman" w:hint="default"/>
      </w:rPr>
    </w:lvl>
    <w:lvl w:ilvl="1">
      <w:start w:val="1"/>
      <w:numFmt w:val="decimal"/>
      <w:lvlText w:val="%1.%2"/>
      <w:lvlJc w:val="left"/>
      <w:pPr>
        <w:ind w:left="942" w:hanging="375"/>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781" w:hanging="108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4275" w:hanging="144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769" w:hanging="1800"/>
      </w:pPr>
      <w:rPr>
        <w:rFonts w:ascii="Times New Roman" w:hAnsi="Times New Roman" w:cs="Times New Roman" w:hint="default"/>
      </w:rPr>
    </w:lvl>
    <w:lvl w:ilvl="8">
      <w:start w:val="1"/>
      <w:numFmt w:val="decimal"/>
      <w:lvlText w:val="%1.%2.%3.%4.%5.%6.%7.%8.%9"/>
      <w:lvlJc w:val="left"/>
      <w:pPr>
        <w:ind w:left="6696" w:hanging="2160"/>
      </w:pPr>
      <w:rPr>
        <w:rFonts w:ascii="Times New Roman" w:hAnsi="Times New Roman" w:cs="Times New Roman" w:hint="default"/>
      </w:rPr>
    </w:lvl>
  </w:abstractNum>
  <w:abstractNum w:abstractNumId="9">
    <w:nsid w:val="2B9C343B"/>
    <w:multiLevelType w:val="hybridMultilevel"/>
    <w:tmpl w:val="2DB61E84"/>
    <w:lvl w:ilvl="0" w:tplc="0419000F">
      <w:start w:val="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902661"/>
    <w:multiLevelType w:val="hybridMultilevel"/>
    <w:tmpl w:val="9F1C99CE"/>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2E2415"/>
    <w:multiLevelType w:val="multilevel"/>
    <w:tmpl w:val="DC868EE4"/>
    <w:lvl w:ilvl="0">
      <w:start w:val="6"/>
      <w:numFmt w:val="decimal"/>
      <w:lvlText w:val="%1"/>
      <w:lvlJc w:val="left"/>
      <w:pPr>
        <w:tabs>
          <w:tab w:val="num" w:pos="0"/>
        </w:tabs>
        <w:ind w:left="360" w:hanging="360"/>
      </w:pPr>
      <w:rPr>
        <w:rFonts w:cs="Times New Roman"/>
        <w:sz w:val="28"/>
        <w:szCs w:val="28"/>
      </w:rPr>
    </w:lvl>
    <w:lvl w:ilvl="1">
      <w:start w:val="1"/>
      <w:numFmt w:val="decimal"/>
      <w:lvlText w:val="%1.%2"/>
      <w:lvlJc w:val="left"/>
      <w:pPr>
        <w:tabs>
          <w:tab w:val="num" w:pos="0"/>
        </w:tabs>
        <w:ind w:left="1005" w:hanging="360"/>
      </w:pPr>
      <w:rPr>
        <w:rFonts w:cs="Times New Roman"/>
        <w:sz w:val="28"/>
        <w:szCs w:val="28"/>
      </w:rPr>
    </w:lvl>
    <w:lvl w:ilvl="2">
      <w:start w:val="1"/>
      <w:numFmt w:val="decimal"/>
      <w:lvlText w:val="%1.%2.%3"/>
      <w:lvlJc w:val="left"/>
      <w:pPr>
        <w:tabs>
          <w:tab w:val="num" w:pos="0"/>
        </w:tabs>
        <w:ind w:left="2010" w:hanging="720"/>
      </w:pPr>
      <w:rPr>
        <w:rFonts w:cs="Times New Roman"/>
        <w:sz w:val="28"/>
        <w:szCs w:val="28"/>
      </w:rPr>
    </w:lvl>
    <w:lvl w:ilvl="3">
      <w:start w:val="1"/>
      <w:numFmt w:val="decimal"/>
      <w:lvlText w:val="%1.%2.%3.%4"/>
      <w:lvlJc w:val="left"/>
      <w:pPr>
        <w:tabs>
          <w:tab w:val="num" w:pos="0"/>
        </w:tabs>
        <w:ind w:left="3015" w:hanging="1080"/>
      </w:pPr>
      <w:rPr>
        <w:rFonts w:cs="Times New Roman"/>
        <w:sz w:val="28"/>
        <w:szCs w:val="28"/>
      </w:rPr>
    </w:lvl>
    <w:lvl w:ilvl="4">
      <w:start w:val="1"/>
      <w:numFmt w:val="decimal"/>
      <w:lvlText w:val="%1.%2.%3.%4.%5"/>
      <w:lvlJc w:val="left"/>
      <w:pPr>
        <w:tabs>
          <w:tab w:val="num" w:pos="0"/>
        </w:tabs>
        <w:ind w:left="3660" w:hanging="1080"/>
      </w:pPr>
      <w:rPr>
        <w:rFonts w:cs="Times New Roman"/>
        <w:sz w:val="28"/>
        <w:szCs w:val="28"/>
      </w:rPr>
    </w:lvl>
    <w:lvl w:ilvl="5">
      <w:start w:val="1"/>
      <w:numFmt w:val="decimal"/>
      <w:lvlText w:val="%1.%2.%3.%4.%5.%6"/>
      <w:lvlJc w:val="left"/>
      <w:pPr>
        <w:tabs>
          <w:tab w:val="num" w:pos="0"/>
        </w:tabs>
        <w:ind w:left="4665" w:hanging="1440"/>
      </w:pPr>
      <w:rPr>
        <w:rFonts w:cs="Times New Roman"/>
        <w:sz w:val="28"/>
        <w:szCs w:val="28"/>
      </w:rPr>
    </w:lvl>
    <w:lvl w:ilvl="6">
      <w:start w:val="1"/>
      <w:numFmt w:val="decimal"/>
      <w:lvlText w:val="%1.%2.%3.%4.%5.%6.%7"/>
      <w:lvlJc w:val="left"/>
      <w:pPr>
        <w:tabs>
          <w:tab w:val="num" w:pos="0"/>
        </w:tabs>
        <w:ind w:left="5310" w:hanging="1440"/>
      </w:pPr>
      <w:rPr>
        <w:rFonts w:cs="Times New Roman"/>
        <w:sz w:val="28"/>
        <w:szCs w:val="28"/>
      </w:rPr>
    </w:lvl>
    <w:lvl w:ilvl="7">
      <w:start w:val="1"/>
      <w:numFmt w:val="decimal"/>
      <w:lvlText w:val="%1.%2.%3.%4.%5.%6.%7.%8"/>
      <w:lvlJc w:val="left"/>
      <w:pPr>
        <w:tabs>
          <w:tab w:val="num" w:pos="0"/>
        </w:tabs>
        <w:ind w:left="6315" w:hanging="1800"/>
      </w:pPr>
      <w:rPr>
        <w:rFonts w:cs="Times New Roman"/>
        <w:sz w:val="28"/>
        <w:szCs w:val="28"/>
      </w:rPr>
    </w:lvl>
    <w:lvl w:ilvl="8">
      <w:start w:val="1"/>
      <w:numFmt w:val="decimal"/>
      <w:lvlText w:val="%1.%2.%3.%4.%5.%6.%7.%8.%9"/>
      <w:lvlJc w:val="left"/>
      <w:pPr>
        <w:tabs>
          <w:tab w:val="num" w:pos="0"/>
        </w:tabs>
        <w:ind w:left="7320" w:hanging="2160"/>
      </w:pPr>
      <w:rPr>
        <w:rFonts w:cs="Times New Roman"/>
        <w:sz w:val="28"/>
        <w:szCs w:val="28"/>
      </w:rPr>
    </w:lvl>
  </w:abstractNum>
  <w:abstractNum w:abstractNumId="12">
    <w:nsid w:val="338F2F3B"/>
    <w:multiLevelType w:val="multilevel"/>
    <w:tmpl w:val="512A0762"/>
    <w:lvl w:ilvl="0">
      <w:start w:val="7"/>
      <w:numFmt w:val="decimal"/>
      <w:lvlText w:val="%1."/>
      <w:lvlJc w:val="left"/>
      <w:pPr>
        <w:tabs>
          <w:tab w:val="num" w:pos="0"/>
        </w:tabs>
        <w:ind w:left="1035" w:hanging="360"/>
      </w:pPr>
      <w:rPr>
        <w:rFonts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53C02DB"/>
    <w:multiLevelType w:val="hybridMultilevel"/>
    <w:tmpl w:val="1040A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AE6B27"/>
    <w:multiLevelType w:val="multilevel"/>
    <w:tmpl w:val="2AB27E10"/>
    <w:lvl w:ilvl="0">
      <w:start w:val="1"/>
      <w:numFmt w:val="bullet"/>
      <w:lvlText w:val="В"/>
      <w:lvlJc w:val="left"/>
      <w:pPr>
        <w:tabs>
          <w:tab w:val="num" w:pos="1800"/>
        </w:tabs>
        <w:ind w:left="1800" w:hanging="360"/>
      </w:pPr>
      <w:rPr>
        <w:rFonts w:ascii="PT Astra Serif" w:hAnsi="PT Astra Serif" w:cs="PT Astra Serif" w:hint="default"/>
      </w:rPr>
    </w:lvl>
    <w:lvl w:ilvl="1">
      <w:start w:val="5"/>
      <w:numFmt w:val="decimal"/>
      <w:lvlText w:val="%2."/>
      <w:lvlJc w:val="left"/>
      <w:pPr>
        <w:tabs>
          <w:tab w:val="num" w:pos="2520"/>
        </w:tabs>
        <w:ind w:left="2520" w:hanging="360"/>
      </w:pPr>
      <w:rPr>
        <w:rFonts w:cs="Times New Roman"/>
        <w:sz w:val="28"/>
        <w:szCs w:val="28"/>
      </w:rPr>
    </w:lvl>
    <w:lvl w:ilvl="2">
      <w:numFmt w:val="decimal"/>
      <w:lvlText w:val="%3"/>
      <w:lvlJc w:val="left"/>
      <w:pPr>
        <w:tabs>
          <w:tab w:val="num" w:pos="0"/>
        </w:tabs>
        <w:ind w:left="0" w:firstLine="0"/>
      </w:pPr>
      <w:rPr>
        <w:rFonts w:cs="Times New Roman"/>
        <w:sz w:val="28"/>
        <w:szCs w:val="28"/>
      </w:rPr>
    </w:lvl>
    <w:lvl w:ilvl="3">
      <w:numFmt w:val="decimal"/>
      <w:lvlText w:val="%4"/>
      <w:lvlJc w:val="left"/>
      <w:pPr>
        <w:tabs>
          <w:tab w:val="num" w:pos="0"/>
        </w:tabs>
        <w:ind w:left="0" w:firstLine="0"/>
      </w:pPr>
      <w:rPr>
        <w:rFonts w:cs="Times New Roman"/>
        <w:sz w:val="28"/>
        <w:szCs w:val="28"/>
      </w:rPr>
    </w:lvl>
    <w:lvl w:ilvl="4">
      <w:numFmt w:val="decimal"/>
      <w:lvlText w:val="%5"/>
      <w:lvlJc w:val="left"/>
      <w:pPr>
        <w:tabs>
          <w:tab w:val="num" w:pos="0"/>
        </w:tabs>
        <w:ind w:left="0" w:firstLine="0"/>
      </w:pPr>
      <w:rPr>
        <w:rFonts w:cs="Times New Roman"/>
        <w:sz w:val="28"/>
        <w:szCs w:val="28"/>
      </w:rPr>
    </w:lvl>
    <w:lvl w:ilvl="5">
      <w:numFmt w:val="decimal"/>
      <w:lvlText w:val="%6"/>
      <w:lvlJc w:val="left"/>
      <w:pPr>
        <w:tabs>
          <w:tab w:val="num" w:pos="0"/>
        </w:tabs>
        <w:ind w:left="0" w:firstLine="0"/>
      </w:pPr>
      <w:rPr>
        <w:rFonts w:cs="Times New Roman"/>
        <w:sz w:val="28"/>
        <w:szCs w:val="28"/>
      </w:rPr>
    </w:lvl>
    <w:lvl w:ilvl="6">
      <w:numFmt w:val="decimal"/>
      <w:lvlText w:val="%7"/>
      <w:lvlJc w:val="left"/>
      <w:pPr>
        <w:tabs>
          <w:tab w:val="num" w:pos="0"/>
        </w:tabs>
        <w:ind w:left="0" w:firstLine="0"/>
      </w:pPr>
      <w:rPr>
        <w:rFonts w:cs="Times New Roman"/>
        <w:sz w:val="28"/>
        <w:szCs w:val="28"/>
      </w:rPr>
    </w:lvl>
    <w:lvl w:ilvl="7">
      <w:numFmt w:val="decimal"/>
      <w:lvlText w:val="%8"/>
      <w:lvlJc w:val="left"/>
      <w:pPr>
        <w:tabs>
          <w:tab w:val="num" w:pos="0"/>
        </w:tabs>
        <w:ind w:left="0" w:firstLine="0"/>
      </w:pPr>
      <w:rPr>
        <w:rFonts w:cs="Times New Roman"/>
        <w:sz w:val="28"/>
        <w:szCs w:val="28"/>
      </w:rPr>
    </w:lvl>
    <w:lvl w:ilvl="8">
      <w:numFmt w:val="decimal"/>
      <w:lvlText w:val="%9"/>
      <w:lvlJc w:val="left"/>
      <w:pPr>
        <w:tabs>
          <w:tab w:val="num" w:pos="0"/>
        </w:tabs>
        <w:ind w:left="0" w:firstLine="0"/>
      </w:pPr>
      <w:rPr>
        <w:rFonts w:cs="Times New Roman"/>
        <w:sz w:val="28"/>
        <w:szCs w:val="28"/>
      </w:rPr>
    </w:lvl>
  </w:abstractNum>
  <w:abstractNum w:abstractNumId="15">
    <w:nsid w:val="4435720B"/>
    <w:multiLevelType w:val="hybridMultilevel"/>
    <w:tmpl w:val="C630D1E8"/>
    <w:lvl w:ilvl="0" w:tplc="8AC412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C214EF9"/>
    <w:multiLevelType w:val="hybridMultilevel"/>
    <w:tmpl w:val="272AD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BC7D13"/>
    <w:multiLevelType w:val="multilevel"/>
    <w:tmpl w:val="427E685E"/>
    <w:lvl w:ilvl="0">
      <w:start w:val="2"/>
      <w:numFmt w:val="decimal"/>
      <w:lvlText w:val="%1."/>
      <w:lvlJc w:val="left"/>
      <w:pPr>
        <w:tabs>
          <w:tab w:val="num" w:pos="720"/>
        </w:tabs>
        <w:ind w:left="720" w:hanging="360"/>
      </w:pPr>
      <w:rPr>
        <w:rFonts w:cs="Times New Roman"/>
        <w:sz w:val="28"/>
        <w:szCs w:val="28"/>
      </w:rPr>
    </w:lvl>
    <w:lvl w:ilvl="1">
      <w:start w:val="1"/>
      <w:numFmt w:val="decimal"/>
      <w:lvlText w:val="2.%2."/>
      <w:lvlJc w:val="left"/>
      <w:pPr>
        <w:tabs>
          <w:tab w:val="num" w:pos="1440"/>
        </w:tabs>
        <w:ind w:left="1440" w:hanging="360"/>
      </w:pPr>
      <w:rPr>
        <w:rFonts w:cs="Times New Roman"/>
        <w:sz w:val="28"/>
        <w:szCs w:val="28"/>
      </w:rPr>
    </w:lvl>
    <w:lvl w:ilvl="2">
      <w:numFmt w:val="decimal"/>
      <w:lvlText w:val="%3"/>
      <w:lvlJc w:val="left"/>
      <w:pPr>
        <w:tabs>
          <w:tab w:val="num" w:pos="0"/>
        </w:tabs>
        <w:ind w:left="0" w:firstLine="0"/>
      </w:pPr>
      <w:rPr>
        <w:rFonts w:cs="Times New Roman"/>
        <w:sz w:val="28"/>
        <w:szCs w:val="28"/>
      </w:rPr>
    </w:lvl>
    <w:lvl w:ilvl="3">
      <w:numFmt w:val="decimal"/>
      <w:lvlText w:val="%4"/>
      <w:lvlJc w:val="left"/>
      <w:pPr>
        <w:tabs>
          <w:tab w:val="num" w:pos="0"/>
        </w:tabs>
        <w:ind w:left="0" w:firstLine="0"/>
      </w:pPr>
      <w:rPr>
        <w:rFonts w:cs="Times New Roman"/>
        <w:sz w:val="28"/>
        <w:szCs w:val="28"/>
      </w:rPr>
    </w:lvl>
    <w:lvl w:ilvl="4">
      <w:numFmt w:val="decimal"/>
      <w:lvlText w:val="%5"/>
      <w:lvlJc w:val="left"/>
      <w:pPr>
        <w:tabs>
          <w:tab w:val="num" w:pos="0"/>
        </w:tabs>
        <w:ind w:left="0" w:firstLine="0"/>
      </w:pPr>
      <w:rPr>
        <w:rFonts w:cs="Times New Roman"/>
        <w:sz w:val="28"/>
        <w:szCs w:val="28"/>
      </w:rPr>
    </w:lvl>
    <w:lvl w:ilvl="5">
      <w:numFmt w:val="decimal"/>
      <w:lvlText w:val="%6"/>
      <w:lvlJc w:val="left"/>
      <w:pPr>
        <w:tabs>
          <w:tab w:val="num" w:pos="0"/>
        </w:tabs>
        <w:ind w:left="0" w:firstLine="0"/>
      </w:pPr>
      <w:rPr>
        <w:rFonts w:cs="Times New Roman"/>
        <w:sz w:val="28"/>
        <w:szCs w:val="28"/>
      </w:rPr>
    </w:lvl>
    <w:lvl w:ilvl="6">
      <w:numFmt w:val="decimal"/>
      <w:lvlText w:val="%7"/>
      <w:lvlJc w:val="left"/>
      <w:pPr>
        <w:tabs>
          <w:tab w:val="num" w:pos="0"/>
        </w:tabs>
        <w:ind w:left="0" w:firstLine="0"/>
      </w:pPr>
      <w:rPr>
        <w:rFonts w:cs="Times New Roman"/>
        <w:sz w:val="28"/>
        <w:szCs w:val="28"/>
      </w:rPr>
    </w:lvl>
    <w:lvl w:ilvl="7">
      <w:numFmt w:val="decimal"/>
      <w:lvlText w:val="%8"/>
      <w:lvlJc w:val="left"/>
      <w:pPr>
        <w:tabs>
          <w:tab w:val="num" w:pos="0"/>
        </w:tabs>
        <w:ind w:left="0" w:firstLine="0"/>
      </w:pPr>
      <w:rPr>
        <w:rFonts w:cs="Times New Roman"/>
        <w:sz w:val="28"/>
        <w:szCs w:val="28"/>
      </w:rPr>
    </w:lvl>
    <w:lvl w:ilvl="8">
      <w:numFmt w:val="decimal"/>
      <w:lvlText w:val="%9"/>
      <w:lvlJc w:val="left"/>
      <w:pPr>
        <w:tabs>
          <w:tab w:val="num" w:pos="0"/>
        </w:tabs>
        <w:ind w:left="0" w:firstLine="0"/>
      </w:pPr>
      <w:rPr>
        <w:rFonts w:cs="Times New Roman"/>
        <w:sz w:val="28"/>
        <w:szCs w:val="28"/>
      </w:rPr>
    </w:lvl>
  </w:abstractNum>
  <w:abstractNum w:abstractNumId="18">
    <w:nsid w:val="546D28E1"/>
    <w:multiLevelType w:val="multilevel"/>
    <w:tmpl w:val="04F221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575109D4"/>
    <w:multiLevelType w:val="multilevel"/>
    <w:tmpl w:val="6042466A"/>
    <w:lvl w:ilvl="0">
      <w:start w:val="1"/>
      <w:numFmt w:val="bullet"/>
      <w:lvlText w:val="с"/>
      <w:lvlJc w:val="left"/>
      <w:pPr>
        <w:tabs>
          <w:tab w:val="num" w:pos="720"/>
        </w:tabs>
        <w:ind w:left="720" w:hanging="360"/>
      </w:pPr>
      <w:rPr>
        <w:rFonts w:ascii="PT Astra Serif" w:hAnsi="PT Astra Serif" w:cs="PT Astra Serif" w:hint="default"/>
      </w:rPr>
    </w:lvl>
    <w:lvl w:ilvl="1">
      <w:numFmt w:val="decimal"/>
      <w:lvlText w:val="%2."/>
      <w:lvlJc w:val="left"/>
      <w:pPr>
        <w:tabs>
          <w:tab w:val="num" w:pos="1440"/>
        </w:tabs>
        <w:ind w:left="1440" w:hanging="360"/>
      </w:pPr>
      <w:rPr>
        <w:rFonts w:cs="Times New Roman"/>
      </w:rPr>
    </w:lvl>
    <w:lvl w:ilvl="2">
      <w:start w:val="1"/>
      <w:numFmt w:val="bullet"/>
      <w:lvlText w:val="в"/>
      <w:lvlJc w:val="left"/>
      <w:pPr>
        <w:tabs>
          <w:tab w:val="num" w:pos="2160"/>
        </w:tabs>
        <w:ind w:left="2160" w:hanging="360"/>
      </w:pPr>
      <w:rPr>
        <w:rFonts w:ascii="PT Astra Serif" w:hAnsi="PT Astra Serif" w:cs="PT Astra Serif" w:hint="default"/>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0">
    <w:nsid w:val="5AA94EE0"/>
    <w:multiLevelType w:val="hybridMultilevel"/>
    <w:tmpl w:val="C630D1E8"/>
    <w:lvl w:ilvl="0" w:tplc="8AC412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CDB0EBE"/>
    <w:multiLevelType w:val="multilevel"/>
    <w:tmpl w:val="65E8EE24"/>
    <w:lvl w:ilvl="0">
      <w:start w:val="2"/>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2">
    <w:nsid w:val="5D9E3535"/>
    <w:multiLevelType w:val="hybridMultilevel"/>
    <w:tmpl w:val="2E327DFE"/>
    <w:lvl w:ilvl="0" w:tplc="8B0E3CCE">
      <w:start w:val="8"/>
      <w:numFmt w:val="decimal"/>
      <w:lvlText w:val="%1."/>
      <w:lvlJc w:val="left"/>
      <w:pPr>
        <w:ind w:left="1035" w:hanging="360"/>
      </w:pPr>
      <w:rPr>
        <w:rFonts w:ascii="Times New Roman" w:hAnsi="Times New Roman" w:cs="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nsid w:val="5E0002D1"/>
    <w:multiLevelType w:val="multilevel"/>
    <w:tmpl w:val="1C788582"/>
    <w:lvl w:ilvl="0">
      <w:start w:val="1"/>
      <w:numFmt w:val="bullet"/>
      <w:lvlText w:val="-"/>
      <w:lvlJc w:val="left"/>
      <w:pPr>
        <w:tabs>
          <w:tab w:val="num" w:pos="720"/>
        </w:tabs>
        <w:ind w:left="720" w:hanging="360"/>
      </w:pPr>
      <w:rPr>
        <w:rFonts w:ascii="PT Astra Serif" w:hAnsi="PT Astra Serif" w:cs="PT Astra Serif" w:hint="default"/>
      </w:rPr>
    </w:lvl>
    <w:lvl w:ilvl="1">
      <w:start w:val="1"/>
      <w:numFmt w:val="bullet"/>
      <w:lvlText w:val="-"/>
      <w:lvlJc w:val="left"/>
      <w:pPr>
        <w:tabs>
          <w:tab w:val="num" w:pos="1440"/>
        </w:tabs>
        <w:ind w:left="1440" w:hanging="360"/>
      </w:pPr>
      <w:rPr>
        <w:rFonts w:ascii="PT Astra Serif" w:hAnsi="PT Astra Serif" w:cs="PT Astra Serif" w:hint="default"/>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4">
    <w:nsid w:val="60241E15"/>
    <w:multiLevelType w:val="multilevel"/>
    <w:tmpl w:val="A5D0A6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5">
    <w:nsid w:val="663A0337"/>
    <w:multiLevelType w:val="hybridMultilevel"/>
    <w:tmpl w:val="EC2E3658"/>
    <w:lvl w:ilvl="0" w:tplc="4AAE85C8">
      <w:start w:val="1"/>
      <w:numFmt w:val="bullet"/>
      <w:lvlText w:val=""/>
      <w:lvlJc w:val="left"/>
      <w:pPr>
        <w:tabs>
          <w:tab w:val="num" w:pos="1070"/>
        </w:tabs>
        <w:ind w:left="107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230786D"/>
    <w:multiLevelType w:val="hybridMultilevel"/>
    <w:tmpl w:val="64AEE19E"/>
    <w:lvl w:ilvl="0" w:tplc="41D0567C">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CE31A7"/>
    <w:multiLevelType w:val="hybridMultilevel"/>
    <w:tmpl w:val="8EE8CC8A"/>
    <w:lvl w:ilvl="0" w:tplc="351E48EA">
      <w:start w:val="2"/>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8">
    <w:nsid w:val="77967A0A"/>
    <w:multiLevelType w:val="multilevel"/>
    <w:tmpl w:val="537661C2"/>
    <w:lvl w:ilvl="0">
      <w:start w:val="2"/>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800" w:hanging="720"/>
      </w:pPr>
      <w:rPr>
        <w:rFonts w:ascii="Times New Roman" w:hAnsi="Times New Roman" w:cs="Times New Roman" w:hint="default"/>
      </w:rPr>
    </w:lvl>
    <w:lvl w:ilvl="2">
      <w:start w:val="1"/>
      <w:numFmt w:val="decimal"/>
      <w:lvlText w:val="%1.%2.%3."/>
      <w:lvlJc w:val="left"/>
      <w:pPr>
        <w:ind w:left="2880" w:hanging="720"/>
      </w:pPr>
      <w:rPr>
        <w:rFonts w:ascii="Times New Roman" w:hAnsi="Times New Roman" w:cs="Times New Roman" w:hint="default"/>
      </w:rPr>
    </w:lvl>
    <w:lvl w:ilvl="3">
      <w:start w:val="1"/>
      <w:numFmt w:val="decimal"/>
      <w:lvlText w:val="%1.%2.%3.%4."/>
      <w:lvlJc w:val="left"/>
      <w:pPr>
        <w:ind w:left="4320" w:hanging="1080"/>
      </w:pPr>
      <w:rPr>
        <w:rFonts w:ascii="Times New Roman" w:hAnsi="Times New Roman" w:cs="Times New Roman" w:hint="default"/>
      </w:rPr>
    </w:lvl>
    <w:lvl w:ilvl="4">
      <w:start w:val="1"/>
      <w:numFmt w:val="decimal"/>
      <w:lvlText w:val="%1.%2.%3.%4.%5."/>
      <w:lvlJc w:val="left"/>
      <w:pPr>
        <w:ind w:left="5400" w:hanging="1080"/>
      </w:pPr>
      <w:rPr>
        <w:rFonts w:ascii="Times New Roman" w:hAnsi="Times New Roman" w:cs="Times New Roman" w:hint="default"/>
      </w:rPr>
    </w:lvl>
    <w:lvl w:ilvl="5">
      <w:start w:val="1"/>
      <w:numFmt w:val="decimal"/>
      <w:lvlText w:val="%1.%2.%3.%4.%5.%6."/>
      <w:lvlJc w:val="left"/>
      <w:pPr>
        <w:ind w:left="6840" w:hanging="1440"/>
      </w:pPr>
      <w:rPr>
        <w:rFonts w:ascii="Times New Roman" w:hAnsi="Times New Roman" w:cs="Times New Roman" w:hint="default"/>
      </w:rPr>
    </w:lvl>
    <w:lvl w:ilvl="6">
      <w:start w:val="1"/>
      <w:numFmt w:val="decimal"/>
      <w:lvlText w:val="%1.%2.%3.%4.%5.%6.%7."/>
      <w:lvlJc w:val="left"/>
      <w:pPr>
        <w:ind w:left="8280" w:hanging="1800"/>
      </w:pPr>
      <w:rPr>
        <w:rFonts w:ascii="Times New Roman" w:hAnsi="Times New Roman" w:cs="Times New Roman" w:hint="default"/>
      </w:rPr>
    </w:lvl>
    <w:lvl w:ilvl="7">
      <w:start w:val="1"/>
      <w:numFmt w:val="decimal"/>
      <w:lvlText w:val="%1.%2.%3.%4.%5.%6.%7.%8."/>
      <w:lvlJc w:val="left"/>
      <w:pPr>
        <w:ind w:left="9360" w:hanging="1800"/>
      </w:pPr>
      <w:rPr>
        <w:rFonts w:ascii="Times New Roman" w:hAnsi="Times New Roman" w:cs="Times New Roman" w:hint="default"/>
      </w:rPr>
    </w:lvl>
    <w:lvl w:ilvl="8">
      <w:start w:val="1"/>
      <w:numFmt w:val="decimal"/>
      <w:lvlText w:val="%1.%2.%3.%4.%5.%6.%7.%8.%9."/>
      <w:lvlJc w:val="left"/>
      <w:pPr>
        <w:ind w:left="10800" w:hanging="2160"/>
      </w:pPr>
      <w:rPr>
        <w:rFonts w:ascii="Times New Roman" w:hAnsi="Times New Roman" w:cs="Times New Roman" w:hint="default"/>
      </w:rPr>
    </w:lvl>
  </w:abstractNum>
  <w:abstractNum w:abstractNumId="29">
    <w:nsid w:val="7CA10373"/>
    <w:multiLevelType w:val="multilevel"/>
    <w:tmpl w:val="12128992"/>
    <w:lvl w:ilvl="0">
      <w:start w:val="2"/>
      <w:numFmt w:val="decimal"/>
      <w:lvlText w:val="%1."/>
      <w:lvlJc w:val="left"/>
      <w:pPr>
        <w:ind w:left="360" w:hanging="360"/>
      </w:pPr>
      <w:rPr>
        <w:rFonts w:hint="default"/>
        <w:color w:val="222222"/>
      </w:rPr>
    </w:lvl>
    <w:lvl w:ilvl="1">
      <w:start w:val="1"/>
      <w:numFmt w:val="decimal"/>
      <w:lvlText w:val="%1.%2."/>
      <w:lvlJc w:val="left"/>
      <w:pPr>
        <w:ind w:left="360" w:hanging="36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30">
    <w:nsid w:val="7D626F04"/>
    <w:multiLevelType w:val="hybridMultilevel"/>
    <w:tmpl w:val="9F1C99CE"/>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7"/>
  </w:num>
  <w:num w:numId="3">
    <w:abstractNumId w:val="4"/>
  </w:num>
  <w:num w:numId="4">
    <w:abstractNumId w:val="14"/>
  </w:num>
  <w:num w:numId="5">
    <w:abstractNumId w:val="19"/>
  </w:num>
  <w:num w:numId="6">
    <w:abstractNumId w:val="24"/>
  </w:num>
  <w:num w:numId="7">
    <w:abstractNumId w:val="17"/>
  </w:num>
  <w:num w:numId="8">
    <w:abstractNumId w:val="11"/>
  </w:num>
  <w:num w:numId="9">
    <w:abstractNumId w:val="12"/>
  </w:num>
  <w:num w:numId="10">
    <w:abstractNumId w:val="18"/>
  </w:num>
  <w:num w:numId="11">
    <w:abstractNumId w:val="27"/>
  </w:num>
  <w:num w:numId="12">
    <w:abstractNumId w:val="3"/>
  </w:num>
  <w:num w:numId="13">
    <w:abstractNumId w:val="16"/>
  </w:num>
  <w:num w:numId="14">
    <w:abstractNumId w:val="13"/>
  </w:num>
  <w:num w:numId="15">
    <w:abstractNumId w:val="1"/>
  </w:num>
  <w:num w:numId="16">
    <w:abstractNumId w:val="25"/>
  </w:num>
  <w:num w:numId="17">
    <w:abstractNumId w:val="28"/>
  </w:num>
  <w:num w:numId="18">
    <w:abstractNumId w:val="21"/>
  </w:num>
  <w:num w:numId="19">
    <w:abstractNumId w:val="2"/>
  </w:num>
  <w:num w:numId="20">
    <w:abstractNumId w:val="8"/>
  </w:num>
  <w:num w:numId="21">
    <w:abstractNumId w:val="22"/>
  </w:num>
  <w:num w:numId="22">
    <w:abstractNumId w:val="9"/>
  </w:num>
  <w:num w:numId="23">
    <w:abstractNumId w:val="30"/>
  </w:num>
  <w:num w:numId="24">
    <w:abstractNumId w:val="10"/>
  </w:num>
  <w:num w:numId="25">
    <w:abstractNumId w:val="26"/>
  </w:num>
  <w:num w:numId="26">
    <w:abstractNumId w:val="29"/>
  </w:num>
  <w:num w:numId="27">
    <w:abstractNumId w:val="15"/>
  </w:num>
  <w:num w:numId="28">
    <w:abstractNumId w:val="6"/>
  </w:num>
  <w:num w:numId="29">
    <w:abstractNumId w:val="5"/>
  </w:num>
  <w:num w:numId="30">
    <w:abstractNumId w:val="20"/>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autoHyphenation/>
  <w:drawingGridHorizontalSpacing w:val="140"/>
  <w:displayHorizontalDrawingGridEvery w:val="2"/>
  <w:characterSpacingControl w:val="doNotCompress"/>
  <w:footnotePr>
    <w:footnote w:id="0"/>
    <w:footnote w:id="1"/>
  </w:footnotePr>
  <w:endnotePr>
    <w:endnote w:id="0"/>
    <w:endnote w:id="1"/>
  </w:endnotePr>
  <w:compat/>
  <w:rsids>
    <w:rsidRoot w:val="00E00149"/>
    <w:rsid w:val="00026770"/>
    <w:rsid w:val="0003279B"/>
    <w:rsid w:val="00046A8C"/>
    <w:rsid w:val="00062841"/>
    <w:rsid w:val="000659E1"/>
    <w:rsid w:val="000663EA"/>
    <w:rsid w:val="00077895"/>
    <w:rsid w:val="000934EA"/>
    <w:rsid w:val="00095A1A"/>
    <w:rsid w:val="000C72F5"/>
    <w:rsid w:val="000E2DF0"/>
    <w:rsid w:val="000E3A3A"/>
    <w:rsid w:val="000E5637"/>
    <w:rsid w:val="000F0DC8"/>
    <w:rsid w:val="0011087F"/>
    <w:rsid w:val="00111169"/>
    <w:rsid w:val="001261D9"/>
    <w:rsid w:val="00130B59"/>
    <w:rsid w:val="001348EE"/>
    <w:rsid w:val="00164F27"/>
    <w:rsid w:val="001A1AAC"/>
    <w:rsid w:val="001E322A"/>
    <w:rsid w:val="002401B6"/>
    <w:rsid w:val="0024059B"/>
    <w:rsid w:val="00243695"/>
    <w:rsid w:val="002538A6"/>
    <w:rsid w:val="00271250"/>
    <w:rsid w:val="002712BD"/>
    <w:rsid w:val="002765C9"/>
    <w:rsid w:val="002A7817"/>
    <w:rsid w:val="002E128F"/>
    <w:rsid w:val="00311868"/>
    <w:rsid w:val="003524EF"/>
    <w:rsid w:val="003559EB"/>
    <w:rsid w:val="0037404F"/>
    <w:rsid w:val="00377282"/>
    <w:rsid w:val="003835B3"/>
    <w:rsid w:val="00384196"/>
    <w:rsid w:val="003A7146"/>
    <w:rsid w:val="003B46FD"/>
    <w:rsid w:val="003C61E2"/>
    <w:rsid w:val="003D12DB"/>
    <w:rsid w:val="003E2565"/>
    <w:rsid w:val="0040165C"/>
    <w:rsid w:val="00404418"/>
    <w:rsid w:val="004204D3"/>
    <w:rsid w:val="00424CA7"/>
    <w:rsid w:val="004437EA"/>
    <w:rsid w:val="004576B7"/>
    <w:rsid w:val="004607A0"/>
    <w:rsid w:val="00464E40"/>
    <w:rsid w:val="004715F2"/>
    <w:rsid w:val="004853B7"/>
    <w:rsid w:val="004B0647"/>
    <w:rsid w:val="004B5342"/>
    <w:rsid w:val="004B59A7"/>
    <w:rsid w:val="004D0272"/>
    <w:rsid w:val="004F07AE"/>
    <w:rsid w:val="004F7B54"/>
    <w:rsid w:val="0050544E"/>
    <w:rsid w:val="00511B56"/>
    <w:rsid w:val="005266D0"/>
    <w:rsid w:val="0055640B"/>
    <w:rsid w:val="00583847"/>
    <w:rsid w:val="005C15D8"/>
    <w:rsid w:val="005C57D7"/>
    <w:rsid w:val="005E099D"/>
    <w:rsid w:val="005E2EB2"/>
    <w:rsid w:val="00603BBE"/>
    <w:rsid w:val="00622626"/>
    <w:rsid w:val="006238CC"/>
    <w:rsid w:val="00635B4E"/>
    <w:rsid w:val="00643DAF"/>
    <w:rsid w:val="00671F2A"/>
    <w:rsid w:val="00684D6B"/>
    <w:rsid w:val="00686C1E"/>
    <w:rsid w:val="00690C3A"/>
    <w:rsid w:val="006A6D07"/>
    <w:rsid w:val="006D3288"/>
    <w:rsid w:val="006E1660"/>
    <w:rsid w:val="006E1CE5"/>
    <w:rsid w:val="006E56DB"/>
    <w:rsid w:val="00704218"/>
    <w:rsid w:val="00712CED"/>
    <w:rsid w:val="00717386"/>
    <w:rsid w:val="00727698"/>
    <w:rsid w:val="00730574"/>
    <w:rsid w:val="00730645"/>
    <w:rsid w:val="00735BDC"/>
    <w:rsid w:val="00754AAB"/>
    <w:rsid w:val="00756235"/>
    <w:rsid w:val="0076559D"/>
    <w:rsid w:val="00765F10"/>
    <w:rsid w:val="00771EC9"/>
    <w:rsid w:val="00777037"/>
    <w:rsid w:val="00782AEF"/>
    <w:rsid w:val="00785522"/>
    <w:rsid w:val="007A58E9"/>
    <w:rsid w:val="007C0CF4"/>
    <w:rsid w:val="007D1428"/>
    <w:rsid w:val="007E5768"/>
    <w:rsid w:val="00802228"/>
    <w:rsid w:val="00805DE5"/>
    <w:rsid w:val="0081416B"/>
    <w:rsid w:val="008161BF"/>
    <w:rsid w:val="0083025F"/>
    <w:rsid w:val="008311B6"/>
    <w:rsid w:val="00831D9B"/>
    <w:rsid w:val="0087796C"/>
    <w:rsid w:val="00893824"/>
    <w:rsid w:val="008E0832"/>
    <w:rsid w:val="0091720F"/>
    <w:rsid w:val="00937DE9"/>
    <w:rsid w:val="009457C9"/>
    <w:rsid w:val="0096439D"/>
    <w:rsid w:val="00982E3F"/>
    <w:rsid w:val="009A3ACC"/>
    <w:rsid w:val="009A619E"/>
    <w:rsid w:val="009C09D9"/>
    <w:rsid w:val="009D44AC"/>
    <w:rsid w:val="009D6B9F"/>
    <w:rsid w:val="009F5FA7"/>
    <w:rsid w:val="00A229B5"/>
    <w:rsid w:val="00A8191A"/>
    <w:rsid w:val="00A81C93"/>
    <w:rsid w:val="00A81FEA"/>
    <w:rsid w:val="00A94693"/>
    <w:rsid w:val="00AA2215"/>
    <w:rsid w:val="00AA3F81"/>
    <w:rsid w:val="00AC5AA6"/>
    <w:rsid w:val="00AE4A58"/>
    <w:rsid w:val="00AE7CB4"/>
    <w:rsid w:val="00AF2D44"/>
    <w:rsid w:val="00B01B92"/>
    <w:rsid w:val="00B10AD4"/>
    <w:rsid w:val="00B25CDE"/>
    <w:rsid w:val="00B27DF0"/>
    <w:rsid w:val="00B37C58"/>
    <w:rsid w:val="00B531D5"/>
    <w:rsid w:val="00B56095"/>
    <w:rsid w:val="00B62DBB"/>
    <w:rsid w:val="00B67128"/>
    <w:rsid w:val="00B85F36"/>
    <w:rsid w:val="00BB4EE5"/>
    <w:rsid w:val="00BE1419"/>
    <w:rsid w:val="00C04450"/>
    <w:rsid w:val="00C05F6B"/>
    <w:rsid w:val="00C44DAC"/>
    <w:rsid w:val="00C60A3D"/>
    <w:rsid w:val="00C60EE3"/>
    <w:rsid w:val="00C7219F"/>
    <w:rsid w:val="00C87D3F"/>
    <w:rsid w:val="00C97663"/>
    <w:rsid w:val="00CA02CB"/>
    <w:rsid w:val="00CA4570"/>
    <w:rsid w:val="00CA6713"/>
    <w:rsid w:val="00CB3133"/>
    <w:rsid w:val="00CE6A84"/>
    <w:rsid w:val="00D05D46"/>
    <w:rsid w:val="00D1442A"/>
    <w:rsid w:val="00D17E03"/>
    <w:rsid w:val="00D31610"/>
    <w:rsid w:val="00D34109"/>
    <w:rsid w:val="00D756E7"/>
    <w:rsid w:val="00DB368A"/>
    <w:rsid w:val="00DD005F"/>
    <w:rsid w:val="00DD4980"/>
    <w:rsid w:val="00DD661B"/>
    <w:rsid w:val="00E00149"/>
    <w:rsid w:val="00E17517"/>
    <w:rsid w:val="00E23983"/>
    <w:rsid w:val="00E31957"/>
    <w:rsid w:val="00E40D0D"/>
    <w:rsid w:val="00E64D12"/>
    <w:rsid w:val="00E84599"/>
    <w:rsid w:val="00E94C17"/>
    <w:rsid w:val="00EA6815"/>
    <w:rsid w:val="00EB3E36"/>
    <w:rsid w:val="00ED24E4"/>
    <w:rsid w:val="00EF6121"/>
    <w:rsid w:val="00EF6BD4"/>
    <w:rsid w:val="00F00163"/>
    <w:rsid w:val="00F04FF8"/>
    <w:rsid w:val="00F14768"/>
    <w:rsid w:val="00F20367"/>
    <w:rsid w:val="00F213FB"/>
    <w:rsid w:val="00F26EDE"/>
    <w:rsid w:val="00F626E1"/>
    <w:rsid w:val="00F77E73"/>
    <w:rsid w:val="00F82E55"/>
    <w:rsid w:val="00F960EA"/>
    <w:rsid w:val="00FA06E3"/>
    <w:rsid w:val="00FA1865"/>
    <w:rsid w:val="00FC1E23"/>
    <w:rsid w:val="00FC55E4"/>
    <w:rsid w:val="00FC6CE2"/>
    <w:rsid w:val="00FC7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149"/>
    <w:pPr>
      <w:widowControl w:val="0"/>
      <w:overflowPunct w:val="0"/>
      <w:jc w:val="center"/>
    </w:pPr>
    <w:rPr>
      <w:rFonts w:ascii="PT Astra Serif" w:hAnsi="PT Astra Serif"/>
      <w:sz w:val="28"/>
    </w:rPr>
  </w:style>
  <w:style w:type="paragraph" w:styleId="1">
    <w:name w:val="heading 1"/>
    <w:basedOn w:val="a"/>
    <w:next w:val="a"/>
    <w:link w:val="10"/>
    <w:qFormat/>
    <w:rsid w:val="004B0647"/>
    <w:pPr>
      <w:keepNext/>
      <w:widowControl/>
      <w:suppressAutoHyphens w:val="0"/>
      <w:autoSpaceDE w:val="0"/>
      <w:autoSpaceDN w:val="0"/>
      <w:adjustRightInd w:val="0"/>
      <w:outlineLvl w:val="0"/>
    </w:pPr>
    <w:rPr>
      <w:rFonts w:ascii="Times New Roman" w:eastAsia="Times New Roman" w:hAnsi="Times New Roman" w:cs="Arial"/>
      <w:b/>
      <w:bCs/>
      <w:kern w:val="32"/>
      <w:szCs w:val="32"/>
      <w:lang w:bidi="ar-SA"/>
    </w:rPr>
  </w:style>
  <w:style w:type="paragraph" w:styleId="2">
    <w:name w:val="heading 2"/>
    <w:basedOn w:val="a"/>
    <w:next w:val="a"/>
    <w:link w:val="20"/>
    <w:qFormat/>
    <w:rsid w:val="004B0647"/>
    <w:pPr>
      <w:keepNext/>
      <w:widowControl/>
      <w:suppressAutoHyphens w:val="0"/>
      <w:autoSpaceDE w:val="0"/>
      <w:autoSpaceDN w:val="0"/>
      <w:adjustRightInd w:val="0"/>
      <w:spacing w:before="120" w:after="120"/>
      <w:outlineLvl w:val="1"/>
    </w:pPr>
    <w:rPr>
      <w:rFonts w:ascii="Times New Roman" w:eastAsia="Times New Roman" w:hAnsi="Times New Roman" w:cs="Arial"/>
      <w:b/>
      <w:bCs/>
      <w:iCs/>
      <w:kern w:val="0"/>
      <w:sz w:val="32"/>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3"/>
    <w:next w:val="a4"/>
    <w:qFormat/>
    <w:rsid w:val="00E00149"/>
    <w:pPr>
      <w:outlineLvl w:val="0"/>
    </w:pPr>
  </w:style>
  <w:style w:type="paragraph" w:customStyle="1" w:styleId="Heading2">
    <w:name w:val="Heading 2"/>
    <w:basedOn w:val="a3"/>
    <w:next w:val="a5"/>
    <w:qFormat/>
    <w:rsid w:val="00E00149"/>
    <w:pPr>
      <w:outlineLvl w:val="1"/>
    </w:pPr>
  </w:style>
  <w:style w:type="paragraph" w:customStyle="1" w:styleId="Heading3">
    <w:name w:val="Heading 3"/>
    <w:basedOn w:val="a3"/>
    <w:next w:val="a5"/>
    <w:qFormat/>
    <w:rsid w:val="00E00149"/>
    <w:pPr>
      <w:outlineLvl w:val="2"/>
    </w:pPr>
  </w:style>
  <w:style w:type="paragraph" w:customStyle="1" w:styleId="Heading4">
    <w:name w:val="Heading 4"/>
    <w:basedOn w:val="a3"/>
    <w:next w:val="a5"/>
    <w:qFormat/>
    <w:rsid w:val="00E00149"/>
  </w:style>
  <w:style w:type="paragraph" w:customStyle="1" w:styleId="Heading5">
    <w:name w:val="Heading 5"/>
    <w:basedOn w:val="a3"/>
    <w:next w:val="a5"/>
    <w:qFormat/>
    <w:rsid w:val="00E00149"/>
  </w:style>
  <w:style w:type="paragraph" w:customStyle="1" w:styleId="Heading6">
    <w:name w:val="Heading 6"/>
    <w:basedOn w:val="a3"/>
    <w:next w:val="a5"/>
    <w:qFormat/>
    <w:rsid w:val="00E00149"/>
  </w:style>
  <w:style w:type="paragraph" w:customStyle="1" w:styleId="Heading7">
    <w:name w:val="Heading 7"/>
    <w:basedOn w:val="a3"/>
    <w:next w:val="a5"/>
    <w:qFormat/>
    <w:rsid w:val="00E00149"/>
  </w:style>
  <w:style w:type="paragraph" w:customStyle="1" w:styleId="Heading8">
    <w:name w:val="Heading 8"/>
    <w:basedOn w:val="a3"/>
    <w:next w:val="a5"/>
    <w:qFormat/>
    <w:rsid w:val="00E00149"/>
  </w:style>
  <w:style w:type="paragraph" w:customStyle="1" w:styleId="Heading9">
    <w:name w:val="Heading 9"/>
    <w:basedOn w:val="a3"/>
    <w:next w:val="a5"/>
    <w:qFormat/>
    <w:rsid w:val="00E00149"/>
  </w:style>
  <w:style w:type="character" w:customStyle="1" w:styleId="a6">
    <w:name w:val="Символ нумерации"/>
    <w:qFormat/>
    <w:rsid w:val="00E00149"/>
  </w:style>
  <w:style w:type="character" w:customStyle="1" w:styleId="a7">
    <w:name w:val="Маркеры списка"/>
    <w:qFormat/>
    <w:rsid w:val="00E00149"/>
    <w:rPr>
      <w:rFonts w:ascii="OpenSymbol" w:eastAsia="OpenSymbol" w:hAnsi="OpenSymbol" w:cs="OpenSymbol"/>
    </w:rPr>
  </w:style>
  <w:style w:type="character" w:customStyle="1" w:styleId="a8">
    <w:name w:val="Символ сноски"/>
    <w:qFormat/>
    <w:rsid w:val="00E00149"/>
  </w:style>
  <w:style w:type="character" w:customStyle="1" w:styleId="a9">
    <w:name w:val="Привязка сноски"/>
    <w:rsid w:val="00E00149"/>
    <w:rPr>
      <w:vertAlign w:val="superscript"/>
    </w:rPr>
  </w:style>
  <w:style w:type="character" w:styleId="aa">
    <w:name w:val="page number"/>
    <w:rsid w:val="00E00149"/>
  </w:style>
  <w:style w:type="character" w:customStyle="1" w:styleId="ab">
    <w:name w:val="Символы названия"/>
    <w:qFormat/>
    <w:rsid w:val="00E00149"/>
  </w:style>
  <w:style w:type="character" w:customStyle="1" w:styleId="ac">
    <w:name w:val="Буквица"/>
    <w:qFormat/>
    <w:rsid w:val="00E00149"/>
  </w:style>
  <w:style w:type="character" w:customStyle="1" w:styleId="-">
    <w:name w:val="Интернет-ссылка"/>
    <w:rsid w:val="00E00149"/>
    <w:rPr>
      <w:color w:val="000080"/>
      <w:u w:val="single"/>
    </w:rPr>
  </w:style>
  <w:style w:type="character" w:customStyle="1" w:styleId="ad">
    <w:name w:val="Посещённая гиперссылка"/>
    <w:rsid w:val="00E00149"/>
    <w:rPr>
      <w:color w:val="800000"/>
      <w:u w:val="single"/>
    </w:rPr>
  </w:style>
  <w:style w:type="character" w:customStyle="1" w:styleId="ae">
    <w:name w:val="Заполнитель"/>
    <w:qFormat/>
    <w:rsid w:val="00E00149"/>
    <w:rPr>
      <w:smallCaps/>
      <w:color w:val="008080"/>
      <w:u w:val="dotted"/>
    </w:rPr>
  </w:style>
  <w:style w:type="character" w:customStyle="1" w:styleId="af">
    <w:name w:val="Ссылка указателя"/>
    <w:qFormat/>
    <w:rsid w:val="00E00149"/>
  </w:style>
  <w:style w:type="character" w:customStyle="1" w:styleId="af0">
    <w:name w:val="Символ концевой сноски"/>
    <w:qFormat/>
    <w:rsid w:val="00E00149"/>
  </w:style>
  <w:style w:type="character" w:customStyle="1" w:styleId="af1">
    <w:name w:val="Нумерация строк"/>
    <w:rsid w:val="00E00149"/>
  </w:style>
  <w:style w:type="character" w:customStyle="1" w:styleId="af2">
    <w:name w:val="Основной элемент указателя"/>
    <w:qFormat/>
    <w:rsid w:val="00E00149"/>
    <w:rPr>
      <w:b/>
      <w:bCs/>
    </w:rPr>
  </w:style>
  <w:style w:type="character" w:customStyle="1" w:styleId="af3">
    <w:name w:val="Привязка концевой сноски"/>
    <w:rsid w:val="00E00149"/>
    <w:rPr>
      <w:vertAlign w:val="superscript"/>
    </w:rPr>
  </w:style>
  <w:style w:type="character" w:customStyle="1" w:styleId="af4">
    <w:name w:val="Фуригана"/>
    <w:qFormat/>
    <w:rsid w:val="00E00149"/>
    <w:rPr>
      <w:sz w:val="12"/>
      <w:szCs w:val="12"/>
      <w:u w:val="none"/>
      <w:em w:val="none"/>
    </w:rPr>
  </w:style>
  <w:style w:type="character" w:customStyle="1" w:styleId="af5">
    <w:name w:val="Вертикальное направление символов"/>
    <w:qFormat/>
    <w:rsid w:val="00E00149"/>
    <w:rPr>
      <w:eastAsianLayout w:id="-1468297728" w:vert="1"/>
    </w:rPr>
  </w:style>
  <w:style w:type="character" w:styleId="af6">
    <w:name w:val="Emphasis"/>
    <w:qFormat/>
    <w:rsid w:val="00E00149"/>
    <w:rPr>
      <w:i/>
      <w:iCs/>
    </w:rPr>
  </w:style>
  <w:style w:type="character" w:customStyle="1" w:styleId="11">
    <w:name w:val="Цитата1"/>
    <w:qFormat/>
    <w:rsid w:val="00E00149"/>
    <w:rPr>
      <w:i/>
      <w:iCs/>
    </w:rPr>
  </w:style>
  <w:style w:type="character" w:customStyle="1" w:styleId="af7">
    <w:name w:val="Выделение жирным"/>
    <w:qFormat/>
    <w:rsid w:val="00E00149"/>
    <w:rPr>
      <w:b/>
      <w:bCs/>
    </w:rPr>
  </w:style>
  <w:style w:type="character" w:customStyle="1" w:styleId="af8">
    <w:name w:val="Исходный текст"/>
    <w:qFormat/>
    <w:rsid w:val="00E00149"/>
    <w:rPr>
      <w:rFonts w:ascii="Liberation Mono" w:eastAsia="Liberation Mono" w:hAnsi="Liberation Mono" w:cs="Liberation Mono"/>
    </w:rPr>
  </w:style>
  <w:style w:type="character" w:customStyle="1" w:styleId="af9">
    <w:name w:val="Пример"/>
    <w:qFormat/>
    <w:rsid w:val="00E00149"/>
    <w:rPr>
      <w:rFonts w:ascii="Liberation Mono" w:eastAsia="Liberation Mono" w:hAnsi="Liberation Mono" w:cs="Liberation Mono"/>
    </w:rPr>
  </w:style>
  <w:style w:type="character" w:customStyle="1" w:styleId="afa">
    <w:name w:val="Ввод пользователя"/>
    <w:qFormat/>
    <w:rsid w:val="00E00149"/>
    <w:rPr>
      <w:rFonts w:ascii="Liberation Mono" w:eastAsia="Liberation Mono" w:hAnsi="Liberation Mono" w:cs="Liberation Mono"/>
    </w:rPr>
  </w:style>
  <w:style w:type="character" w:customStyle="1" w:styleId="afb">
    <w:name w:val="Переменная"/>
    <w:qFormat/>
    <w:rsid w:val="00E00149"/>
    <w:rPr>
      <w:i/>
      <w:iCs/>
    </w:rPr>
  </w:style>
  <w:style w:type="character" w:customStyle="1" w:styleId="afc">
    <w:name w:val="Определение"/>
    <w:qFormat/>
    <w:rsid w:val="00E00149"/>
  </w:style>
  <w:style w:type="character" w:customStyle="1" w:styleId="afd">
    <w:name w:val="Непропорциональный текст"/>
    <w:qFormat/>
    <w:rsid w:val="00E00149"/>
    <w:rPr>
      <w:rFonts w:ascii="Liberation Mono" w:eastAsia="Liberation Mono" w:hAnsi="Liberation Mono" w:cs="Liberation Mono"/>
    </w:rPr>
  </w:style>
  <w:style w:type="character" w:customStyle="1" w:styleId="WW8Num2z0">
    <w:name w:val="WW8Num2z0"/>
    <w:qFormat/>
    <w:rsid w:val="00E00149"/>
    <w:rPr>
      <w:rFonts w:ascii="PT Astra Serif" w:hAnsi="PT Astra Serif" w:cs="PT Astra Serif"/>
    </w:rPr>
  </w:style>
  <w:style w:type="character" w:customStyle="1" w:styleId="WW8Num2z2">
    <w:name w:val="WW8Num2z2"/>
    <w:qFormat/>
    <w:rsid w:val="00E00149"/>
    <w:rPr>
      <w:rFonts w:cs="Times New Roman"/>
    </w:rPr>
  </w:style>
  <w:style w:type="character" w:customStyle="1" w:styleId="WW8Num5z0">
    <w:name w:val="WW8Num5z0"/>
    <w:qFormat/>
    <w:rsid w:val="00E00149"/>
    <w:rPr>
      <w:rFonts w:ascii="Times New Roman" w:hAnsi="Times New Roman" w:cs="Times New Roman"/>
      <w:sz w:val="28"/>
      <w:szCs w:val="28"/>
    </w:rPr>
  </w:style>
  <w:style w:type="character" w:customStyle="1" w:styleId="WW8Num8z0">
    <w:name w:val="WW8Num8z0"/>
    <w:qFormat/>
    <w:rsid w:val="00E00149"/>
    <w:rPr>
      <w:rFonts w:cs="Times New Roman"/>
    </w:rPr>
  </w:style>
  <w:style w:type="character" w:customStyle="1" w:styleId="WW8Num7z0">
    <w:name w:val="WW8Num7z0"/>
    <w:qFormat/>
    <w:rsid w:val="00E00149"/>
    <w:rPr>
      <w:rFonts w:ascii="PT Astra Serif" w:hAnsi="PT Astra Serif" w:cs="PT Astra Serif"/>
    </w:rPr>
  </w:style>
  <w:style w:type="character" w:customStyle="1" w:styleId="WW8Num7z1">
    <w:name w:val="WW8Num7z1"/>
    <w:qFormat/>
    <w:rsid w:val="00E00149"/>
    <w:rPr>
      <w:rFonts w:ascii="Times New Roman" w:hAnsi="Times New Roman" w:cs="Times New Roman"/>
      <w:sz w:val="28"/>
      <w:szCs w:val="28"/>
    </w:rPr>
  </w:style>
  <w:style w:type="character" w:customStyle="1" w:styleId="WW8Num3z0">
    <w:name w:val="WW8Num3z0"/>
    <w:qFormat/>
    <w:rsid w:val="00E00149"/>
    <w:rPr>
      <w:rFonts w:ascii="PT Astra Serif" w:hAnsi="PT Astra Serif" w:cs="Times New Roman"/>
      <w:sz w:val="28"/>
      <w:szCs w:val="28"/>
    </w:rPr>
  </w:style>
  <w:style w:type="character" w:customStyle="1" w:styleId="WW8Num3z1">
    <w:name w:val="WW8Num3z1"/>
    <w:qFormat/>
    <w:rsid w:val="00E00149"/>
    <w:rPr>
      <w:rFonts w:cs="Times New Roman"/>
    </w:rPr>
  </w:style>
  <w:style w:type="character" w:customStyle="1" w:styleId="WW8Num3z2">
    <w:name w:val="WW8Num3z2"/>
    <w:qFormat/>
    <w:rsid w:val="00E00149"/>
    <w:rPr>
      <w:rFonts w:ascii="PT Astra Serif" w:hAnsi="PT Astra Serif" w:cs="PT Astra Serif"/>
    </w:rPr>
  </w:style>
  <w:style w:type="character" w:customStyle="1" w:styleId="WW8Num4z0">
    <w:name w:val="WW8Num4z0"/>
    <w:qFormat/>
    <w:rsid w:val="00E00149"/>
    <w:rPr>
      <w:rFonts w:cs="Times New Roman"/>
    </w:rPr>
  </w:style>
  <w:style w:type="character" w:customStyle="1" w:styleId="WW8Num6z0">
    <w:name w:val="WW8Num6z0"/>
    <w:qFormat/>
    <w:rsid w:val="00E00149"/>
    <w:rPr>
      <w:rFonts w:ascii="Times New Roman" w:hAnsi="Times New Roman" w:cs="Times New Roman"/>
      <w:sz w:val="28"/>
      <w:szCs w:val="28"/>
    </w:rPr>
  </w:style>
  <w:style w:type="character" w:customStyle="1" w:styleId="WW8Num10z0">
    <w:name w:val="WW8Num10z0"/>
    <w:qFormat/>
    <w:rsid w:val="00E00149"/>
    <w:rPr>
      <w:rFonts w:ascii="Times New Roman" w:hAnsi="Times New Roman" w:cs="Times New Roman"/>
      <w:sz w:val="28"/>
      <w:szCs w:val="28"/>
    </w:rPr>
  </w:style>
  <w:style w:type="character" w:customStyle="1" w:styleId="WW8Num9z0">
    <w:name w:val="WW8Num9z0"/>
    <w:qFormat/>
    <w:rsid w:val="00E00149"/>
    <w:rPr>
      <w:rFonts w:ascii="Times New Roman" w:hAnsi="Times New Roman" w:cs="Times New Roman"/>
      <w:sz w:val="28"/>
      <w:szCs w:val="28"/>
    </w:rPr>
  </w:style>
  <w:style w:type="paragraph" w:customStyle="1" w:styleId="a3">
    <w:name w:val="Заголовок"/>
    <w:basedOn w:val="a"/>
    <w:next w:val="a4"/>
    <w:qFormat/>
    <w:rsid w:val="00E00149"/>
    <w:rPr>
      <w:b/>
    </w:rPr>
  </w:style>
  <w:style w:type="paragraph" w:styleId="a5">
    <w:name w:val="Body Text"/>
    <w:basedOn w:val="a"/>
    <w:rsid w:val="00E00149"/>
    <w:pPr>
      <w:jc w:val="both"/>
    </w:pPr>
  </w:style>
  <w:style w:type="paragraph" w:styleId="afe">
    <w:name w:val="List"/>
    <w:basedOn w:val="a5"/>
    <w:rsid w:val="00E00149"/>
  </w:style>
  <w:style w:type="paragraph" w:customStyle="1" w:styleId="Caption">
    <w:name w:val="Caption"/>
    <w:basedOn w:val="a"/>
    <w:qFormat/>
    <w:rsid w:val="00E00149"/>
  </w:style>
  <w:style w:type="paragraph" w:styleId="aff">
    <w:name w:val="index heading"/>
    <w:basedOn w:val="a"/>
    <w:qFormat/>
    <w:rsid w:val="00E00149"/>
    <w:pPr>
      <w:jc w:val="left"/>
    </w:pPr>
  </w:style>
  <w:style w:type="paragraph" w:customStyle="1" w:styleId="aff0">
    <w:name w:val="Блочная цитата"/>
    <w:basedOn w:val="a"/>
    <w:qFormat/>
    <w:rsid w:val="00E00149"/>
  </w:style>
  <w:style w:type="paragraph" w:styleId="aff1">
    <w:name w:val="Title"/>
    <w:basedOn w:val="a"/>
    <w:next w:val="a4"/>
    <w:qFormat/>
    <w:rsid w:val="00E00149"/>
    <w:pPr>
      <w:spacing w:after="170"/>
    </w:pPr>
    <w:rPr>
      <w:b/>
    </w:rPr>
  </w:style>
  <w:style w:type="paragraph" w:styleId="aff2">
    <w:name w:val="Subtitle"/>
    <w:basedOn w:val="a"/>
    <w:next w:val="a4"/>
    <w:qFormat/>
    <w:rsid w:val="00E00149"/>
    <w:pPr>
      <w:ind w:left="709"/>
      <w:jc w:val="both"/>
    </w:pPr>
    <w:rPr>
      <w:b/>
    </w:rPr>
  </w:style>
  <w:style w:type="paragraph" w:styleId="a4">
    <w:name w:val="Body Text Indent"/>
    <w:basedOn w:val="a5"/>
    <w:rsid w:val="00E00149"/>
  </w:style>
  <w:style w:type="paragraph" w:customStyle="1" w:styleId="aff3">
    <w:name w:val="Обратный отступ"/>
    <w:basedOn w:val="a5"/>
    <w:qFormat/>
    <w:rsid w:val="00E00149"/>
    <w:pPr>
      <w:tabs>
        <w:tab w:val="left" w:pos="0"/>
      </w:tabs>
    </w:pPr>
  </w:style>
  <w:style w:type="paragraph" w:styleId="aff4">
    <w:name w:val="Salutation"/>
    <w:basedOn w:val="a"/>
    <w:rsid w:val="00E00149"/>
  </w:style>
  <w:style w:type="paragraph" w:styleId="aff5">
    <w:name w:val="Signature"/>
    <w:basedOn w:val="a"/>
    <w:rsid w:val="00E00149"/>
    <w:pPr>
      <w:tabs>
        <w:tab w:val="right" w:pos="31680"/>
      </w:tabs>
      <w:jc w:val="left"/>
    </w:pPr>
  </w:style>
  <w:style w:type="paragraph" w:customStyle="1" w:styleId="aff6">
    <w:name w:val="Отступы"/>
    <w:basedOn w:val="a5"/>
    <w:qFormat/>
    <w:rsid w:val="00E00149"/>
    <w:pPr>
      <w:tabs>
        <w:tab w:val="left" w:pos="0"/>
      </w:tabs>
    </w:pPr>
  </w:style>
  <w:style w:type="paragraph" w:customStyle="1" w:styleId="AnnotationText">
    <w:name w:val="Annotation Text"/>
    <w:basedOn w:val="a5"/>
    <w:qFormat/>
    <w:rsid w:val="00E00149"/>
  </w:style>
  <w:style w:type="paragraph" w:customStyle="1" w:styleId="100">
    <w:name w:val="Заголовок 10"/>
    <w:basedOn w:val="a3"/>
    <w:next w:val="a5"/>
    <w:qFormat/>
    <w:rsid w:val="00E00149"/>
  </w:style>
  <w:style w:type="paragraph" w:customStyle="1" w:styleId="12">
    <w:name w:val="Начало нумерованного списка 1"/>
    <w:basedOn w:val="afe"/>
    <w:next w:val="4"/>
    <w:qFormat/>
    <w:rsid w:val="00E00149"/>
  </w:style>
  <w:style w:type="paragraph" w:styleId="4">
    <w:name w:val="List Bullet 4"/>
    <w:basedOn w:val="afe"/>
    <w:qFormat/>
    <w:rsid w:val="00E00149"/>
  </w:style>
  <w:style w:type="paragraph" w:customStyle="1" w:styleId="13">
    <w:name w:val="Конец нумерованного списка 1"/>
    <w:basedOn w:val="afe"/>
    <w:next w:val="4"/>
    <w:qFormat/>
    <w:rsid w:val="00E00149"/>
  </w:style>
  <w:style w:type="paragraph" w:customStyle="1" w:styleId="14">
    <w:name w:val="Продолжение нумерованного списка 1"/>
    <w:basedOn w:val="afe"/>
    <w:qFormat/>
    <w:rsid w:val="00E00149"/>
  </w:style>
  <w:style w:type="paragraph" w:customStyle="1" w:styleId="21">
    <w:name w:val="Начало нумерованного списка 2"/>
    <w:basedOn w:val="afe"/>
    <w:next w:val="22"/>
    <w:qFormat/>
    <w:rsid w:val="00E00149"/>
  </w:style>
  <w:style w:type="paragraph" w:styleId="22">
    <w:name w:val="List Number 2"/>
    <w:basedOn w:val="afe"/>
    <w:qFormat/>
    <w:rsid w:val="00E00149"/>
  </w:style>
  <w:style w:type="paragraph" w:customStyle="1" w:styleId="23">
    <w:name w:val="Конец нумерованного списка 2"/>
    <w:basedOn w:val="afe"/>
    <w:next w:val="22"/>
    <w:qFormat/>
    <w:rsid w:val="00E00149"/>
  </w:style>
  <w:style w:type="paragraph" w:customStyle="1" w:styleId="24">
    <w:name w:val="Продолжение нумерованного списка 2"/>
    <w:basedOn w:val="afe"/>
    <w:qFormat/>
    <w:rsid w:val="00E00149"/>
  </w:style>
  <w:style w:type="paragraph" w:customStyle="1" w:styleId="3">
    <w:name w:val="Начало нумерованного списка 3"/>
    <w:basedOn w:val="afe"/>
    <w:next w:val="30"/>
    <w:qFormat/>
    <w:rsid w:val="00E00149"/>
  </w:style>
  <w:style w:type="paragraph" w:styleId="30">
    <w:name w:val="List Number 3"/>
    <w:basedOn w:val="afe"/>
    <w:qFormat/>
    <w:rsid w:val="00E00149"/>
  </w:style>
  <w:style w:type="paragraph" w:customStyle="1" w:styleId="31">
    <w:name w:val="Конец нумерованного списка 3"/>
    <w:basedOn w:val="afe"/>
    <w:next w:val="30"/>
    <w:qFormat/>
    <w:rsid w:val="00E00149"/>
  </w:style>
  <w:style w:type="paragraph" w:customStyle="1" w:styleId="32">
    <w:name w:val="Продолжение нумерованного списка 3"/>
    <w:basedOn w:val="afe"/>
    <w:qFormat/>
    <w:rsid w:val="00E00149"/>
  </w:style>
  <w:style w:type="paragraph" w:customStyle="1" w:styleId="40">
    <w:name w:val="Начало нумерованного списка 4"/>
    <w:basedOn w:val="afe"/>
    <w:next w:val="41"/>
    <w:qFormat/>
    <w:rsid w:val="00E00149"/>
  </w:style>
  <w:style w:type="paragraph" w:styleId="41">
    <w:name w:val="List Number 4"/>
    <w:basedOn w:val="afe"/>
    <w:qFormat/>
    <w:rsid w:val="00E00149"/>
  </w:style>
  <w:style w:type="paragraph" w:customStyle="1" w:styleId="42">
    <w:name w:val="Конец нумерованного списка 4"/>
    <w:basedOn w:val="afe"/>
    <w:next w:val="41"/>
    <w:qFormat/>
    <w:rsid w:val="00E00149"/>
  </w:style>
  <w:style w:type="paragraph" w:customStyle="1" w:styleId="43">
    <w:name w:val="Продолжение нумерованного списка 4"/>
    <w:basedOn w:val="afe"/>
    <w:qFormat/>
    <w:rsid w:val="00E00149"/>
  </w:style>
  <w:style w:type="paragraph" w:customStyle="1" w:styleId="5">
    <w:name w:val="Начало нумерованного списка 5"/>
    <w:basedOn w:val="afe"/>
    <w:next w:val="50"/>
    <w:qFormat/>
    <w:rsid w:val="00E00149"/>
  </w:style>
  <w:style w:type="paragraph" w:styleId="50">
    <w:name w:val="List Number 5"/>
    <w:basedOn w:val="afe"/>
    <w:qFormat/>
    <w:rsid w:val="00E00149"/>
  </w:style>
  <w:style w:type="paragraph" w:customStyle="1" w:styleId="51">
    <w:name w:val="Конец нумерованного списка 5"/>
    <w:basedOn w:val="afe"/>
    <w:next w:val="50"/>
    <w:qFormat/>
    <w:rsid w:val="00E00149"/>
  </w:style>
  <w:style w:type="paragraph" w:customStyle="1" w:styleId="52">
    <w:name w:val="Продолжение нумерованного списка 5"/>
    <w:basedOn w:val="afe"/>
    <w:qFormat/>
    <w:rsid w:val="00E00149"/>
  </w:style>
  <w:style w:type="paragraph" w:customStyle="1" w:styleId="15">
    <w:name w:val="Начало маркированного списка 1"/>
    <w:basedOn w:val="afe"/>
    <w:next w:val="33"/>
    <w:qFormat/>
    <w:rsid w:val="00E00149"/>
  </w:style>
  <w:style w:type="paragraph" w:styleId="33">
    <w:name w:val="List Bullet 3"/>
    <w:basedOn w:val="afe"/>
    <w:qFormat/>
    <w:rsid w:val="00E00149"/>
  </w:style>
  <w:style w:type="paragraph" w:customStyle="1" w:styleId="16">
    <w:name w:val="Конец маркированного списка 1"/>
    <w:basedOn w:val="afe"/>
    <w:next w:val="33"/>
    <w:qFormat/>
    <w:rsid w:val="00E00149"/>
  </w:style>
  <w:style w:type="paragraph" w:styleId="aff7">
    <w:name w:val="List Continue"/>
    <w:basedOn w:val="afe"/>
    <w:qFormat/>
    <w:rsid w:val="00E00149"/>
  </w:style>
  <w:style w:type="paragraph" w:customStyle="1" w:styleId="25">
    <w:name w:val="Начало маркированного списка 2"/>
    <w:basedOn w:val="afe"/>
    <w:next w:val="33"/>
    <w:qFormat/>
    <w:rsid w:val="00E00149"/>
  </w:style>
  <w:style w:type="paragraph" w:customStyle="1" w:styleId="26">
    <w:name w:val="Конец маркированного списка 2"/>
    <w:basedOn w:val="afe"/>
    <w:next w:val="33"/>
    <w:qFormat/>
    <w:rsid w:val="00E00149"/>
  </w:style>
  <w:style w:type="paragraph" w:styleId="27">
    <w:name w:val="List Continue 2"/>
    <w:basedOn w:val="afe"/>
    <w:qFormat/>
    <w:rsid w:val="00E00149"/>
  </w:style>
  <w:style w:type="paragraph" w:customStyle="1" w:styleId="34">
    <w:name w:val="Начало маркированного списка 3"/>
    <w:basedOn w:val="afe"/>
    <w:next w:val="4"/>
    <w:qFormat/>
    <w:rsid w:val="00E00149"/>
  </w:style>
  <w:style w:type="paragraph" w:customStyle="1" w:styleId="35">
    <w:name w:val="Конец маркированного списка 3"/>
    <w:basedOn w:val="afe"/>
    <w:next w:val="4"/>
    <w:qFormat/>
    <w:rsid w:val="00E00149"/>
  </w:style>
  <w:style w:type="paragraph" w:styleId="36">
    <w:name w:val="List Continue 3"/>
    <w:basedOn w:val="afe"/>
    <w:qFormat/>
    <w:rsid w:val="00E00149"/>
  </w:style>
  <w:style w:type="paragraph" w:customStyle="1" w:styleId="44">
    <w:name w:val="Начало маркированного списка 4"/>
    <w:basedOn w:val="afe"/>
    <w:next w:val="53"/>
    <w:qFormat/>
    <w:rsid w:val="00E00149"/>
  </w:style>
  <w:style w:type="paragraph" w:styleId="53">
    <w:name w:val="List Bullet 5"/>
    <w:basedOn w:val="afe"/>
    <w:qFormat/>
    <w:rsid w:val="00E00149"/>
  </w:style>
  <w:style w:type="paragraph" w:customStyle="1" w:styleId="45">
    <w:name w:val="Конец маркированного списка 4"/>
    <w:basedOn w:val="afe"/>
    <w:next w:val="53"/>
    <w:qFormat/>
    <w:rsid w:val="00E00149"/>
  </w:style>
  <w:style w:type="paragraph" w:styleId="46">
    <w:name w:val="List Continue 4"/>
    <w:basedOn w:val="afe"/>
    <w:qFormat/>
    <w:rsid w:val="00E00149"/>
  </w:style>
  <w:style w:type="paragraph" w:customStyle="1" w:styleId="54">
    <w:name w:val="Начало маркированного списка 5"/>
    <w:basedOn w:val="afe"/>
    <w:next w:val="aff8"/>
    <w:qFormat/>
    <w:rsid w:val="00E00149"/>
  </w:style>
  <w:style w:type="paragraph" w:styleId="aff8">
    <w:name w:val="List Number"/>
    <w:basedOn w:val="afe"/>
    <w:qFormat/>
    <w:rsid w:val="00E00149"/>
  </w:style>
  <w:style w:type="paragraph" w:customStyle="1" w:styleId="55">
    <w:name w:val="Конец маркированного списка 5"/>
    <w:basedOn w:val="afe"/>
    <w:next w:val="aff8"/>
    <w:qFormat/>
    <w:rsid w:val="00E00149"/>
  </w:style>
  <w:style w:type="paragraph" w:styleId="56">
    <w:name w:val="List Continue 5"/>
    <w:basedOn w:val="afe"/>
    <w:qFormat/>
    <w:rsid w:val="00E00149"/>
  </w:style>
  <w:style w:type="paragraph" w:customStyle="1" w:styleId="IndexHeading">
    <w:name w:val="Index Heading"/>
    <w:basedOn w:val="a3"/>
    <w:rsid w:val="00E00149"/>
  </w:style>
  <w:style w:type="paragraph" w:customStyle="1" w:styleId="Index1">
    <w:name w:val="Index 1"/>
    <w:basedOn w:val="aff"/>
    <w:rsid w:val="00E00149"/>
  </w:style>
  <w:style w:type="paragraph" w:customStyle="1" w:styleId="Index2">
    <w:name w:val="Index 2"/>
    <w:basedOn w:val="aff"/>
    <w:rsid w:val="00E00149"/>
  </w:style>
  <w:style w:type="paragraph" w:customStyle="1" w:styleId="Index3">
    <w:name w:val="Index 3"/>
    <w:basedOn w:val="aff"/>
    <w:rsid w:val="00E00149"/>
  </w:style>
  <w:style w:type="paragraph" w:customStyle="1" w:styleId="aff9">
    <w:name w:val="Разделитель предметного указателя"/>
    <w:basedOn w:val="aff"/>
    <w:qFormat/>
    <w:rsid w:val="00E00149"/>
  </w:style>
  <w:style w:type="paragraph" w:customStyle="1" w:styleId="TOAHeading">
    <w:name w:val="TOA Heading"/>
    <w:basedOn w:val="a3"/>
    <w:next w:val="TOC1"/>
    <w:qFormat/>
    <w:rsid w:val="00E00149"/>
  </w:style>
  <w:style w:type="paragraph" w:customStyle="1" w:styleId="TOC1">
    <w:name w:val="TOC 1"/>
    <w:basedOn w:val="aff"/>
    <w:rsid w:val="00E00149"/>
    <w:pPr>
      <w:tabs>
        <w:tab w:val="right" w:leader="dot" w:pos="9638"/>
      </w:tabs>
    </w:pPr>
  </w:style>
  <w:style w:type="paragraph" w:customStyle="1" w:styleId="TOC2">
    <w:name w:val="TOC 2"/>
    <w:basedOn w:val="aff"/>
    <w:rsid w:val="00E00149"/>
    <w:pPr>
      <w:tabs>
        <w:tab w:val="right" w:leader="dot" w:pos="9355"/>
      </w:tabs>
    </w:pPr>
  </w:style>
  <w:style w:type="paragraph" w:customStyle="1" w:styleId="TOC3">
    <w:name w:val="TOC 3"/>
    <w:basedOn w:val="aff"/>
    <w:rsid w:val="00E00149"/>
    <w:pPr>
      <w:tabs>
        <w:tab w:val="right" w:leader="dot" w:pos="9072"/>
      </w:tabs>
    </w:pPr>
  </w:style>
  <w:style w:type="paragraph" w:customStyle="1" w:styleId="TOC4">
    <w:name w:val="TOC 4"/>
    <w:basedOn w:val="aff"/>
    <w:rsid w:val="00E00149"/>
    <w:pPr>
      <w:tabs>
        <w:tab w:val="right" w:leader="dot" w:pos="8789"/>
      </w:tabs>
    </w:pPr>
  </w:style>
  <w:style w:type="paragraph" w:customStyle="1" w:styleId="TOC5">
    <w:name w:val="TOC 5"/>
    <w:basedOn w:val="aff"/>
    <w:rsid w:val="00E00149"/>
    <w:pPr>
      <w:tabs>
        <w:tab w:val="right" w:leader="dot" w:pos="8506"/>
      </w:tabs>
    </w:pPr>
  </w:style>
  <w:style w:type="paragraph" w:customStyle="1" w:styleId="affa">
    <w:name w:val="Заголовок указателей пользователя"/>
    <w:basedOn w:val="a3"/>
    <w:qFormat/>
    <w:rsid w:val="00E00149"/>
  </w:style>
  <w:style w:type="paragraph" w:customStyle="1" w:styleId="17">
    <w:name w:val="Указатель пользователя 1"/>
    <w:basedOn w:val="aff"/>
    <w:qFormat/>
    <w:rsid w:val="00E00149"/>
    <w:pPr>
      <w:tabs>
        <w:tab w:val="right" w:leader="dot" w:pos="9638"/>
      </w:tabs>
    </w:pPr>
  </w:style>
  <w:style w:type="paragraph" w:customStyle="1" w:styleId="28">
    <w:name w:val="Указатель пользователя 2"/>
    <w:basedOn w:val="aff"/>
    <w:qFormat/>
    <w:rsid w:val="00E00149"/>
    <w:pPr>
      <w:tabs>
        <w:tab w:val="right" w:leader="dot" w:pos="9355"/>
      </w:tabs>
    </w:pPr>
  </w:style>
  <w:style w:type="paragraph" w:customStyle="1" w:styleId="37">
    <w:name w:val="Указатель пользователя 3"/>
    <w:basedOn w:val="aff"/>
    <w:qFormat/>
    <w:rsid w:val="00E00149"/>
    <w:pPr>
      <w:tabs>
        <w:tab w:val="right" w:leader="dot" w:pos="9072"/>
      </w:tabs>
    </w:pPr>
  </w:style>
  <w:style w:type="paragraph" w:customStyle="1" w:styleId="47">
    <w:name w:val="Указатель пользователя 4"/>
    <w:basedOn w:val="aff"/>
    <w:qFormat/>
    <w:rsid w:val="00E00149"/>
    <w:pPr>
      <w:tabs>
        <w:tab w:val="right" w:leader="dot" w:pos="8789"/>
      </w:tabs>
    </w:pPr>
  </w:style>
  <w:style w:type="paragraph" w:customStyle="1" w:styleId="57">
    <w:name w:val="Указатель пользователя 5"/>
    <w:basedOn w:val="aff"/>
    <w:qFormat/>
    <w:rsid w:val="00E00149"/>
    <w:pPr>
      <w:tabs>
        <w:tab w:val="right" w:leader="dot" w:pos="8506"/>
      </w:tabs>
    </w:pPr>
  </w:style>
  <w:style w:type="paragraph" w:customStyle="1" w:styleId="TOC6">
    <w:name w:val="TOC 6"/>
    <w:basedOn w:val="aff"/>
    <w:rsid w:val="00E00149"/>
    <w:pPr>
      <w:tabs>
        <w:tab w:val="right" w:leader="dot" w:pos="8223"/>
      </w:tabs>
    </w:pPr>
  </w:style>
  <w:style w:type="paragraph" w:customStyle="1" w:styleId="TOC7">
    <w:name w:val="TOC 7"/>
    <w:basedOn w:val="aff"/>
    <w:rsid w:val="00E00149"/>
    <w:pPr>
      <w:tabs>
        <w:tab w:val="right" w:leader="dot" w:pos="7940"/>
      </w:tabs>
    </w:pPr>
  </w:style>
  <w:style w:type="paragraph" w:customStyle="1" w:styleId="TOC8">
    <w:name w:val="TOC 8"/>
    <w:basedOn w:val="aff"/>
    <w:rsid w:val="00E00149"/>
    <w:pPr>
      <w:tabs>
        <w:tab w:val="right" w:leader="dot" w:pos="7657"/>
      </w:tabs>
    </w:pPr>
  </w:style>
  <w:style w:type="paragraph" w:customStyle="1" w:styleId="TOC9">
    <w:name w:val="TOC 9"/>
    <w:basedOn w:val="aff"/>
    <w:rsid w:val="00E00149"/>
    <w:pPr>
      <w:tabs>
        <w:tab w:val="right" w:leader="dot" w:pos="7374"/>
      </w:tabs>
    </w:pPr>
  </w:style>
  <w:style w:type="paragraph" w:customStyle="1" w:styleId="101">
    <w:name w:val="Оглавление 10"/>
    <w:basedOn w:val="aff"/>
    <w:qFormat/>
    <w:rsid w:val="00E00149"/>
    <w:pPr>
      <w:tabs>
        <w:tab w:val="right" w:leader="dot" w:pos="7091"/>
      </w:tabs>
    </w:pPr>
  </w:style>
  <w:style w:type="paragraph" w:customStyle="1" w:styleId="IllustrationIndex1">
    <w:name w:val="Illustration Index 1"/>
    <w:basedOn w:val="aff"/>
    <w:qFormat/>
    <w:rsid w:val="00E00149"/>
    <w:pPr>
      <w:tabs>
        <w:tab w:val="right" w:leader="dot" w:pos="9638"/>
      </w:tabs>
    </w:pPr>
  </w:style>
  <w:style w:type="paragraph" w:customStyle="1" w:styleId="affb">
    <w:name w:val="Заголовок списка объектов"/>
    <w:basedOn w:val="a3"/>
    <w:qFormat/>
    <w:rsid w:val="00E00149"/>
  </w:style>
  <w:style w:type="paragraph" w:customStyle="1" w:styleId="18">
    <w:name w:val="Список объектов 1"/>
    <w:basedOn w:val="aff"/>
    <w:qFormat/>
    <w:rsid w:val="00E00149"/>
    <w:pPr>
      <w:tabs>
        <w:tab w:val="right" w:leader="dot" w:pos="9638"/>
      </w:tabs>
    </w:pPr>
  </w:style>
  <w:style w:type="paragraph" w:customStyle="1" w:styleId="affc">
    <w:name w:val="Заголовок списка таблиц"/>
    <w:basedOn w:val="a3"/>
    <w:qFormat/>
    <w:rsid w:val="00E00149"/>
  </w:style>
  <w:style w:type="paragraph" w:customStyle="1" w:styleId="19">
    <w:name w:val="Список таблиц 1"/>
    <w:basedOn w:val="aff"/>
    <w:qFormat/>
    <w:rsid w:val="00E00149"/>
    <w:pPr>
      <w:tabs>
        <w:tab w:val="right" w:leader="dot" w:pos="9638"/>
      </w:tabs>
    </w:pPr>
  </w:style>
  <w:style w:type="paragraph" w:customStyle="1" w:styleId="TableofAuthorities">
    <w:name w:val="Table of Authorities"/>
    <w:basedOn w:val="a3"/>
    <w:qFormat/>
    <w:rsid w:val="00E00149"/>
  </w:style>
  <w:style w:type="paragraph" w:customStyle="1" w:styleId="1a">
    <w:name w:val="Библиография 1"/>
    <w:basedOn w:val="aff"/>
    <w:qFormat/>
    <w:rsid w:val="00E00149"/>
    <w:pPr>
      <w:tabs>
        <w:tab w:val="right" w:leader="dot" w:pos="9638"/>
      </w:tabs>
    </w:pPr>
  </w:style>
  <w:style w:type="paragraph" w:customStyle="1" w:styleId="6">
    <w:name w:val="Указатель пользователя 6"/>
    <w:basedOn w:val="aff"/>
    <w:qFormat/>
    <w:rsid w:val="00E00149"/>
    <w:pPr>
      <w:tabs>
        <w:tab w:val="right" w:leader="dot" w:pos="8223"/>
      </w:tabs>
    </w:pPr>
  </w:style>
  <w:style w:type="paragraph" w:customStyle="1" w:styleId="7">
    <w:name w:val="Указатель пользователя 7"/>
    <w:basedOn w:val="aff"/>
    <w:qFormat/>
    <w:rsid w:val="00E00149"/>
    <w:pPr>
      <w:tabs>
        <w:tab w:val="right" w:leader="dot" w:pos="7940"/>
      </w:tabs>
    </w:pPr>
  </w:style>
  <w:style w:type="paragraph" w:customStyle="1" w:styleId="8">
    <w:name w:val="Указатель пользователя 8"/>
    <w:basedOn w:val="aff"/>
    <w:qFormat/>
    <w:rsid w:val="00E00149"/>
    <w:pPr>
      <w:tabs>
        <w:tab w:val="right" w:leader="dot" w:pos="7657"/>
      </w:tabs>
    </w:pPr>
  </w:style>
  <w:style w:type="paragraph" w:customStyle="1" w:styleId="9">
    <w:name w:val="Указатель пользователя 9"/>
    <w:basedOn w:val="aff"/>
    <w:qFormat/>
    <w:rsid w:val="00E00149"/>
    <w:pPr>
      <w:tabs>
        <w:tab w:val="right" w:leader="dot" w:pos="7374"/>
      </w:tabs>
    </w:pPr>
  </w:style>
  <w:style w:type="paragraph" w:customStyle="1" w:styleId="102">
    <w:name w:val="Указатель пользователя 10"/>
    <w:basedOn w:val="aff"/>
    <w:qFormat/>
    <w:rsid w:val="00E00149"/>
    <w:pPr>
      <w:tabs>
        <w:tab w:val="right" w:leader="dot" w:pos="7091"/>
      </w:tabs>
    </w:pPr>
  </w:style>
  <w:style w:type="paragraph" w:customStyle="1" w:styleId="affd">
    <w:name w:val="Верхний и нижний колонтитулы"/>
    <w:basedOn w:val="a"/>
    <w:qFormat/>
    <w:rsid w:val="00E00149"/>
    <w:pPr>
      <w:suppressLineNumbers/>
      <w:tabs>
        <w:tab w:val="center" w:pos="4819"/>
        <w:tab w:val="right" w:pos="9638"/>
      </w:tabs>
    </w:pPr>
  </w:style>
  <w:style w:type="paragraph" w:customStyle="1" w:styleId="Header">
    <w:name w:val="Header"/>
    <w:basedOn w:val="a"/>
    <w:rsid w:val="00E00149"/>
    <w:pPr>
      <w:tabs>
        <w:tab w:val="center" w:pos="4819"/>
        <w:tab w:val="right" w:pos="9638"/>
      </w:tabs>
    </w:pPr>
  </w:style>
  <w:style w:type="paragraph" w:customStyle="1" w:styleId="affe">
    <w:name w:val="Верхний колонтитул слева"/>
    <w:basedOn w:val="a"/>
    <w:qFormat/>
    <w:rsid w:val="00E00149"/>
    <w:pPr>
      <w:tabs>
        <w:tab w:val="center" w:pos="4819"/>
        <w:tab w:val="right" w:pos="9638"/>
      </w:tabs>
      <w:jc w:val="left"/>
    </w:pPr>
  </w:style>
  <w:style w:type="paragraph" w:customStyle="1" w:styleId="afff">
    <w:name w:val="Верхний колонтитул справа"/>
    <w:basedOn w:val="a"/>
    <w:qFormat/>
    <w:rsid w:val="00E00149"/>
    <w:pPr>
      <w:tabs>
        <w:tab w:val="center" w:pos="4819"/>
        <w:tab w:val="right" w:pos="9638"/>
      </w:tabs>
      <w:jc w:val="right"/>
    </w:pPr>
  </w:style>
  <w:style w:type="paragraph" w:customStyle="1" w:styleId="Footer">
    <w:name w:val="Footer"/>
    <w:basedOn w:val="a"/>
    <w:rsid w:val="00E00149"/>
    <w:pPr>
      <w:tabs>
        <w:tab w:val="center" w:pos="4819"/>
        <w:tab w:val="right" w:pos="9638"/>
      </w:tabs>
    </w:pPr>
  </w:style>
  <w:style w:type="paragraph" w:customStyle="1" w:styleId="afff0">
    <w:name w:val="Нижний колонтитул слева"/>
    <w:basedOn w:val="a"/>
    <w:qFormat/>
    <w:rsid w:val="00E00149"/>
    <w:pPr>
      <w:tabs>
        <w:tab w:val="center" w:pos="4819"/>
        <w:tab w:val="right" w:pos="9638"/>
      </w:tabs>
      <w:jc w:val="left"/>
    </w:pPr>
  </w:style>
  <w:style w:type="paragraph" w:customStyle="1" w:styleId="afff1">
    <w:name w:val="Нижний колонтитул справа"/>
    <w:basedOn w:val="a"/>
    <w:qFormat/>
    <w:rsid w:val="00E00149"/>
    <w:pPr>
      <w:tabs>
        <w:tab w:val="center" w:pos="4819"/>
        <w:tab w:val="right" w:pos="9638"/>
      </w:tabs>
      <w:jc w:val="right"/>
    </w:pPr>
  </w:style>
  <w:style w:type="paragraph" w:customStyle="1" w:styleId="afff2">
    <w:name w:val="Содержимое таблицы"/>
    <w:basedOn w:val="a"/>
    <w:qFormat/>
    <w:rsid w:val="00E00149"/>
  </w:style>
  <w:style w:type="paragraph" w:customStyle="1" w:styleId="afff3">
    <w:name w:val="Заголовок таблицы"/>
    <w:basedOn w:val="afff2"/>
    <w:qFormat/>
    <w:rsid w:val="00E00149"/>
    <w:rPr>
      <w:b/>
    </w:rPr>
  </w:style>
  <w:style w:type="paragraph" w:customStyle="1" w:styleId="afff4">
    <w:name w:val="Иллюстрация"/>
    <w:basedOn w:val="Caption"/>
    <w:qFormat/>
    <w:rsid w:val="00E00149"/>
  </w:style>
  <w:style w:type="paragraph" w:customStyle="1" w:styleId="afff5">
    <w:name w:val="Таблица"/>
    <w:basedOn w:val="Caption"/>
    <w:qFormat/>
    <w:rsid w:val="00E00149"/>
  </w:style>
  <w:style w:type="paragraph" w:styleId="afff6">
    <w:name w:val="Plain Text"/>
    <w:basedOn w:val="Caption"/>
    <w:qFormat/>
    <w:rsid w:val="00E00149"/>
  </w:style>
  <w:style w:type="paragraph" w:customStyle="1" w:styleId="afff7">
    <w:name w:val="Содержимое врезки"/>
    <w:basedOn w:val="a"/>
    <w:qFormat/>
    <w:rsid w:val="00E00149"/>
  </w:style>
  <w:style w:type="paragraph" w:customStyle="1" w:styleId="FootnoteText">
    <w:name w:val="Footnote Text"/>
    <w:basedOn w:val="a"/>
    <w:rsid w:val="00E00149"/>
    <w:pPr>
      <w:jc w:val="left"/>
    </w:pPr>
  </w:style>
  <w:style w:type="paragraph" w:customStyle="1" w:styleId="EnvelopeAddress">
    <w:name w:val="Envelope Address"/>
    <w:basedOn w:val="a"/>
    <w:rsid w:val="00E00149"/>
  </w:style>
  <w:style w:type="paragraph" w:customStyle="1" w:styleId="EnvelopeReturn">
    <w:name w:val="Envelope Return"/>
    <w:basedOn w:val="a"/>
    <w:rsid w:val="00E00149"/>
  </w:style>
  <w:style w:type="paragraph" w:customStyle="1" w:styleId="EndnoteText">
    <w:name w:val="Endnote Text"/>
    <w:basedOn w:val="a"/>
    <w:rsid w:val="00E00149"/>
  </w:style>
  <w:style w:type="paragraph" w:customStyle="1" w:styleId="TableofFigures">
    <w:name w:val="Table of Figures"/>
    <w:basedOn w:val="Caption"/>
    <w:qFormat/>
    <w:rsid w:val="00E00149"/>
  </w:style>
  <w:style w:type="paragraph" w:customStyle="1" w:styleId="afff8">
    <w:name w:val="Текст в заданном формате"/>
    <w:basedOn w:val="a"/>
    <w:qFormat/>
    <w:rsid w:val="00E00149"/>
  </w:style>
  <w:style w:type="paragraph" w:customStyle="1" w:styleId="afff9">
    <w:name w:val="Горизонтальная линия"/>
    <w:basedOn w:val="a"/>
    <w:next w:val="a5"/>
    <w:qFormat/>
    <w:rsid w:val="00E00149"/>
    <w:pPr>
      <w:pBdr>
        <w:bottom w:val="single" w:sz="8" w:space="0" w:color="000000"/>
      </w:pBdr>
    </w:pPr>
    <w:rPr>
      <w:sz w:val="4"/>
    </w:rPr>
  </w:style>
  <w:style w:type="paragraph" w:customStyle="1" w:styleId="afffa">
    <w:name w:val="Содержимое списка"/>
    <w:basedOn w:val="a"/>
    <w:qFormat/>
    <w:rsid w:val="00E00149"/>
  </w:style>
  <w:style w:type="paragraph" w:customStyle="1" w:styleId="afffb">
    <w:name w:val="Заголовок списка"/>
    <w:basedOn w:val="a"/>
    <w:next w:val="afffa"/>
    <w:qFormat/>
    <w:rsid w:val="00E00149"/>
  </w:style>
  <w:style w:type="paragraph" w:customStyle="1" w:styleId="afffc">
    <w:name w:val="Гриф_Экземпляр"/>
    <w:basedOn w:val="a"/>
    <w:qFormat/>
    <w:rsid w:val="00E00149"/>
    <w:rPr>
      <w:sz w:val="24"/>
    </w:rPr>
  </w:style>
  <w:style w:type="paragraph" w:customStyle="1" w:styleId="afffd">
    <w:name w:val="Исполнитель документа"/>
    <w:basedOn w:val="a"/>
    <w:qFormat/>
    <w:rsid w:val="00E00149"/>
    <w:pPr>
      <w:jc w:val="left"/>
    </w:pPr>
    <w:rPr>
      <w:sz w:val="24"/>
    </w:rPr>
  </w:style>
  <w:style w:type="paragraph" w:customStyle="1" w:styleId="afffe">
    <w:name w:val="Заголовок списка иллюстраций"/>
    <w:basedOn w:val="a3"/>
    <w:qFormat/>
    <w:rsid w:val="00E00149"/>
    <w:pPr>
      <w:suppressLineNumbers/>
    </w:pPr>
  </w:style>
  <w:style w:type="paragraph" w:customStyle="1" w:styleId="1b">
    <w:name w:val="Стиль1"/>
    <w:basedOn w:val="a"/>
    <w:qFormat/>
    <w:rsid w:val="00E00149"/>
    <w:pPr>
      <w:overflowPunct/>
      <w:ind w:left="4820" w:right="284"/>
      <w:jc w:val="both"/>
    </w:pPr>
    <w:rPr>
      <w:rFonts w:ascii="Times New Roman" w:hAnsi="Times New Roman" w:cs="Times New Roman"/>
      <w:szCs w:val="28"/>
    </w:rPr>
  </w:style>
  <w:style w:type="paragraph" w:customStyle="1" w:styleId="29">
    <w:name w:val="Стиль2"/>
    <w:basedOn w:val="1b"/>
    <w:qFormat/>
    <w:rsid w:val="00E00149"/>
    <w:pPr>
      <w:ind w:right="-567"/>
    </w:pPr>
  </w:style>
  <w:style w:type="paragraph" w:customStyle="1" w:styleId="38">
    <w:name w:val="Стиль3"/>
    <w:basedOn w:val="a"/>
    <w:qFormat/>
    <w:rsid w:val="00E00149"/>
    <w:pPr>
      <w:overflowPunct/>
      <w:jc w:val="both"/>
    </w:pPr>
    <w:rPr>
      <w:rFonts w:ascii="Times New Roman" w:hAnsi="Times New Roman" w:cs="Times New Roman"/>
      <w:szCs w:val="28"/>
    </w:rPr>
  </w:style>
  <w:style w:type="numbering" w:customStyle="1" w:styleId="123">
    <w:name w:val="Нумерованный 123"/>
    <w:qFormat/>
    <w:rsid w:val="00E00149"/>
  </w:style>
  <w:style w:type="numbering" w:customStyle="1" w:styleId="ABC">
    <w:name w:val="Нумерованный ABC"/>
    <w:qFormat/>
    <w:rsid w:val="00E00149"/>
  </w:style>
  <w:style w:type="numbering" w:customStyle="1" w:styleId="abc0">
    <w:name w:val="Нумерованный abc"/>
    <w:qFormat/>
    <w:rsid w:val="00E00149"/>
  </w:style>
  <w:style w:type="numbering" w:customStyle="1" w:styleId="IVX">
    <w:name w:val="Нумерованный IVX"/>
    <w:qFormat/>
    <w:rsid w:val="00E00149"/>
  </w:style>
  <w:style w:type="numbering" w:customStyle="1" w:styleId="ivx0">
    <w:name w:val="Нумерованный ivx"/>
    <w:qFormat/>
    <w:rsid w:val="00E00149"/>
  </w:style>
  <w:style w:type="numbering" w:customStyle="1" w:styleId="affff">
    <w:name w:val="Маркер •"/>
    <w:qFormat/>
    <w:rsid w:val="00E00149"/>
  </w:style>
  <w:style w:type="numbering" w:customStyle="1" w:styleId="affff0">
    <w:name w:val="Маркер –"/>
    <w:qFormat/>
    <w:rsid w:val="00E00149"/>
  </w:style>
  <w:style w:type="numbering" w:customStyle="1" w:styleId="affff1">
    <w:name w:val="Маркер "/>
    <w:qFormat/>
    <w:rsid w:val="00E00149"/>
  </w:style>
  <w:style w:type="numbering" w:customStyle="1" w:styleId="affff2">
    <w:name w:val="Маркер "/>
    <w:qFormat/>
    <w:rsid w:val="00E00149"/>
  </w:style>
  <w:style w:type="numbering" w:customStyle="1" w:styleId="affff3">
    <w:name w:val="Маркер "/>
    <w:qFormat/>
    <w:rsid w:val="00E00149"/>
  </w:style>
  <w:style w:type="numbering" w:customStyle="1" w:styleId="1c">
    <w:name w:val="Нумерованный 1)"/>
    <w:qFormat/>
    <w:rsid w:val="00E00149"/>
  </w:style>
  <w:style w:type="numbering" w:customStyle="1" w:styleId="affff4">
    <w:name w:val="Нумерованный а)"/>
    <w:qFormat/>
    <w:rsid w:val="00E00149"/>
  </w:style>
  <w:style w:type="numbering" w:customStyle="1" w:styleId="affff5">
    <w:name w:val="Нумерованный для таблиц"/>
    <w:qFormat/>
    <w:rsid w:val="00E00149"/>
  </w:style>
  <w:style w:type="numbering" w:customStyle="1" w:styleId="WW8Num2">
    <w:name w:val="WW8Num2"/>
    <w:qFormat/>
    <w:rsid w:val="00E00149"/>
  </w:style>
  <w:style w:type="numbering" w:customStyle="1" w:styleId="WW8Num5">
    <w:name w:val="WW8Num5"/>
    <w:qFormat/>
    <w:rsid w:val="00E00149"/>
  </w:style>
  <w:style w:type="numbering" w:customStyle="1" w:styleId="WW8Num8">
    <w:name w:val="WW8Num8"/>
    <w:qFormat/>
    <w:rsid w:val="00E00149"/>
  </w:style>
  <w:style w:type="numbering" w:customStyle="1" w:styleId="WW8Num7">
    <w:name w:val="WW8Num7"/>
    <w:qFormat/>
    <w:rsid w:val="00E00149"/>
  </w:style>
  <w:style w:type="numbering" w:customStyle="1" w:styleId="WW8Num3">
    <w:name w:val="WW8Num3"/>
    <w:qFormat/>
    <w:rsid w:val="00E00149"/>
  </w:style>
  <w:style w:type="numbering" w:customStyle="1" w:styleId="WW8Num4">
    <w:name w:val="WW8Num4"/>
    <w:qFormat/>
    <w:rsid w:val="00E00149"/>
  </w:style>
  <w:style w:type="numbering" w:customStyle="1" w:styleId="WW8Num6">
    <w:name w:val="WW8Num6"/>
    <w:qFormat/>
    <w:rsid w:val="00E00149"/>
  </w:style>
  <w:style w:type="numbering" w:customStyle="1" w:styleId="WW8Num10">
    <w:name w:val="WW8Num10"/>
    <w:qFormat/>
    <w:rsid w:val="00E00149"/>
  </w:style>
  <w:style w:type="numbering" w:customStyle="1" w:styleId="WW8Num9">
    <w:name w:val="WW8Num9"/>
    <w:qFormat/>
    <w:rsid w:val="00E00149"/>
  </w:style>
  <w:style w:type="paragraph" w:styleId="affff6">
    <w:name w:val="Balloon Text"/>
    <w:basedOn w:val="a"/>
    <w:link w:val="affff7"/>
    <w:uiPriority w:val="99"/>
    <w:semiHidden/>
    <w:unhideWhenUsed/>
    <w:rsid w:val="00F20367"/>
    <w:rPr>
      <w:rFonts w:ascii="Tahoma" w:hAnsi="Tahoma" w:cs="Tahoma"/>
      <w:sz w:val="16"/>
      <w:szCs w:val="16"/>
    </w:rPr>
  </w:style>
  <w:style w:type="character" w:customStyle="1" w:styleId="affff7">
    <w:name w:val="Текст выноски Знак"/>
    <w:basedOn w:val="a0"/>
    <w:link w:val="affff6"/>
    <w:uiPriority w:val="99"/>
    <w:semiHidden/>
    <w:rsid w:val="00F20367"/>
    <w:rPr>
      <w:rFonts w:ascii="Tahoma" w:hAnsi="Tahoma" w:cs="Tahoma"/>
      <w:sz w:val="16"/>
      <w:szCs w:val="16"/>
    </w:rPr>
  </w:style>
  <w:style w:type="character" w:customStyle="1" w:styleId="10">
    <w:name w:val="Заголовок 1 Знак"/>
    <w:basedOn w:val="a0"/>
    <w:link w:val="1"/>
    <w:rsid w:val="004B0647"/>
    <w:rPr>
      <w:rFonts w:ascii="Times New Roman" w:eastAsia="Times New Roman" w:hAnsi="Times New Roman" w:cs="Arial"/>
      <w:b/>
      <w:bCs/>
      <w:kern w:val="32"/>
      <w:sz w:val="28"/>
      <w:szCs w:val="32"/>
      <w:lang w:bidi="ar-SA"/>
    </w:rPr>
  </w:style>
  <w:style w:type="character" w:customStyle="1" w:styleId="20">
    <w:name w:val="Заголовок 2 Знак"/>
    <w:basedOn w:val="a0"/>
    <w:link w:val="2"/>
    <w:rsid w:val="004B0647"/>
    <w:rPr>
      <w:rFonts w:ascii="Times New Roman" w:eastAsia="Times New Roman" w:hAnsi="Times New Roman" w:cs="Arial"/>
      <w:b/>
      <w:bCs/>
      <w:iCs/>
      <w:kern w:val="0"/>
      <w:sz w:val="32"/>
      <w:szCs w:val="28"/>
      <w:lang w:bidi="ar-SA"/>
    </w:rPr>
  </w:style>
  <w:style w:type="paragraph" w:styleId="affff8">
    <w:name w:val="List Paragraph"/>
    <w:basedOn w:val="a"/>
    <w:uiPriority w:val="34"/>
    <w:qFormat/>
    <w:rsid w:val="004B0647"/>
    <w:pPr>
      <w:ind w:left="720"/>
      <w:contextualSpacing/>
    </w:pPr>
  </w:style>
  <w:style w:type="character" w:customStyle="1" w:styleId="affff9">
    <w:name w:val="Гипертекстовая ссылка"/>
    <w:basedOn w:val="a0"/>
    <w:uiPriority w:val="99"/>
    <w:rsid w:val="004B59A7"/>
    <w:rPr>
      <w:rFonts w:cs="Times New Roman"/>
      <w:b/>
      <w:color w:val="auto"/>
    </w:rPr>
  </w:style>
  <w:style w:type="paragraph" w:customStyle="1" w:styleId="affffa">
    <w:name w:val="таблица"/>
    <w:basedOn w:val="a"/>
    <w:rsid w:val="00777037"/>
    <w:pPr>
      <w:widowControl/>
      <w:suppressAutoHyphens w:val="0"/>
      <w:overflowPunct/>
      <w:jc w:val="left"/>
    </w:pPr>
    <w:rPr>
      <w:rFonts w:ascii="Times New Roman" w:eastAsia="Times New Roman" w:hAnsi="Times New Roman" w:cs="Times New Roman"/>
      <w:kern w:val="0"/>
      <w:sz w:val="24"/>
      <w:lang w:bidi="ar-SA"/>
    </w:rPr>
  </w:style>
  <w:style w:type="paragraph" w:customStyle="1" w:styleId="affffb">
    <w:name w:val="наименование таблицы"/>
    <w:basedOn w:val="2"/>
    <w:rsid w:val="00777037"/>
    <w:pPr>
      <w:overflowPunct/>
      <w:autoSpaceDE/>
      <w:autoSpaceDN/>
      <w:adjustRightInd/>
      <w:ind w:firstLine="709"/>
    </w:pPr>
    <w:rPr>
      <w:sz w:val="24"/>
    </w:rPr>
  </w:style>
  <w:style w:type="paragraph" w:customStyle="1" w:styleId="affffc">
    <w:name w:val="шапка приложений"/>
    <w:basedOn w:val="a"/>
    <w:rsid w:val="00777037"/>
    <w:pPr>
      <w:widowControl/>
      <w:suppressAutoHyphens w:val="0"/>
      <w:overflowPunct/>
      <w:ind w:left="8789"/>
    </w:pPr>
    <w:rPr>
      <w:rFonts w:ascii="Times New Roman" w:eastAsia="Times New Roman" w:hAnsi="Times New Roman" w:cs="Times New Roman"/>
      <w:bCs/>
      <w:kern w:val="0"/>
      <w:sz w:val="24"/>
      <w:lang w:bidi="ar-SA"/>
    </w:rPr>
  </w:style>
  <w:style w:type="paragraph" w:customStyle="1" w:styleId="affffd">
    <w:name w:val="ТАБЛИЦА"/>
    <w:basedOn w:val="a"/>
    <w:rsid w:val="00777037"/>
    <w:pPr>
      <w:widowControl/>
      <w:suppressAutoHyphens w:val="0"/>
      <w:overflowPunct/>
      <w:spacing w:before="120" w:after="360"/>
      <w:ind w:firstLine="709"/>
      <w:contextualSpacing/>
    </w:pPr>
    <w:rPr>
      <w:rFonts w:ascii="Times New Roman" w:eastAsia="Times New Roman" w:hAnsi="Times New Roman" w:cs="Times New Roman"/>
      <w:b/>
      <w:bCs/>
      <w:kern w:val="0"/>
      <w:sz w:val="24"/>
      <w:lang w:bidi="ar-SA"/>
    </w:rPr>
  </w:style>
  <w:style w:type="paragraph" w:customStyle="1" w:styleId="affffe">
    <w:name w:val="Стиль По центру"/>
    <w:basedOn w:val="a"/>
    <w:rsid w:val="00777037"/>
    <w:pPr>
      <w:widowControl/>
      <w:suppressAutoHyphens w:val="0"/>
      <w:overflowPunct/>
    </w:pPr>
    <w:rPr>
      <w:rFonts w:ascii="Times New Roman" w:eastAsia="Times New Roman" w:hAnsi="Times New Roman" w:cs="Times New Roman"/>
      <w:kern w:val="0"/>
      <w:sz w:val="24"/>
      <w:szCs w:val="20"/>
      <w:lang w:bidi="ar-SA"/>
    </w:rPr>
  </w:style>
  <w:style w:type="paragraph" w:styleId="afffff">
    <w:name w:val="header"/>
    <w:basedOn w:val="a"/>
    <w:link w:val="afffff0"/>
    <w:uiPriority w:val="99"/>
    <w:semiHidden/>
    <w:unhideWhenUsed/>
    <w:rsid w:val="005E099D"/>
    <w:pPr>
      <w:tabs>
        <w:tab w:val="center" w:pos="4677"/>
        <w:tab w:val="right" w:pos="9355"/>
      </w:tabs>
    </w:pPr>
  </w:style>
  <w:style w:type="character" w:customStyle="1" w:styleId="afffff0">
    <w:name w:val="Верхний колонтитул Знак"/>
    <w:basedOn w:val="a0"/>
    <w:link w:val="afffff"/>
    <w:uiPriority w:val="99"/>
    <w:semiHidden/>
    <w:rsid w:val="005E099D"/>
    <w:rPr>
      <w:rFonts w:ascii="PT Astra Serif" w:hAnsi="PT Astra Serif"/>
      <w:sz w:val="28"/>
    </w:rPr>
  </w:style>
  <w:style w:type="paragraph" w:styleId="afffff1">
    <w:name w:val="footer"/>
    <w:basedOn w:val="a"/>
    <w:link w:val="afffff2"/>
    <w:uiPriority w:val="99"/>
    <w:semiHidden/>
    <w:unhideWhenUsed/>
    <w:rsid w:val="005E099D"/>
    <w:pPr>
      <w:tabs>
        <w:tab w:val="center" w:pos="4677"/>
        <w:tab w:val="right" w:pos="9355"/>
      </w:tabs>
    </w:pPr>
  </w:style>
  <w:style w:type="character" w:customStyle="1" w:styleId="afffff2">
    <w:name w:val="Нижний колонтитул Знак"/>
    <w:basedOn w:val="a0"/>
    <w:link w:val="afffff1"/>
    <w:uiPriority w:val="99"/>
    <w:semiHidden/>
    <w:rsid w:val="005E099D"/>
    <w:rPr>
      <w:rFonts w:ascii="PT Astra Serif" w:hAnsi="PT Astra Serif"/>
      <w:sz w:val="28"/>
    </w:rPr>
  </w:style>
  <w:style w:type="table" w:styleId="afffff3">
    <w:name w:val="Table Grid"/>
    <w:basedOn w:val="a1"/>
    <w:uiPriority w:val="59"/>
    <w:rsid w:val="00F960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0639607">
      <w:bodyDiv w:val="1"/>
      <w:marLeft w:val="0"/>
      <w:marRight w:val="0"/>
      <w:marTop w:val="0"/>
      <w:marBottom w:val="0"/>
      <w:divBdr>
        <w:top w:val="none" w:sz="0" w:space="0" w:color="auto"/>
        <w:left w:val="none" w:sz="0" w:space="0" w:color="auto"/>
        <w:bottom w:val="none" w:sz="0" w:space="0" w:color="auto"/>
        <w:right w:val="none" w:sz="0" w:space="0" w:color="auto"/>
      </w:divBdr>
    </w:div>
    <w:div w:id="1389376196">
      <w:bodyDiv w:val="1"/>
      <w:marLeft w:val="0"/>
      <w:marRight w:val="0"/>
      <w:marTop w:val="0"/>
      <w:marBottom w:val="0"/>
      <w:divBdr>
        <w:top w:val="none" w:sz="0" w:space="0" w:color="auto"/>
        <w:left w:val="none" w:sz="0" w:space="0" w:color="auto"/>
        <w:bottom w:val="none" w:sz="0" w:space="0" w:color="auto"/>
        <w:right w:val="none" w:sz="0" w:space="0" w:color="auto"/>
      </w:divBdr>
      <w:divsChild>
        <w:div w:id="1320227871">
          <w:marLeft w:val="0"/>
          <w:marRight w:val="0"/>
          <w:marTop w:val="0"/>
          <w:marBottom w:val="0"/>
          <w:divBdr>
            <w:top w:val="none" w:sz="0" w:space="0" w:color="auto"/>
            <w:left w:val="none" w:sz="0" w:space="0" w:color="auto"/>
            <w:bottom w:val="none" w:sz="0" w:space="0" w:color="auto"/>
            <w:right w:val="none" w:sz="0" w:space="0" w:color="auto"/>
          </w:divBdr>
          <w:divsChild>
            <w:div w:id="531575016">
              <w:marLeft w:val="0"/>
              <w:marRight w:val="0"/>
              <w:marTop w:val="0"/>
              <w:marBottom w:val="0"/>
              <w:divBdr>
                <w:top w:val="none" w:sz="0" w:space="0" w:color="auto"/>
                <w:left w:val="none" w:sz="0" w:space="0" w:color="auto"/>
                <w:bottom w:val="none" w:sz="0" w:space="0" w:color="auto"/>
                <w:right w:val="none" w:sz="0" w:space="0" w:color="auto"/>
              </w:divBdr>
              <w:divsChild>
                <w:div w:id="583731608">
                  <w:marLeft w:val="0"/>
                  <w:marRight w:val="0"/>
                  <w:marTop w:val="0"/>
                  <w:marBottom w:val="0"/>
                  <w:divBdr>
                    <w:top w:val="none" w:sz="0" w:space="0" w:color="auto"/>
                    <w:left w:val="none" w:sz="0" w:space="0" w:color="auto"/>
                    <w:bottom w:val="none" w:sz="0" w:space="0" w:color="auto"/>
                    <w:right w:val="none" w:sz="0" w:space="0" w:color="auto"/>
                  </w:divBdr>
                  <w:divsChild>
                    <w:div w:id="8337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2640">
          <w:marLeft w:val="0"/>
          <w:marRight w:val="0"/>
          <w:marTop w:val="0"/>
          <w:marBottom w:val="0"/>
          <w:divBdr>
            <w:top w:val="none" w:sz="0" w:space="0" w:color="auto"/>
            <w:left w:val="none" w:sz="0" w:space="0" w:color="auto"/>
            <w:bottom w:val="none" w:sz="0" w:space="0" w:color="auto"/>
            <w:right w:val="none" w:sz="0" w:space="0" w:color="auto"/>
          </w:divBdr>
        </w:div>
        <w:div w:id="92870225">
          <w:marLeft w:val="0"/>
          <w:marRight w:val="0"/>
          <w:marTop w:val="0"/>
          <w:marBottom w:val="0"/>
          <w:divBdr>
            <w:top w:val="none" w:sz="0" w:space="0" w:color="auto"/>
            <w:left w:val="none" w:sz="0" w:space="0" w:color="auto"/>
            <w:bottom w:val="none" w:sz="0" w:space="0" w:color="auto"/>
            <w:right w:val="none" w:sz="0" w:space="0" w:color="auto"/>
          </w:divBdr>
          <w:divsChild>
            <w:div w:id="687177250">
              <w:marLeft w:val="0"/>
              <w:marRight w:val="0"/>
              <w:marTop w:val="0"/>
              <w:marBottom w:val="0"/>
              <w:divBdr>
                <w:top w:val="none" w:sz="0" w:space="0" w:color="auto"/>
                <w:left w:val="none" w:sz="0" w:space="0" w:color="auto"/>
                <w:bottom w:val="none" w:sz="0" w:space="0" w:color="auto"/>
                <w:right w:val="none" w:sz="0" w:space="0" w:color="auto"/>
              </w:divBdr>
              <w:divsChild>
                <w:div w:id="5950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6936">
          <w:marLeft w:val="0"/>
          <w:marRight w:val="0"/>
          <w:marTop w:val="0"/>
          <w:marBottom w:val="0"/>
          <w:divBdr>
            <w:top w:val="none" w:sz="0" w:space="0" w:color="auto"/>
            <w:left w:val="none" w:sz="0" w:space="0" w:color="auto"/>
            <w:bottom w:val="none" w:sz="0" w:space="0" w:color="auto"/>
            <w:right w:val="none" w:sz="0" w:space="0" w:color="auto"/>
          </w:divBdr>
        </w:div>
        <w:div w:id="1131090620">
          <w:marLeft w:val="0"/>
          <w:marRight w:val="0"/>
          <w:marTop w:val="0"/>
          <w:marBottom w:val="0"/>
          <w:divBdr>
            <w:top w:val="none" w:sz="0" w:space="0" w:color="auto"/>
            <w:left w:val="none" w:sz="0" w:space="0" w:color="auto"/>
            <w:bottom w:val="none" w:sz="0" w:space="0" w:color="auto"/>
            <w:right w:val="none" w:sz="0" w:space="0" w:color="auto"/>
          </w:divBdr>
          <w:divsChild>
            <w:div w:id="1407679195">
              <w:marLeft w:val="0"/>
              <w:marRight w:val="0"/>
              <w:marTop w:val="0"/>
              <w:marBottom w:val="0"/>
              <w:divBdr>
                <w:top w:val="none" w:sz="0" w:space="0" w:color="auto"/>
                <w:left w:val="none" w:sz="0" w:space="0" w:color="auto"/>
                <w:bottom w:val="none" w:sz="0" w:space="0" w:color="auto"/>
                <w:right w:val="none" w:sz="0" w:space="0" w:color="auto"/>
              </w:divBdr>
            </w:div>
          </w:divsChild>
        </w:div>
        <w:div w:id="1435131192">
          <w:marLeft w:val="0"/>
          <w:marRight w:val="0"/>
          <w:marTop w:val="0"/>
          <w:marBottom w:val="0"/>
          <w:divBdr>
            <w:top w:val="none" w:sz="0" w:space="0" w:color="auto"/>
            <w:left w:val="none" w:sz="0" w:space="0" w:color="auto"/>
            <w:bottom w:val="none" w:sz="0" w:space="0" w:color="auto"/>
            <w:right w:val="none" w:sz="0" w:space="0" w:color="auto"/>
          </w:divBdr>
          <w:divsChild>
            <w:div w:id="1182166776">
              <w:marLeft w:val="0"/>
              <w:marRight w:val="0"/>
              <w:marTop w:val="0"/>
              <w:marBottom w:val="0"/>
              <w:divBdr>
                <w:top w:val="none" w:sz="0" w:space="0" w:color="auto"/>
                <w:left w:val="none" w:sz="0" w:space="0" w:color="auto"/>
                <w:bottom w:val="none" w:sz="0" w:space="0" w:color="auto"/>
                <w:right w:val="none" w:sz="0" w:space="0" w:color="auto"/>
              </w:divBdr>
            </w:div>
            <w:div w:id="1063061887">
              <w:marLeft w:val="0"/>
              <w:marRight w:val="0"/>
              <w:marTop w:val="0"/>
              <w:marBottom w:val="0"/>
              <w:divBdr>
                <w:top w:val="none" w:sz="0" w:space="0" w:color="auto"/>
                <w:left w:val="none" w:sz="0" w:space="0" w:color="auto"/>
                <w:bottom w:val="none" w:sz="0" w:space="0" w:color="auto"/>
                <w:right w:val="none" w:sz="0" w:space="0" w:color="auto"/>
              </w:divBdr>
            </w:div>
            <w:div w:id="1534609571">
              <w:marLeft w:val="0"/>
              <w:marRight w:val="0"/>
              <w:marTop w:val="0"/>
              <w:marBottom w:val="0"/>
              <w:divBdr>
                <w:top w:val="none" w:sz="0" w:space="0" w:color="auto"/>
                <w:left w:val="none" w:sz="0" w:space="0" w:color="auto"/>
                <w:bottom w:val="none" w:sz="0" w:space="0" w:color="auto"/>
                <w:right w:val="none" w:sz="0" w:space="0" w:color="auto"/>
              </w:divBdr>
            </w:div>
            <w:div w:id="812520948">
              <w:marLeft w:val="0"/>
              <w:marRight w:val="0"/>
              <w:marTop w:val="0"/>
              <w:marBottom w:val="0"/>
              <w:divBdr>
                <w:top w:val="none" w:sz="0" w:space="0" w:color="auto"/>
                <w:left w:val="none" w:sz="0" w:space="0" w:color="auto"/>
                <w:bottom w:val="none" w:sz="0" w:space="0" w:color="auto"/>
                <w:right w:val="none" w:sz="0" w:space="0" w:color="auto"/>
              </w:divBdr>
            </w:div>
            <w:div w:id="851530158">
              <w:marLeft w:val="0"/>
              <w:marRight w:val="0"/>
              <w:marTop w:val="0"/>
              <w:marBottom w:val="0"/>
              <w:divBdr>
                <w:top w:val="none" w:sz="0" w:space="0" w:color="auto"/>
                <w:left w:val="none" w:sz="0" w:space="0" w:color="auto"/>
                <w:bottom w:val="none" w:sz="0" w:space="0" w:color="auto"/>
                <w:right w:val="none" w:sz="0" w:space="0" w:color="auto"/>
              </w:divBdr>
            </w:div>
            <w:div w:id="704403295">
              <w:marLeft w:val="0"/>
              <w:marRight w:val="0"/>
              <w:marTop w:val="0"/>
              <w:marBottom w:val="0"/>
              <w:divBdr>
                <w:top w:val="none" w:sz="0" w:space="0" w:color="auto"/>
                <w:left w:val="none" w:sz="0" w:space="0" w:color="auto"/>
                <w:bottom w:val="none" w:sz="0" w:space="0" w:color="auto"/>
                <w:right w:val="none" w:sz="0" w:space="0" w:color="auto"/>
              </w:divBdr>
            </w:div>
            <w:div w:id="1807356046">
              <w:marLeft w:val="0"/>
              <w:marRight w:val="0"/>
              <w:marTop w:val="0"/>
              <w:marBottom w:val="0"/>
              <w:divBdr>
                <w:top w:val="none" w:sz="0" w:space="0" w:color="auto"/>
                <w:left w:val="none" w:sz="0" w:space="0" w:color="auto"/>
                <w:bottom w:val="none" w:sz="0" w:space="0" w:color="auto"/>
                <w:right w:val="none" w:sz="0" w:space="0" w:color="auto"/>
              </w:divBdr>
            </w:div>
            <w:div w:id="693919951">
              <w:marLeft w:val="0"/>
              <w:marRight w:val="0"/>
              <w:marTop w:val="0"/>
              <w:marBottom w:val="0"/>
              <w:divBdr>
                <w:top w:val="none" w:sz="0" w:space="0" w:color="auto"/>
                <w:left w:val="none" w:sz="0" w:space="0" w:color="auto"/>
                <w:bottom w:val="none" w:sz="0" w:space="0" w:color="auto"/>
                <w:right w:val="none" w:sz="0" w:space="0" w:color="auto"/>
              </w:divBdr>
            </w:div>
            <w:div w:id="359285402">
              <w:marLeft w:val="0"/>
              <w:marRight w:val="0"/>
              <w:marTop w:val="0"/>
              <w:marBottom w:val="0"/>
              <w:divBdr>
                <w:top w:val="none" w:sz="0" w:space="0" w:color="auto"/>
                <w:left w:val="none" w:sz="0" w:space="0" w:color="auto"/>
                <w:bottom w:val="none" w:sz="0" w:space="0" w:color="auto"/>
                <w:right w:val="none" w:sz="0" w:space="0" w:color="auto"/>
              </w:divBdr>
            </w:div>
            <w:div w:id="719091536">
              <w:marLeft w:val="0"/>
              <w:marRight w:val="0"/>
              <w:marTop w:val="0"/>
              <w:marBottom w:val="0"/>
              <w:divBdr>
                <w:top w:val="none" w:sz="0" w:space="0" w:color="auto"/>
                <w:left w:val="none" w:sz="0" w:space="0" w:color="auto"/>
                <w:bottom w:val="none" w:sz="0" w:space="0" w:color="auto"/>
                <w:right w:val="none" w:sz="0" w:space="0" w:color="auto"/>
              </w:divBdr>
            </w:div>
            <w:div w:id="1406029860">
              <w:marLeft w:val="0"/>
              <w:marRight w:val="0"/>
              <w:marTop w:val="0"/>
              <w:marBottom w:val="0"/>
              <w:divBdr>
                <w:top w:val="none" w:sz="0" w:space="0" w:color="auto"/>
                <w:left w:val="none" w:sz="0" w:space="0" w:color="auto"/>
                <w:bottom w:val="none" w:sz="0" w:space="0" w:color="auto"/>
                <w:right w:val="none" w:sz="0" w:space="0" w:color="auto"/>
              </w:divBdr>
            </w:div>
            <w:div w:id="261573762">
              <w:marLeft w:val="0"/>
              <w:marRight w:val="0"/>
              <w:marTop w:val="0"/>
              <w:marBottom w:val="0"/>
              <w:divBdr>
                <w:top w:val="none" w:sz="0" w:space="0" w:color="auto"/>
                <w:left w:val="none" w:sz="0" w:space="0" w:color="auto"/>
                <w:bottom w:val="none" w:sz="0" w:space="0" w:color="auto"/>
                <w:right w:val="none" w:sz="0" w:space="0" w:color="auto"/>
              </w:divBdr>
            </w:div>
            <w:div w:id="1225337122">
              <w:marLeft w:val="0"/>
              <w:marRight w:val="0"/>
              <w:marTop w:val="0"/>
              <w:marBottom w:val="0"/>
              <w:divBdr>
                <w:top w:val="none" w:sz="0" w:space="0" w:color="auto"/>
                <w:left w:val="none" w:sz="0" w:space="0" w:color="auto"/>
                <w:bottom w:val="none" w:sz="0" w:space="0" w:color="auto"/>
                <w:right w:val="none" w:sz="0" w:space="0" w:color="auto"/>
              </w:divBdr>
            </w:div>
            <w:div w:id="208617096">
              <w:marLeft w:val="0"/>
              <w:marRight w:val="0"/>
              <w:marTop w:val="0"/>
              <w:marBottom w:val="0"/>
              <w:divBdr>
                <w:top w:val="none" w:sz="0" w:space="0" w:color="auto"/>
                <w:left w:val="none" w:sz="0" w:space="0" w:color="auto"/>
                <w:bottom w:val="none" w:sz="0" w:space="0" w:color="auto"/>
                <w:right w:val="none" w:sz="0" w:space="0" w:color="auto"/>
              </w:divBdr>
            </w:div>
            <w:div w:id="513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1044;&#1072;&#1074;&#1083;&#1077;&#1090;&#1086;&#1074;%20&#1056;&#1048;\Downloads\proekt_programmy_razvitie.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22BF3-8637-4601-979C-54FB0BE4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Pages>
  <Words>3757</Words>
  <Characters>21420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25127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Alexey</cp:lastModifiedBy>
  <cp:revision>67</cp:revision>
  <cp:lastPrinted>2023-01-18T07:11:00Z</cp:lastPrinted>
  <dcterms:created xsi:type="dcterms:W3CDTF">2022-08-09T10:00:00Z</dcterms:created>
  <dcterms:modified xsi:type="dcterms:W3CDTF">2023-01-26T09:52:00Z</dcterms:modified>
  <dc:language>ru-RU</dc:language>
</cp:coreProperties>
</file>