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7" w:rsidRDefault="004B0647" w:rsidP="004B0647">
      <w:pPr>
        <w:pStyle w:val="1"/>
      </w:pPr>
      <w:r>
        <w:rPr>
          <w:noProof/>
        </w:rPr>
        <w:drawing>
          <wp:inline distT="0" distB="0" distL="0" distR="0">
            <wp:extent cx="1045845" cy="1122045"/>
            <wp:effectExtent l="19050" t="0" r="190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lum bright="6000"/>
                    </a:blip>
                    <a:srcRect/>
                    <a:stretch>
                      <a:fillRect/>
                    </a:stretch>
                  </pic:blipFill>
                  <pic:spPr bwMode="auto">
                    <a:xfrm>
                      <a:off x="0" y="0"/>
                      <a:ext cx="1045845" cy="1122045"/>
                    </a:xfrm>
                    <a:prstGeom prst="rect">
                      <a:avLst/>
                    </a:prstGeom>
                    <a:noFill/>
                    <a:ln w="9525">
                      <a:noFill/>
                      <a:miter lim="800000"/>
                      <a:headEnd/>
                      <a:tailEnd/>
                    </a:ln>
                  </pic:spPr>
                </pic:pic>
              </a:graphicData>
            </a:graphic>
          </wp:inline>
        </w:drawing>
      </w:r>
    </w:p>
    <w:p w:rsidR="004B0647" w:rsidRDefault="004B0647" w:rsidP="004B0647">
      <w:pPr>
        <w:pStyle w:val="1"/>
      </w:pPr>
      <w:r>
        <w:t>АДМИНИСТРАЦИЯ  АРГАЯШСКОГО  МУНИЦИПАЛЬНОГО РАЙОНА</w:t>
      </w:r>
    </w:p>
    <w:p w:rsidR="004B0647" w:rsidRDefault="004B0647" w:rsidP="004B0647">
      <w:pPr>
        <w:pStyle w:val="1"/>
      </w:pPr>
      <w:r>
        <w:t>ЧЕЛЯБИНСКОЙ ОБЛАСТИ</w:t>
      </w:r>
    </w:p>
    <w:p w:rsidR="004B0647" w:rsidRDefault="004B0647" w:rsidP="004B0647"/>
    <w:p w:rsidR="004B0647" w:rsidRDefault="004B0647" w:rsidP="004B0647">
      <w:pPr>
        <w:pStyle w:val="2"/>
      </w:pPr>
      <w:r>
        <w:t>ПОСТАНОВЛЕНИЕ</w:t>
      </w:r>
    </w:p>
    <w:p w:rsidR="004B0647" w:rsidRDefault="004F07AE" w:rsidP="004B0647">
      <w:r>
        <w:pict>
          <v:line id="Line 3" o:spid="_x0000_s1056" style="position:absolute;left:0;text-align:left;z-index:251674624;visibility:visible" from="0,3.4pt" to="486pt,3.4pt" o:allowincell="f" strokeweight="4.5pt">
            <v:stroke linestyle="thickThin"/>
          </v:line>
        </w:pict>
      </w:r>
    </w:p>
    <w:p w:rsidR="004B0647" w:rsidRDefault="004B0647" w:rsidP="004B0647">
      <w:pPr>
        <w:pStyle w:val="1b"/>
        <w:ind w:left="0"/>
      </w:pPr>
      <w:r>
        <w:t>"</w:t>
      </w:r>
      <w:r w:rsidR="00E84599">
        <w:t>19</w:t>
      </w:r>
      <w:r>
        <w:t xml:space="preserve">" </w:t>
      </w:r>
      <w:r w:rsidR="00E84599">
        <w:t>августа</w:t>
      </w:r>
      <w:r>
        <w:t xml:space="preserve"> 20</w:t>
      </w:r>
      <w:r w:rsidR="00E84599">
        <w:t>22</w:t>
      </w:r>
      <w:r>
        <w:t xml:space="preserve"> г.          </w:t>
      </w:r>
      <w:r>
        <w:tab/>
      </w:r>
      <w:r>
        <w:tab/>
      </w:r>
      <w:r>
        <w:tab/>
      </w:r>
      <w:r>
        <w:tab/>
      </w:r>
      <w:r>
        <w:tab/>
      </w:r>
      <w:r>
        <w:tab/>
      </w:r>
      <w:r>
        <w:tab/>
        <w:t xml:space="preserve">№ </w:t>
      </w:r>
      <w:r w:rsidR="00E84599">
        <w:t>780</w:t>
      </w:r>
    </w:p>
    <w:p w:rsidR="00E00149" w:rsidRDefault="00E00149">
      <w:pPr>
        <w:widowControl/>
        <w:tabs>
          <w:tab w:val="left" w:pos="0"/>
        </w:tabs>
        <w:rPr>
          <w:rFonts w:ascii="Times New Roman" w:hAnsi="Times New Roman" w:cs="Times New Roman"/>
          <w:szCs w:val="28"/>
        </w:rPr>
      </w:pPr>
    </w:p>
    <w:p w:rsidR="00E00149" w:rsidRDefault="00F20367">
      <w:pPr>
        <w:widowControl/>
        <w:tabs>
          <w:tab w:val="left" w:pos="0"/>
        </w:tabs>
        <w:jc w:val="both"/>
      </w:pPr>
      <w:r>
        <w:rPr>
          <w:rFonts w:ascii="Times New Roman" w:hAnsi="Times New Roman" w:cs="Times New Roman"/>
          <w:szCs w:val="28"/>
        </w:rPr>
        <w:t>О</w:t>
      </w:r>
      <w:r w:rsidR="00243695">
        <w:rPr>
          <w:rFonts w:ascii="Times New Roman" w:hAnsi="Times New Roman" w:cs="Times New Roman"/>
          <w:szCs w:val="28"/>
        </w:rPr>
        <w:t xml:space="preserve"> внесении изменений в </w:t>
      </w:r>
      <w:r>
        <w:rPr>
          <w:rFonts w:ascii="Times New Roman" w:hAnsi="Times New Roman" w:cs="Times New Roman"/>
          <w:szCs w:val="28"/>
        </w:rPr>
        <w:t>муниципальн</w:t>
      </w:r>
      <w:r w:rsidR="00243695">
        <w:rPr>
          <w:rFonts w:ascii="Times New Roman" w:hAnsi="Times New Roman" w:cs="Times New Roman"/>
          <w:szCs w:val="28"/>
        </w:rPr>
        <w:t>ую</w:t>
      </w:r>
      <w:r>
        <w:rPr>
          <w:rFonts w:ascii="Times New Roman" w:hAnsi="Times New Roman" w:cs="Times New Roman"/>
          <w:szCs w:val="28"/>
        </w:rPr>
        <w:t xml:space="preserve">  </w:t>
      </w:r>
    </w:p>
    <w:p w:rsidR="00E00149" w:rsidRDefault="00F20367">
      <w:pPr>
        <w:pStyle w:val="29"/>
        <w:tabs>
          <w:tab w:val="left" w:pos="3828"/>
          <w:tab w:val="left" w:pos="4253"/>
        </w:tabs>
        <w:ind w:left="0" w:right="0"/>
      </w:pPr>
      <w:r>
        <w:t>программ</w:t>
      </w:r>
      <w:r w:rsidR="00243695">
        <w:t>у</w:t>
      </w:r>
      <w:r>
        <w:rPr>
          <w:rFonts w:eastAsia="Times New Roman"/>
          <w:lang w:bidi="ar-SA"/>
        </w:rPr>
        <w:t> </w:t>
      </w:r>
      <w:r>
        <w:t xml:space="preserve">«Формирование </w:t>
      </w:r>
    </w:p>
    <w:p w:rsidR="00E00149" w:rsidRDefault="00F20367">
      <w:pPr>
        <w:pStyle w:val="29"/>
        <w:tabs>
          <w:tab w:val="left" w:pos="3828"/>
          <w:tab w:val="left" w:pos="4253"/>
        </w:tabs>
        <w:ind w:left="0" w:right="0"/>
      </w:pPr>
      <w:r>
        <w:t>современной городской</w:t>
      </w:r>
      <w:r>
        <w:rPr>
          <w:rFonts w:eastAsia="Times New Roman"/>
          <w:lang w:bidi="ar-SA"/>
        </w:rPr>
        <w:t> </w:t>
      </w:r>
      <w:r>
        <w:t>среды</w:t>
      </w:r>
      <w:r>
        <w:rPr>
          <w:rFonts w:eastAsia="Times New Roman"/>
          <w:lang w:bidi="ar-SA"/>
        </w:rPr>
        <w:t> </w:t>
      </w:r>
    </w:p>
    <w:p w:rsidR="00E00149" w:rsidRDefault="00F20367">
      <w:pPr>
        <w:pStyle w:val="29"/>
        <w:tabs>
          <w:tab w:val="left" w:pos="3828"/>
          <w:tab w:val="left" w:pos="4253"/>
        </w:tabs>
        <w:ind w:left="0" w:right="0"/>
      </w:pPr>
      <w:r>
        <w:t xml:space="preserve">Аргаяшского муниципального района» </w:t>
      </w:r>
    </w:p>
    <w:p w:rsidR="00E00149" w:rsidRDefault="00E00149">
      <w:pPr>
        <w:spacing w:line="20" w:lineRule="atLeast"/>
        <w:rPr>
          <w:rFonts w:ascii="Times New Roman" w:hAnsi="Times New Roman" w:cs="Times New Roman"/>
        </w:rPr>
      </w:pPr>
    </w:p>
    <w:p w:rsidR="00A8191A" w:rsidRPr="001062E1" w:rsidRDefault="00A8191A" w:rsidP="00A8191A">
      <w:pPr>
        <w:widowControl/>
        <w:suppressAutoHyphens w:val="0"/>
        <w:overflowPunct/>
        <w:spacing w:before="100" w:beforeAutospacing="1" w:after="100" w:afterAutospacing="1"/>
        <w:ind w:firstLine="709"/>
        <w:jc w:val="left"/>
        <w:rPr>
          <w:rFonts w:ascii="Times New Roman" w:eastAsia="Times New Roman" w:hAnsi="Times New Roman" w:cs="Times New Roman"/>
          <w:kern w:val="0"/>
          <w:szCs w:val="28"/>
          <w:lang w:bidi="ar-SA"/>
        </w:rPr>
      </w:pPr>
      <w:r w:rsidRPr="001062E1">
        <w:rPr>
          <w:rFonts w:ascii="Times New Roman" w:eastAsia="Times New Roman" w:hAnsi="Times New Roman" w:cs="Times New Roman"/>
          <w:kern w:val="0"/>
          <w:szCs w:val="28"/>
          <w:lang w:bidi="ar-SA"/>
        </w:rPr>
        <w:t>В соответствии со статьей 179 Бюджетного кодекса Российской Федерации и руководствуясь постановлением администрации Аргаяшского муниципального ра</w:t>
      </w:r>
      <w:r w:rsidRPr="001062E1">
        <w:rPr>
          <w:rFonts w:ascii="Times New Roman" w:eastAsia="Times New Roman" w:hAnsi="Times New Roman" w:cs="Times New Roman"/>
          <w:kern w:val="0"/>
          <w:szCs w:val="28"/>
          <w:lang w:bidi="ar-SA"/>
        </w:rPr>
        <w:t>й</w:t>
      </w:r>
      <w:r w:rsidRPr="001062E1">
        <w:rPr>
          <w:rFonts w:ascii="Times New Roman" w:eastAsia="Times New Roman" w:hAnsi="Times New Roman" w:cs="Times New Roman"/>
          <w:kern w:val="0"/>
          <w:szCs w:val="28"/>
          <w:lang w:bidi="ar-SA"/>
        </w:rPr>
        <w:t>она от 02.10.2013 № 1748 «Об утверждении Порядка разработки, реализации и оценке эффективности муниципальных программах Аргаяшского муниципального района»,</w:t>
      </w:r>
    </w:p>
    <w:p w:rsidR="00E00149" w:rsidRDefault="00F20367" w:rsidP="004B0647">
      <w:pPr>
        <w:spacing w:line="20" w:lineRule="atLeast"/>
        <w:jc w:val="both"/>
        <w:rPr>
          <w:rFonts w:ascii="Times New Roman" w:hAnsi="Times New Roman" w:cs="Times New Roman"/>
          <w:szCs w:val="28"/>
        </w:rPr>
      </w:pPr>
      <w:r>
        <w:rPr>
          <w:rFonts w:ascii="Times New Roman" w:hAnsi="Times New Roman" w:cs="Times New Roman"/>
          <w:szCs w:val="28"/>
        </w:rPr>
        <w:tab/>
        <w:t>администрация Аргаяшского муниципального района ПОСТАНОВЛЯЕТ:</w:t>
      </w:r>
    </w:p>
    <w:p w:rsidR="00E00149" w:rsidRDefault="00E00149">
      <w:pPr>
        <w:spacing w:line="20" w:lineRule="atLeast"/>
        <w:jc w:val="both"/>
        <w:rPr>
          <w:rFonts w:ascii="Times New Roman" w:hAnsi="Times New Roman" w:cs="Times New Roman"/>
          <w:szCs w:val="28"/>
        </w:rPr>
      </w:pPr>
    </w:p>
    <w:p w:rsidR="004B0647" w:rsidRDefault="00F20367" w:rsidP="004B0647">
      <w:pPr>
        <w:ind w:firstLine="709"/>
        <w:jc w:val="both"/>
        <w:rPr>
          <w:rFonts w:ascii="Times New Roman" w:hAnsi="Times New Roman" w:cs="Times New Roman"/>
          <w:szCs w:val="28"/>
        </w:rPr>
      </w:pPr>
      <w:r>
        <w:rPr>
          <w:rFonts w:ascii="Times New Roman" w:hAnsi="Times New Roman" w:cs="Times New Roman"/>
          <w:szCs w:val="28"/>
        </w:rPr>
        <w:t xml:space="preserve">1. </w:t>
      </w:r>
      <w:r w:rsidR="004B0647">
        <w:rPr>
          <w:rFonts w:ascii="Times New Roman" w:eastAsia="Times New Roman" w:hAnsi="Times New Roman" w:cs="Times New Roman"/>
          <w:szCs w:val="28"/>
          <w:lang w:bidi="ar-SA"/>
        </w:rPr>
        <w:t xml:space="preserve">Внести изменения в </w:t>
      </w:r>
      <w:hyperlink w:anchor="sub_1000">
        <w:r w:rsidR="004B0647" w:rsidRPr="0085616C">
          <w:rPr>
            <w:rFonts w:ascii="Times New Roman" w:hAnsi="Times New Roman" w:cs="Times New Roman"/>
            <w:szCs w:val="28"/>
          </w:rPr>
          <w:t>муниципальную программу</w:t>
        </w:r>
      </w:hyperlink>
      <w:r w:rsidR="004B0647" w:rsidRPr="0085616C">
        <w:rPr>
          <w:rFonts w:ascii="Times New Roman" w:hAnsi="Times New Roman" w:cs="Times New Roman"/>
          <w:szCs w:val="28"/>
        </w:rPr>
        <w:t xml:space="preserve"> «Формирование современной городской среды Аргаяшского муниципального района»</w:t>
      </w:r>
      <w:r w:rsidR="004B0647">
        <w:rPr>
          <w:rFonts w:ascii="Times New Roman" w:hAnsi="Times New Roman" w:cs="Times New Roman"/>
          <w:szCs w:val="28"/>
        </w:rPr>
        <w:t>, утвержденную постановлением администрации Аргаяшского муниципального района от 25.01.2022 № 60 и утвердить в новой редакции.</w:t>
      </w:r>
    </w:p>
    <w:p w:rsidR="00E00149" w:rsidRDefault="00243695">
      <w:pPr>
        <w:spacing w:line="20" w:lineRule="atLeast"/>
        <w:ind w:firstLine="708"/>
        <w:jc w:val="both"/>
        <w:rPr>
          <w:rFonts w:ascii="Times New Roman" w:hAnsi="Times New Roman" w:cs="Times New Roman"/>
          <w:szCs w:val="28"/>
        </w:rPr>
      </w:pPr>
      <w:r>
        <w:rPr>
          <w:rFonts w:ascii="Times New Roman" w:hAnsi="Times New Roman" w:cs="Times New Roman"/>
          <w:szCs w:val="28"/>
        </w:rPr>
        <w:t>2</w:t>
      </w:r>
      <w:r w:rsidR="00F20367">
        <w:rPr>
          <w:rFonts w:ascii="Times New Roman" w:hAnsi="Times New Roman" w:cs="Times New Roman"/>
          <w:szCs w:val="28"/>
        </w:rPr>
        <w:t>. Отделу информационного обеспечения и по связям с общественностью (Сорокин Д.В.) разместить настоящее постановление на официальном сайте Аргаяшского муниципального района.</w:t>
      </w:r>
    </w:p>
    <w:p w:rsidR="00E00149" w:rsidRDefault="00243695">
      <w:pPr>
        <w:spacing w:line="20" w:lineRule="atLeast"/>
        <w:ind w:firstLine="708"/>
        <w:jc w:val="both"/>
        <w:rPr>
          <w:rFonts w:ascii="Times New Roman" w:hAnsi="Times New Roman" w:cs="Times New Roman"/>
          <w:szCs w:val="28"/>
        </w:rPr>
      </w:pPr>
      <w:r>
        <w:rPr>
          <w:rFonts w:ascii="Times New Roman" w:hAnsi="Times New Roman" w:cs="Times New Roman"/>
          <w:szCs w:val="28"/>
        </w:rPr>
        <w:t>3</w:t>
      </w:r>
      <w:r w:rsidR="00F20367">
        <w:rPr>
          <w:rFonts w:ascii="Times New Roman" w:hAnsi="Times New Roman" w:cs="Times New Roman"/>
          <w:szCs w:val="28"/>
        </w:rPr>
        <w:t>. Контроль за исполнением настоящего постановления возложить на заместителя главы муниципального района Ишкильдина А. З.</w:t>
      </w:r>
      <w:r w:rsidR="00F20367">
        <w:rPr>
          <w:szCs w:val="28"/>
        </w:rPr>
        <w:t> </w:t>
      </w:r>
    </w:p>
    <w:p w:rsidR="00E00149" w:rsidRDefault="00E00149">
      <w:pPr>
        <w:spacing w:line="20" w:lineRule="atLeast"/>
        <w:jc w:val="both"/>
        <w:rPr>
          <w:rFonts w:ascii="Times New Roman" w:hAnsi="Times New Roman" w:cs="Times New Roman"/>
          <w:szCs w:val="28"/>
        </w:rPr>
      </w:pPr>
    </w:p>
    <w:p w:rsidR="00E00149" w:rsidRDefault="00E00149">
      <w:pPr>
        <w:pStyle w:val="38"/>
        <w:spacing w:line="20" w:lineRule="atLeast"/>
      </w:pPr>
    </w:p>
    <w:p w:rsidR="00E00149" w:rsidRDefault="00F20367">
      <w:pPr>
        <w:pStyle w:val="38"/>
        <w:spacing w:line="20" w:lineRule="atLeast"/>
      </w:pPr>
      <w:r>
        <w:t>Глава Аргаяшского</w:t>
      </w:r>
    </w:p>
    <w:p w:rsidR="00E00149" w:rsidRDefault="00F20367">
      <w:pPr>
        <w:pStyle w:val="38"/>
        <w:spacing w:line="20" w:lineRule="atLeast"/>
      </w:pPr>
      <w:r>
        <w:t xml:space="preserve">муниципального района                                      </w:t>
      </w:r>
      <w:r>
        <w:tab/>
      </w:r>
      <w:r>
        <w:tab/>
      </w:r>
      <w:r>
        <w:tab/>
        <w:t xml:space="preserve">                 И.В. Ишимов</w:t>
      </w:r>
    </w:p>
    <w:p w:rsidR="00E00149" w:rsidRDefault="00F20367">
      <w:pPr>
        <w:pStyle w:val="29"/>
        <w:tabs>
          <w:tab w:val="left" w:pos="0"/>
        </w:tabs>
        <w:ind w:left="0"/>
      </w:pPr>
      <w:r>
        <w:tab/>
      </w:r>
      <w:r>
        <w:tab/>
      </w:r>
      <w:r>
        <w:tab/>
      </w:r>
      <w:r>
        <w:tab/>
      </w:r>
      <w:r>
        <w:tab/>
      </w:r>
      <w:r>
        <w:tab/>
      </w:r>
    </w:p>
    <w:p w:rsidR="004B0647" w:rsidRDefault="004B0647">
      <w:pPr>
        <w:pStyle w:val="29"/>
        <w:tabs>
          <w:tab w:val="left" w:pos="9635"/>
        </w:tabs>
        <w:ind w:left="0" w:right="0"/>
        <w:jc w:val="right"/>
      </w:pPr>
    </w:p>
    <w:p w:rsidR="004B0647" w:rsidRDefault="004B0647">
      <w:pPr>
        <w:pStyle w:val="29"/>
        <w:tabs>
          <w:tab w:val="left" w:pos="9635"/>
        </w:tabs>
        <w:ind w:left="0" w:right="0"/>
        <w:jc w:val="right"/>
      </w:pPr>
    </w:p>
    <w:p w:rsidR="00243695" w:rsidRDefault="00243695">
      <w:pPr>
        <w:pStyle w:val="29"/>
        <w:tabs>
          <w:tab w:val="left" w:pos="9635"/>
        </w:tabs>
        <w:ind w:left="0" w:right="0"/>
        <w:jc w:val="right"/>
      </w:pPr>
    </w:p>
    <w:p w:rsidR="00243695" w:rsidRDefault="00243695">
      <w:pPr>
        <w:pStyle w:val="29"/>
        <w:tabs>
          <w:tab w:val="left" w:pos="9635"/>
        </w:tabs>
        <w:ind w:left="0" w:right="0"/>
        <w:jc w:val="right"/>
      </w:pPr>
    </w:p>
    <w:p w:rsidR="00243695" w:rsidRDefault="00243695">
      <w:pPr>
        <w:pStyle w:val="29"/>
        <w:tabs>
          <w:tab w:val="left" w:pos="9635"/>
        </w:tabs>
        <w:ind w:left="0" w:right="0"/>
        <w:jc w:val="right"/>
      </w:pPr>
    </w:p>
    <w:p w:rsidR="00243695" w:rsidRDefault="00243695">
      <w:pPr>
        <w:pStyle w:val="29"/>
        <w:tabs>
          <w:tab w:val="left" w:pos="9635"/>
        </w:tabs>
        <w:ind w:left="0" w:right="0"/>
        <w:jc w:val="right"/>
      </w:pPr>
    </w:p>
    <w:p w:rsidR="00E00149" w:rsidRDefault="00243695" w:rsidP="00243695">
      <w:pPr>
        <w:pStyle w:val="29"/>
        <w:tabs>
          <w:tab w:val="left" w:pos="9635"/>
        </w:tabs>
        <w:ind w:left="0" w:right="0"/>
        <w:jc w:val="center"/>
      </w:pPr>
      <w:r>
        <w:lastRenderedPageBreak/>
        <w:t xml:space="preserve">                                                                         </w:t>
      </w:r>
      <w:r w:rsidR="00F20367">
        <w:t>УТВЕРЖДЕНА</w:t>
      </w:r>
    </w:p>
    <w:p w:rsidR="00E00149" w:rsidRDefault="00F20367" w:rsidP="00243695">
      <w:pPr>
        <w:pStyle w:val="29"/>
        <w:ind w:left="5664" w:right="-1"/>
        <w:jc w:val="center"/>
      </w:pPr>
      <w:r>
        <w:t xml:space="preserve">постановлением администрации Аргаяшского муниципального района от </w:t>
      </w:r>
      <w:r w:rsidR="00243695">
        <w:t>25</w:t>
      </w:r>
      <w:r>
        <w:t>.</w:t>
      </w:r>
      <w:r w:rsidR="00243695">
        <w:t>01</w:t>
      </w:r>
      <w:r>
        <w:t>.202</w:t>
      </w:r>
      <w:r w:rsidR="00243695">
        <w:t>2</w:t>
      </w:r>
      <w:r>
        <w:t xml:space="preserve"> № </w:t>
      </w:r>
      <w:r w:rsidR="00243695">
        <w:t>60</w:t>
      </w:r>
    </w:p>
    <w:p w:rsidR="00E00149" w:rsidRDefault="00F20367" w:rsidP="00243695">
      <w:pPr>
        <w:pStyle w:val="29"/>
        <w:ind w:left="5664" w:right="-1"/>
        <w:jc w:val="center"/>
      </w:pPr>
      <w:r>
        <w:t>(в редакции постановления администрации Аргаяшского муниципального района</w:t>
      </w:r>
    </w:p>
    <w:p w:rsidR="00E00149" w:rsidRDefault="00E84599" w:rsidP="00243695">
      <w:pPr>
        <w:pStyle w:val="29"/>
        <w:ind w:left="5664" w:right="-1"/>
        <w:jc w:val="center"/>
      </w:pPr>
      <w:r>
        <w:t>О</w:t>
      </w:r>
      <w:r w:rsidR="00F20367">
        <w:t>т</w:t>
      </w:r>
      <w:r>
        <w:t xml:space="preserve"> 19 августа </w:t>
      </w:r>
      <w:r w:rsidR="00F20367">
        <w:t>202</w:t>
      </w:r>
      <w:r w:rsidR="00243695">
        <w:t xml:space="preserve">2 </w:t>
      </w:r>
      <w:r w:rsidR="00F20367">
        <w:t>№</w:t>
      </w:r>
      <w:r w:rsidR="00243695">
        <w:t xml:space="preserve"> </w:t>
      </w:r>
      <w:r>
        <w:t>780</w:t>
      </w:r>
      <w:r w:rsidR="00F20367">
        <w:t>)</w:t>
      </w:r>
    </w:p>
    <w:p w:rsidR="00E00149" w:rsidRDefault="00E00149">
      <w:pPr>
        <w:pStyle w:val="1b"/>
        <w:rPr>
          <w:szCs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Pr="00D31610" w:rsidRDefault="00E00149">
      <w:pPr>
        <w:spacing w:line="200" w:lineRule="exact"/>
        <w:rPr>
          <w:rFonts w:ascii="Times New Roman" w:hAnsi="Times New Roman" w:cs="Times New Roman"/>
          <w:szCs w:val="28"/>
        </w:rPr>
      </w:pPr>
    </w:p>
    <w:p w:rsidR="00E00149" w:rsidRPr="00D31610" w:rsidRDefault="00F20367">
      <w:pPr>
        <w:overflowPunct/>
        <w:spacing w:line="264" w:lineRule="auto"/>
        <w:ind w:left="708" w:right="-8"/>
        <w:rPr>
          <w:rFonts w:ascii="Times New Roman" w:hAnsi="Times New Roman" w:cs="Times New Roman"/>
          <w:szCs w:val="28"/>
        </w:rPr>
      </w:pPr>
      <w:r w:rsidRPr="00D31610">
        <w:rPr>
          <w:rFonts w:ascii="Times New Roman" w:hAnsi="Times New Roman" w:cs="Times New Roman"/>
          <w:szCs w:val="28"/>
        </w:rPr>
        <w:t>Муниципальная программа</w:t>
      </w:r>
    </w:p>
    <w:p w:rsidR="00E00149" w:rsidRPr="00D31610" w:rsidRDefault="00F20367">
      <w:pPr>
        <w:overflowPunct/>
        <w:spacing w:line="264" w:lineRule="auto"/>
        <w:ind w:right="-8"/>
        <w:rPr>
          <w:rFonts w:ascii="Times New Roman" w:hAnsi="Times New Roman" w:cs="Times New Roman"/>
          <w:szCs w:val="28"/>
        </w:rPr>
      </w:pPr>
      <w:r w:rsidRPr="00D31610">
        <w:rPr>
          <w:rFonts w:ascii="Times New Roman" w:hAnsi="Times New Roman" w:cs="Times New Roman"/>
          <w:szCs w:val="28"/>
        </w:rPr>
        <w:t>Аргаяшского муниципального района</w:t>
      </w:r>
    </w:p>
    <w:p w:rsidR="00E00149" w:rsidRPr="00D31610" w:rsidRDefault="00F20367">
      <w:pPr>
        <w:overflowPunct/>
        <w:spacing w:line="264" w:lineRule="auto"/>
        <w:ind w:right="-8"/>
        <w:rPr>
          <w:rFonts w:ascii="Times New Roman" w:hAnsi="Times New Roman" w:cs="Times New Roman"/>
          <w:szCs w:val="28"/>
        </w:rPr>
      </w:pPr>
      <w:r w:rsidRPr="00D31610">
        <w:rPr>
          <w:rFonts w:ascii="Times New Roman" w:hAnsi="Times New Roman" w:cs="Times New Roman"/>
          <w:szCs w:val="28"/>
        </w:rPr>
        <w:t>«Формирование современной городской среды»</w:t>
      </w:r>
    </w:p>
    <w:p w:rsidR="00E00149" w:rsidRPr="00D31610" w:rsidRDefault="00E00149">
      <w:pPr>
        <w:spacing w:line="200" w:lineRule="exact"/>
        <w:rPr>
          <w:rFonts w:ascii="Times New Roman" w:hAnsi="Times New Roman" w:cs="Times New Roman"/>
          <w:szCs w:val="28"/>
        </w:rPr>
      </w:pPr>
    </w:p>
    <w:p w:rsidR="00E00149" w:rsidRPr="00D31610" w:rsidRDefault="00E00149">
      <w:pPr>
        <w:spacing w:line="200" w:lineRule="exact"/>
        <w:rPr>
          <w:rFonts w:ascii="Times New Roman" w:hAnsi="Times New Roman" w:cs="Times New Roman"/>
          <w:szCs w:val="28"/>
        </w:rPr>
      </w:pPr>
    </w:p>
    <w:p w:rsidR="00E00149" w:rsidRPr="00D31610" w:rsidRDefault="00E00149">
      <w:pPr>
        <w:spacing w:line="200" w:lineRule="exact"/>
        <w:jc w:val="both"/>
        <w:rPr>
          <w:rFonts w:ascii="Times New Roman" w:hAnsi="Times New Roman" w:cs="Times New Roman"/>
          <w:szCs w:val="28"/>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spacing w:line="200" w:lineRule="exact"/>
        <w:jc w:val="both"/>
        <w:rPr>
          <w:rFonts w:ascii="Times New Roman" w:hAnsi="Times New Roman" w:cs="Times New Roman"/>
          <w:sz w:val="24"/>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E00149">
      <w:pPr>
        <w:rPr>
          <w:rFonts w:ascii="Times New Roman" w:hAnsi="Times New Roman" w:cs="Times New Roman"/>
          <w:szCs w:val="28"/>
        </w:rPr>
      </w:pPr>
    </w:p>
    <w:p w:rsidR="00E00149" w:rsidRDefault="00F20367">
      <w:pPr>
        <w:sectPr w:rsidR="00E00149">
          <w:headerReference w:type="default" r:id="rId8"/>
          <w:footerReference w:type="default" r:id="rId9"/>
          <w:pgSz w:w="11906" w:h="16838"/>
          <w:pgMar w:top="392" w:right="567" w:bottom="1134" w:left="1134" w:header="277" w:footer="567" w:gutter="0"/>
          <w:cols w:space="720"/>
          <w:formProt w:val="0"/>
          <w:titlePg/>
          <w:docGrid w:linePitch="600" w:charSpace="24576"/>
        </w:sectPr>
      </w:pPr>
      <w:r>
        <w:rPr>
          <w:rFonts w:ascii="Times New Roman" w:hAnsi="Times New Roman" w:cs="Times New Roman"/>
          <w:szCs w:val="28"/>
        </w:rPr>
        <w:t>20</w:t>
      </w:r>
      <w:r>
        <w:rPr>
          <w:rFonts w:ascii="Times New Roman" w:hAnsi="Times New Roman" w:cs="Times New Roman"/>
          <w:szCs w:val="28"/>
          <w:lang w:val="en-US"/>
        </w:rPr>
        <w:t>22</w:t>
      </w:r>
    </w:p>
    <w:p w:rsidR="00E00149" w:rsidRDefault="00E00149">
      <w:pPr>
        <w:spacing w:line="368" w:lineRule="exact"/>
        <w:jc w:val="both"/>
        <w:rPr>
          <w:rFonts w:ascii="Times New Roman" w:hAnsi="Times New Roman" w:cs="Times New Roman"/>
          <w:sz w:val="24"/>
        </w:rPr>
      </w:pPr>
      <w:bookmarkStart w:id="0" w:name="page3"/>
      <w:bookmarkEnd w:id="0"/>
    </w:p>
    <w:tbl>
      <w:tblPr>
        <w:tblW w:w="10155" w:type="dxa"/>
        <w:tblInd w:w="-30" w:type="dxa"/>
        <w:tblCellMar>
          <w:left w:w="10" w:type="dxa"/>
          <w:right w:w="10" w:type="dxa"/>
        </w:tblCellMar>
        <w:tblLook w:val="0000"/>
      </w:tblPr>
      <w:tblGrid>
        <w:gridCol w:w="3385"/>
        <w:gridCol w:w="10"/>
        <w:gridCol w:w="6678"/>
        <w:gridCol w:w="82"/>
      </w:tblGrid>
      <w:tr w:rsidR="00E00149">
        <w:trPr>
          <w:trHeight w:val="1034"/>
        </w:trPr>
        <w:tc>
          <w:tcPr>
            <w:tcW w:w="10155" w:type="dxa"/>
            <w:gridSpan w:val="4"/>
            <w:tcBorders>
              <w:top w:val="single" w:sz="8" w:space="0" w:color="000000"/>
              <w:left w:val="single" w:sz="8" w:space="0" w:color="000000"/>
              <w:bottom w:val="single" w:sz="8" w:space="0" w:color="000000"/>
              <w:right w:val="single" w:sz="8" w:space="0" w:color="000000"/>
            </w:tcBorders>
            <w:vAlign w:val="center"/>
          </w:tcPr>
          <w:p w:rsidR="00E00149" w:rsidRDefault="00F20367">
            <w:pPr>
              <w:rPr>
                <w:sz w:val="24"/>
              </w:rPr>
            </w:pPr>
            <w:r>
              <w:rPr>
                <w:rFonts w:ascii="Times New Roman" w:hAnsi="Times New Roman" w:cs="Times New Roman"/>
                <w:w w:val="99"/>
                <w:sz w:val="24"/>
              </w:rPr>
              <w:t>ПАСПОРТ</w:t>
            </w:r>
          </w:p>
          <w:p w:rsidR="00E00149" w:rsidRDefault="00F20367">
            <w:pPr>
              <w:rPr>
                <w:sz w:val="24"/>
              </w:rPr>
            </w:pPr>
            <w:r>
              <w:rPr>
                <w:rFonts w:ascii="Times New Roman" w:hAnsi="Times New Roman" w:cs="Times New Roman"/>
                <w:sz w:val="24"/>
              </w:rPr>
              <w:t>МУНИЦИПАЛЬНОЙ ПРОГРАММЫ</w:t>
            </w:r>
          </w:p>
        </w:tc>
      </w:tr>
      <w:tr w:rsidR="00E00149">
        <w:trPr>
          <w:trHeight w:val="285"/>
        </w:trPr>
        <w:tc>
          <w:tcPr>
            <w:tcW w:w="3385" w:type="dxa"/>
            <w:tcBorders>
              <w:top w:val="single" w:sz="8" w:space="0" w:color="000000"/>
              <w:left w:val="single" w:sz="8" w:space="0" w:color="000000"/>
            </w:tcBorders>
          </w:tcPr>
          <w:p w:rsidR="00E00149" w:rsidRDefault="00F20367">
            <w:pPr>
              <w:spacing w:line="284" w:lineRule="exact"/>
              <w:ind w:left="20"/>
              <w:rPr>
                <w:sz w:val="24"/>
              </w:rPr>
            </w:pPr>
            <w:r>
              <w:rPr>
                <w:rFonts w:ascii="Times New Roman" w:hAnsi="Times New Roman" w:cs="Times New Roman"/>
                <w:sz w:val="24"/>
              </w:rPr>
              <w:t>Наименование</w:t>
            </w:r>
          </w:p>
        </w:tc>
        <w:tc>
          <w:tcPr>
            <w:tcW w:w="6770" w:type="dxa"/>
            <w:gridSpan w:val="3"/>
            <w:vMerge w:val="restart"/>
            <w:tcBorders>
              <w:top w:val="single" w:sz="8" w:space="0" w:color="000000"/>
              <w:left w:val="single" w:sz="8" w:space="0" w:color="000000"/>
              <w:right w:val="single" w:sz="8" w:space="0" w:color="000000"/>
            </w:tcBorders>
          </w:tcPr>
          <w:p w:rsidR="00E00149" w:rsidRDefault="00F20367">
            <w:pPr>
              <w:spacing w:line="284" w:lineRule="exact"/>
              <w:rPr>
                <w:sz w:val="24"/>
              </w:rPr>
            </w:pPr>
            <w:r>
              <w:rPr>
                <w:rFonts w:ascii="Times New Roman" w:hAnsi="Times New Roman" w:cs="Times New Roman"/>
                <w:sz w:val="24"/>
              </w:rPr>
              <w:t>«Формирование современной городской среды</w:t>
            </w:r>
          </w:p>
          <w:p w:rsidR="00E00149" w:rsidRDefault="00F20367">
            <w:pPr>
              <w:spacing w:line="321" w:lineRule="exact"/>
              <w:rPr>
                <w:sz w:val="24"/>
              </w:rPr>
            </w:pPr>
            <w:r>
              <w:rPr>
                <w:rFonts w:ascii="Times New Roman" w:hAnsi="Times New Roman" w:cs="Times New Roman"/>
                <w:sz w:val="24"/>
              </w:rPr>
              <w:t xml:space="preserve">Аргаяшского муниципального района» </w:t>
            </w:r>
          </w:p>
          <w:p w:rsidR="00E00149" w:rsidRDefault="00E00149">
            <w:pPr>
              <w:rPr>
                <w:rFonts w:ascii="Times New Roman" w:hAnsi="Times New Roman" w:cs="Times New Roman"/>
                <w:sz w:val="24"/>
              </w:rPr>
            </w:pPr>
          </w:p>
        </w:tc>
      </w:tr>
      <w:tr w:rsidR="00E00149">
        <w:trPr>
          <w:trHeight w:val="322"/>
        </w:trPr>
        <w:tc>
          <w:tcPr>
            <w:tcW w:w="3385" w:type="dxa"/>
            <w:tcBorders>
              <w:left w:val="single" w:sz="8" w:space="0" w:color="000000"/>
            </w:tcBorders>
          </w:tcPr>
          <w:p w:rsidR="00E00149" w:rsidRDefault="00F20367">
            <w:pPr>
              <w:spacing w:line="321" w:lineRule="exact"/>
              <w:ind w:left="20"/>
              <w:rPr>
                <w:sz w:val="24"/>
              </w:rPr>
            </w:pPr>
            <w:r>
              <w:rPr>
                <w:rFonts w:ascii="Times New Roman" w:hAnsi="Times New Roman" w:cs="Times New Roman"/>
                <w:sz w:val="24"/>
              </w:rPr>
              <w:t>Программы</w:t>
            </w:r>
          </w:p>
        </w:tc>
        <w:tc>
          <w:tcPr>
            <w:tcW w:w="6770" w:type="dxa"/>
            <w:gridSpan w:val="3"/>
            <w:vMerge/>
            <w:tcBorders>
              <w:top w:val="single" w:sz="8" w:space="0" w:color="000000"/>
              <w:left w:val="single" w:sz="8" w:space="0" w:color="000000"/>
              <w:right w:val="single" w:sz="8" w:space="0" w:color="000000"/>
            </w:tcBorders>
          </w:tcPr>
          <w:p w:rsidR="00E00149" w:rsidRDefault="00E00149">
            <w:pPr>
              <w:snapToGrid w:val="0"/>
              <w:rPr>
                <w:rFonts w:ascii="Times New Roman" w:hAnsi="Times New Roman" w:cs="Times New Roman"/>
                <w:sz w:val="24"/>
              </w:rPr>
            </w:pPr>
          </w:p>
        </w:tc>
      </w:tr>
      <w:tr w:rsidR="00E00149">
        <w:trPr>
          <w:trHeight w:val="367"/>
        </w:trPr>
        <w:tc>
          <w:tcPr>
            <w:tcW w:w="3385" w:type="dxa"/>
            <w:tcBorders>
              <w:left w:val="single" w:sz="8" w:space="0" w:color="000000"/>
            </w:tcBorders>
          </w:tcPr>
          <w:p w:rsidR="00E00149" w:rsidRDefault="00E00149">
            <w:pPr>
              <w:snapToGrid w:val="0"/>
              <w:rPr>
                <w:rFonts w:ascii="Times New Roman" w:hAnsi="Times New Roman" w:cs="Times New Roman"/>
                <w:sz w:val="24"/>
              </w:rPr>
            </w:pPr>
          </w:p>
        </w:tc>
        <w:tc>
          <w:tcPr>
            <w:tcW w:w="6770" w:type="dxa"/>
            <w:gridSpan w:val="3"/>
            <w:vMerge/>
            <w:tcBorders>
              <w:top w:val="single" w:sz="8" w:space="0" w:color="000000"/>
              <w:left w:val="single" w:sz="8" w:space="0" w:color="000000"/>
              <w:right w:val="single" w:sz="8" w:space="0" w:color="000000"/>
            </w:tcBorders>
          </w:tcPr>
          <w:p w:rsidR="00E00149" w:rsidRDefault="00E00149">
            <w:pPr>
              <w:snapToGrid w:val="0"/>
              <w:rPr>
                <w:rFonts w:ascii="Times New Roman" w:hAnsi="Times New Roman" w:cs="Times New Roman"/>
                <w:sz w:val="24"/>
              </w:rPr>
            </w:pPr>
          </w:p>
        </w:tc>
      </w:tr>
      <w:tr w:rsidR="00E00149">
        <w:trPr>
          <w:trHeight w:val="235"/>
        </w:trPr>
        <w:tc>
          <w:tcPr>
            <w:tcW w:w="3385" w:type="dxa"/>
            <w:tcBorders>
              <w:left w:val="single" w:sz="8" w:space="0" w:color="000000"/>
              <w:bottom w:val="single" w:sz="8" w:space="0" w:color="000000"/>
            </w:tcBorders>
          </w:tcPr>
          <w:p w:rsidR="00E00149" w:rsidRDefault="00E00149">
            <w:pPr>
              <w:snapToGrid w:val="0"/>
              <w:rPr>
                <w:rFonts w:ascii="Times New Roman" w:hAnsi="Times New Roman" w:cs="Times New Roman"/>
                <w:sz w:val="24"/>
              </w:rPr>
            </w:pPr>
          </w:p>
        </w:tc>
        <w:tc>
          <w:tcPr>
            <w:tcW w:w="6770" w:type="dxa"/>
            <w:gridSpan w:val="3"/>
            <w:vMerge/>
            <w:tcBorders>
              <w:top w:val="single" w:sz="8" w:space="0" w:color="000000"/>
              <w:left w:val="single" w:sz="8" w:space="0" w:color="000000"/>
              <w:right w:val="single" w:sz="8" w:space="0" w:color="000000"/>
            </w:tcBorders>
          </w:tcPr>
          <w:p w:rsidR="00E00149" w:rsidRDefault="00E00149">
            <w:pPr>
              <w:snapToGrid w:val="0"/>
              <w:rPr>
                <w:rFonts w:ascii="Times New Roman" w:hAnsi="Times New Roman" w:cs="Times New Roman"/>
                <w:sz w:val="24"/>
              </w:rPr>
            </w:pPr>
          </w:p>
        </w:tc>
      </w:tr>
      <w:tr w:rsidR="00E00149">
        <w:trPr>
          <w:trHeight w:val="314"/>
        </w:trPr>
        <w:tc>
          <w:tcPr>
            <w:tcW w:w="3395" w:type="dxa"/>
            <w:gridSpan w:val="2"/>
            <w:vMerge w:val="restart"/>
            <w:tcBorders>
              <w:left w:val="single" w:sz="8" w:space="0" w:color="000000"/>
            </w:tcBorders>
          </w:tcPr>
          <w:p w:rsidR="00E00149" w:rsidRDefault="00F20367">
            <w:pPr>
              <w:spacing w:line="313" w:lineRule="exact"/>
              <w:ind w:left="20"/>
              <w:rPr>
                <w:sz w:val="24"/>
              </w:rPr>
            </w:pPr>
            <w:r>
              <w:rPr>
                <w:rFonts w:ascii="Times New Roman" w:hAnsi="Times New Roman" w:cs="Times New Roman"/>
                <w:sz w:val="24"/>
              </w:rPr>
              <w:t>Ответственный исполнитель</w:t>
            </w:r>
          </w:p>
          <w:p w:rsidR="00E00149" w:rsidRDefault="00F20367">
            <w:pPr>
              <w:spacing w:line="321" w:lineRule="exact"/>
              <w:ind w:left="20"/>
              <w:rPr>
                <w:sz w:val="24"/>
              </w:rPr>
            </w:pPr>
            <w:r>
              <w:rPr>
                <w:rFonts w:ascii="Times New Roman" w:hAnsi="Times New Roman" w:cs="Times New Roman"/>
                <w:sz w:val="24"/>
              </w:rPr>
              <w:t>Программы</w:t>
            </w:r>
          </w:p>
        </w:tc>
        <w:tc>
          <w:tcPr>
            <w:tcW w:w="6678" w:type="dxa"/>
            <w:vMerge w:val="restart"/>
            <w:tcBorders>
              <w:left w:val="single" w:sz="8" w:space="0" w:color="000000"/>
            </w:tcBorders>
          </w:tcPr>
          <w:p w:rsidR="00E00149" w:rsidRDefault="00F20367">
            <w:pPr>
              <w:spacing w:line="313" w:lineRule="exact"/>
              <w:jc w:val="both"/>
              <w:rPr>
                <w:sz w:val="24"/>
              </w:rPr>
            </w:pPr>
            <w:r>
              <w:rPr>
                <w:rFonts w:ascii="Times New Roman" w:hAnsi="Times New Roman" w:cs="Times New Roman"/>
                <w:w w:val="99"/>
                <w:sz w:val="24"/>
              </w:rPr>
              <w:t>Управление строительства, инженерной инфраструктуры, дорожного хозяйства и транспорта администрации Аргаяшского муниципального района</w:t>
            </w:r>
          </w:p>
        </w:tc>
        <w:tc>
          <w:tcPr>
            <w:tcW w:w="82" w:type="dxa"/>
            <w:tcBorders>
              <w:right w:val="single" w:sz="8" w:space="0" w:color="000000"/>
            </w:tcBorders>
          </w:tcPr>
          <w:p w:rsidR="00E00149" w:rsidRDefault="00E00149">
            <w:pPr>
              <w:snapToGrid w:val="0"/>
              <w:rPr>
                <w:rFonts w:ascii="Times New Roman" w:hAnsi="Times New Roman" w:cs="Times New Roman"/>
                <w:sz w:val="24"/>
              </w:rPr>
            </w:pPr>
          </w:p>
        </w:tc>
      </w:tr>
      <w:tr w:rsidR="00E00149">
        <w:trPr>
          <w:trHeight w:val="322"/>
        </w:trPr>
        <w:tc>
          <w:tcPr>
            <w:tcW w:w="3395" w:type="dxa"/>
            <w:gridSpan w:val="2"/>
            <w:vMerge/>
            <w:tcBorders>
              <w:left w:val="single" w:sz="8" w:space="0" w:color="000000"/>
            </w:tcBorders>
          </w:tcPr>
          <w:p w:rsidR="00E00149" w:rsidRDefault="00E00149">
            <w:pPr>
              <w:snapToGrid w:val="0"/>
              <w:spacing w:line="321" w:lineRule="exact"/>
              <w:ind w:left="20"/>
              <w:rPr>
                <w:rFonts w:ascii="Times New Roman" w:hAnsi="Times New Roman" w:cs="Times New Roman"/>
                <w:sz w:val="24"/>
              </w:rPr>
            </w:pPr>
          </w:p>
        </w:tc>
        <w:tc>
          <w:tcPr>
            <w:tcW w:w="6678" w:type="dxa"/>
            <w:vMerge/>
            <w:tcBorders>
              <w:left w:val="single" w:sz="8" w:space="0" w:color="000000"/>
            </w:tcBorders>
          </w:tcPr>
          <w:p w:rsidR="00E00149" w:rsidRDefault="00E00149">
            <w:pPr>
              <w:snapToGrid w:val="0"/>
              <w:rPr>
                <w:rFonts w:ascii="Times New Roman" w:hAnsi="Times New Roman" w:cs="Times New Roman"/>
                <w:sz w:val="24"/>
              </w:rPr>
            </w:pPr>
          </w:p>
        </w:tc>
        <w:tc>
          <w:tcPr>
            <w:tcW w:w="82" w:type="dxa"/>
            <w:tcBorders>
              <w:right w:val="single" w:sz="8" w:space="0" w:color="000000"/>
            </w:tcBorders>
          </w:tcPr>
          <w:p w:rsidR="00E00149" w:rsidRDefault="00E00149">
            <w:pPr>
              <w:snapToGrid w:val="0"/>
              <w:rPr>
                <w:rFonts w:ascii="Times New Roman" w:hAnsi="Times New Roman" w:cs="Times New Roman"/>
                <w:sz w:val="24"/>
              </w:rPr>
            </w:pPr>
          </w:p>
        </w:tc>
      </w:tr>
      <w:tr w:rsidR="00E00149">
        <w:trPr>
          <w:trHeight w:val="279"/>
        </w:trPr>
        <w:tc>
          <w:tcPr>
            <w:tcW w:w="3395" w:type="dxa"/>
            <w:gridSpan w:val="2"/>
            <w:vMerge/>
            <w:tcBorders>
              <w:left w:val="single" w:sz="8" w:space="0" w:color="000000"/>
            </w:tcBorders>
          </w:tcPr>
          <w:p w:rsidR="00E00149" w:rsidRDefault="00E00149">
            <w:pPr>
              <w:snapToGrid w:val="0"/>
              <w:spacing w:line="321" w:lineRule="exact"/>
              <w:ind w:left="20"/>
              <w:rPr>
                <w:rFonts w:ascii="Times New Roman" w:hAnsi="Times New Roman" w:cs="Times New Roman"/>
                <w:sz w:val="24"/>
              </w:rPr>
            </w:pPr>
          </w:p>
        </w:tc>
        <w:tc>
          <w:tcPr>
            <w:tcW w:w="6678" w:type="dxa"/>
            <w:vMerge/>
            <w:tcBorders>
              <w:left w:val="single" w:sz="8" w:space="0" w:color="000000"/>
            </w:tcBorders>
          </w:tcPr>
          <w:p w:rsidR="00E00149" w:rsidRDefault="00E00149">
            <w:pPr>
              <w:snapToGrid w:val="0"/>
              <w:rPr>
                <w:rFonts w:ascii="Times New Roman" w:hAnsi="Times New Roman" w:cs="Times New Roman"/>
                <w:sz w:val="24"/>
              </w:rPr>
            </w:pPr>
          </w:p>
        </w:tc>
        <w:tc>
          <w:tcPr>
            <w:tcW w:w="82" w:type="dxa"/>
            <w:tcBorders>
              <w:right w:val="single" w:sz="8" w:space="0" w:color="000000"/>
            </w:tcBorders>
          </w:tcPr>
          <w:p w:rsidR="00E00149" w:rsidRDefault="00E00149">
            <w:pPr>
              <w:snapToGrid w:val="0"/>
              <w:rPr>
                <w:rFonts w:ascii="Times New Roman" w:hAnsi="Times New Roman" w:cs="Times New Roman"/>
                <w:sz w:val="24"/>
              </w:rPr>
            </w:pPr>
          </w:p>
        </w:tc>
      </w:tr>
      <w:tr w:rsidR="00E00149">
        <w:trPr>
          <w:trHeight w:val="80"/>
        </w:trPr>
        <w:tc>
          <w:tcPr>
            <w:tcW w:w="3395" w:type="dxa"/>
            <w:gridSpan w:val="2"/>
            <w:vMerge/>
            <w:tcBorders>
              <w:left w:val="single" w:sz="8" w:space="0" w:color="000000"/>
            </w:tcBorders>
          </w:tcPr>
          <w:p w:rsidR="00E00149" w:rsidRDefault="00E00149">
            <w:pPr>
              <w:snapToGrid w:val="0"/>
              <w:rPr>
                <w:rFonts w:ascii="Times New Roman" w:hAnsi="Times New Roman" w:cs="Times New Roman"/>
                <w:sz w:val="24"/>
              </w:rPr>
            </w:pPr>
          </w:p>
        </w:tc>
        <w:tc>
          <w:tcPr>
            <w:tcW w:w="6678" w:type="dxa"/>
            <w:vMerge/>
            <w:tcBorders>
              <w:left w:val="single" w:sz="8" w:space="0" w:color="000000"/>
            </w:tcBorders>
          </w:tcPr>
          <w:p w:rsidR="00E00149" w:rsidRDefault="00E00149">
            <w:pPr>
              <w:snapToGrid w:val="0"/>
              <w:rPr>
                <w:rFonts w:ascii="Times New Roman" w:hAnsi="Times New Roman" w:cs="Times New Roman"/>
                <w:sz w:val="24"/>
              </w:rPr>
            </w:pPr>
          </w:p>
        </w:tc>
        <w:tc>
          <w:tcPr>
            <w:tcW w:w="82" w:type="dxa"/>
            <w:tcBorders>
              <w:bottom w:val="single" w:sz="8" w:space="0" w:color="000000"/>
              <w:right w:val="single" w:sz="8" w:space="0" w:color="000000"/>
            </w:tcBorders>
          </w:tcPr>
          <w:p w:rsidR="00E00149" w:rsidRDefault="00E00149">
            <w:pPr>
              <w:snapToGrid w:val="0"/>
              <w:rPr>
                <w:rFonts w:ascii="Times New Roman" w:hAnsi="Times New Roman" w:cs="Times New Roman"/>
                <w:sz w:val="24"/>
              </w:rPr>
            </w:pPr>
          </w:p>
        </w:tc>
      </w:tr>
      <w:tr w:rsidR="00E00149">
        <w:trPr>
          <w:trHeight w:val="1957"/>
        </w:trPr>
        <w:tc>
          <w:tcPr>
            <w:tcW w:w="3385" w:type="dxa"/>
            <w:tcBorders>
              <w:top w:val="single" w:sz="8" w:space="0" w:color="000000"/>
              <w:left w:val="single" w:sz="8" w:space="0" w:color="000000"/>
              <w:bottom w:val="single" w:sz="8" w:space="0" w:color="000000"/>
            </w:tcBorders>
          </w:tcPr>
          <w:p w:rsidR="00E00149" w:rsidRDefault="00F20367">
            <w:pPr>
              <w:spacing w:line="310" w:lineRule="exact"/>
              <w:ind w:left="20"/>
              <w:rPr>
                <w:sz w:val="24"/>
              </w:rPr>
            </w:pPr>
            <w:r>
              <w:rPr>
                <w:rFonts w:ascii="Times New Roman" w:hAnsi="Times New Roman" w:cs="Times New Roman"/>
                <w:sz w:val="24"/>
              </w:rPr>
              <w:t>Участники  Программы</w:t>
            </w:r>
          </w:p>
        </w:tc>
        <w:tc>
          <w:tcPr>
            <w:tcW w:w="6770" w:type="dxa"/>
            <w:gridSpan w:val="3"/>
            <w:tcBorders>
              <w:top w:val="single" w:sz="8" w:space="0" w:color="000000"/>
              <w:left w:val="single" w:sz="8" w:space="0" w:color="000000"/>
              <w:bottom w:val="single" w:sz="8" w:space="0" w:color="000000"/>
              <w:right w:val="single" w:sz="8" w:space="0" w:color="000000"/>
            </w:tcBorders>
          </w:tcPr>
          <w:p w:rsidR="00E00149" w:rsidRDefault="00F20367">
            <w:pPr>
              <w:spacing w:line="310" w:lineRule="exact"/>
              <w:jc w:val="both"/>
              <w:rPr>
                <w:sz w:val="24"/>
              </w:rPr>
            </w:pPr>
            <w:r>
              <w:rPr>
                <w:rFonts w:ascii="Times New Roman" w:hAnsi="Times New Roman" w:cs="Times New Roman"/>
                <w:w w:val="99"/>
                <w:sz w:val="24"/>
              </w:rPr>
              <w:t>-Администрация сельских поселений Аргаяшского  района;</w:t>
            </w:r>
          </w:p>
          <w:p w:rsidR="00E00149" w:rsidRDefault="00F20367">
            <w:pPr>
              <w:spacing w:line="310" w:lineRule="exact"/>
              <w:jc w:val="both"/>
              <w:rPr>
                <w:sz w:val="24"/>
              </w:rPr>
            </w:pPr>
            <w:r>
              <w:rPr>
                <w:rFonts w:ascii="Times New Roman" w:hAnsi="Times New Roman" w:cs="Times New Roman"/>
                <w:w w:val="99"/>
                <w:sz w:val="24"/>
              </w:rPr>
              <w:t>-Муниципальные учреждения и предприятия ЖКХ;</w:t>
            </w:r>
          </w:p>
          <w:p w:rsidR="00E00149" w:rsidRDefault="00F20367">
            <w:pPr>
              <w:spacing w:line="310" w:lineRule="exact"/>
              <w:jc w:val="both"/>
              <w:rPr>
                <w:sz w:val="24"/>
              </w:rPr>
            </w:pPr>
            <w:r>
              <w:rPr>
                <w:rFonts w:ascii="Times New Roman" w:hAnsi="Times New Roman" w:cs="Times New Roman"/>
                <w:w w:val="99"/>
                <w:sz w:val="24"/>
              </w:rPr>
              <w:t>-Управляющие компании;</w:t>
            </w:r>
          </w:p>
          <w:p w:rsidR="00E00149" w:rsidRDefault="00F20367">
            <w:pPr>
              <w:spacing w:line="321" w:lineRule="exact"/>
              <w:jc w:val="both"/>
              <w:rPr>
                <w:sz w:val="24"/>
              </w:rPr>
            </w:pPr>
            <w:r>
              <w:rPr>
                <w:rFonts w:ascii="Times New Roman" w:hAnsi="Times New Roman" w:cs="Times New Roman"/>
                <w:sz w:val="24"/>
              </w:rPr>
              <w:t>-Граждане;</w:t>
            </w:r>
          </w:p>
          <w:p w:rsidR="00E00149" w:rsidRDefault="00F20367">
            <w:pPr>
              <w:spacing w:line="321" w:lineRule="exact"/>
              <w:jc w:val="both"/>
              <w:rPr>
                <w:sz w:val="24"/>
              </w:rPr>
            </w:pPr>
            <w:r>
              <w:rPr>
                <w:rFonts w:ascii="Times New Roman" w:hAnsi="Times New Roman" w:cs="Times New Roman"/>
                <w:sz w:val="24"/>
              </w:rPr>
              <w:t>-Общественные организации;</w:t>
            </w:r>
          </w:p>
          <w:p w:rsidR="00E00149" w:rsidRDefault="00F20367">
            <w:pPr>
              <w:spacing w:line="321" w:lineRule="exact"/>
              <w:jc w:val="both"/>
              <w:rPr>
                <w:sz w:val="24"/>
              </w:rPr>
            </w:pPr>
            <w:r>
              <w:rPr>
                <w:rFonts w:ascii="Times New Roman" w:hAnsi="Times New Roman" w:cs="Times New Roman"/>
                <w:sz w:val="24"/>
              </w:rPr>
              <w:t>-Политические партии</w:t>
            </w:r>
          </w:p>
          <w:p w:rsidR="00E00149" w:rsidRDefault="00E00149">
            <w:pPr>
              <w:spacing w:line="321" w:lineRule="exact"/>
              <w:rPr>
                <w:rFonts w:ascii="Times New Roman" w:hAnsi="Times New Roman" w:cs="Times New Roman"/>
                <w:sz w:val="24"/>
              </w:rPr>
            </w:pPr>
          </w:p>
        </w:tc>
      </w:tr>
      <w:tr w:rsidR="00E00149">
        <w:trPr>
          <w:trHeight w:val="1961"/>
        </w:trPr>
        <w:tc>
          <w:tcPr>
            <w:tcW w:w="3385" w:type="dxa"/>
            <w:tcBorders>
              <w:top w:val="single" w:sz="8" w:space="0" w:color="000000"/>
              <w:left w:val="single" w:sz="8" w:space="0" w:color="000000"/>
              <w:bottom w:val="single" w:sz="8" w:space="0" w:color="000000"/>
            </w:tcBorders>
          </w:tcPr>
          <w:p w:rsidR="00E00149" w:rsidRDefault="00F20367">
            <w:pPr>
              <w:spacing w:line="310" w:lineRule="exact"/>
              <w:rPr>
                <w:sz w:val="24"/>
              </w:rPr>
            </w:pPr>
            <w:r>
              <w:rPr>
                <w:rFonts w:ascii="Times New Roman" w:hAnsi="Times New Roman" w:cs="Times New Roman"/>
                <w:sz w:val="24"/>
              </w:rPr>
              <w:t>Основания для разработки</w:t>
            </w:r>
          </w:p>
        </w:tc>
        <w:tc>
          <w:tcPr>
            <w:tcW w:w="6770" w:type="dxa"/>
            <w:gridSpan w:val="3"/>
            <w:tcBorders>
              <w:top w:val="single" w:sz="8" w:space="0" w:color="000000"/>
              <w:left w:val="single" w:sz="8" w:space="0" w:color="000000"/>
              <w:bottom w:val="single" w:sz="8" w:space="0" w:color="000000"/>
              <w:right w:val="single" w:sz="8" w:space="0" w:color="000000"/>
            </w:tcBorders>
          </w:tcPr>
          <w:p w:rsidR="00E00149" w:rsidRDefault="00F20367">
            <w:pPr>
              <w:spacing w:line="310" w:lineRule="exact"/>
              <w:jc w:val="both"/>
              <w:rPr>
                <w:sz w:val="24"/>
              </w:rPr>
            </w:pPr>
            <w:r>
              <w:rPr>
                <w:rFonts w:ascii="Times New Roman" w:hAnsi="Times New Roman" w:cs="Times New Roman"/>
                <w:sz w:val="24"/>
              </w:rPr>
              <w:t>- Федеральный закон от 06.10.2003 № 131-Ф3 «Об</w:t>
            </w:r>
          </w:p>
          <w:p w:rsidR="00E00149" w:rsidRDefault="00F20367">
            <w:pPr>
              <w:jc w:val="both"/>
              <w:rPr>
                <w:sz w:val="24"/>
              </w:rPr>
            </w:pPr>
            <w:r>
              <w:rPr>
                <w:rFonts w:ascii="Times New Roman" w:hAnsi="Times New Roman" w:cs="Times New Roman"/>
                <w:sz w:val="24"/>
              </w:rPr>
              <w:t>общих принципах организации местного</w:t>
            </w:r>
          </w:p>
          <w:p w:rsidR="00E00149" w:rsidRDefault="00F20367">
            <w:pPr>
              <w:spacing w:line="321" w:lineRule="exact"/>
              <w:jc w:val="both"/>
              <w:rPr>
                <w:sz w:val="24"/>
              </w:rPr>
            </w:pPr>
            <w:r>
              <w:rPr>
                <w:rFonts w:ascii="Times New Roman" w:hAnsi="Times New Roman" w:cs="Times New Roman"/>
                <w:sz w:val="24"/>
              </w:rPr>
              <w:t>самоуправления в Российской Федерации»;</w:t>
            </w:r>
          </w:p>
          <w:p w:rsidR="00E00149" w:rsidRDefault="00F20367">
            <w:pPr>
              <w:spacing w:line="321" w:lineRule="exact"/>
              <w:jc w:val="both"/>
              <w:rPr>
                <w:sz w:val="24"/>
              </w:rPr>
            </w:pPr>
            <w:r>
              <w:rPr>
                <w:rFonts w:ascii="Times New Roman" w:hAnsi="Times New Roman" w:cs="Times New Roman"/>
                <w:sz w:val="24"/>
              </w:rPr>
              <w:t>- Постановление правительства Российской</w:t>
            </w:r>
          </w:p>
          <w:p w:rsidR="00E00149" w:rsidRDefault="00F20367">
            <w:pPr>
              <w:spacing w:line="321" w:lineRule="exact"/>
              <w:jc w:val="both"/>
              <w:rPr>
                <w:sz w:val="24"/>
              </w:rPr>
            </w:pPr>
            <w:r>
              <w:rPr>
                <w:rFonts w:ascii="Times New Roman" w:hAnsi="Times New Roman" w:cs="Times New Roman"/>
                <w:sz w:val="24"/>
              </w:rPr>
              <w:t>Федерации от 10.02.2017 №169 «Об утверждении</w:t>
            </w:r>
          </w:p>
          <w:p w:rsidR="00E00149" w:rsidRDefault="00F20367">
            <w:pPr>
              <w:spacing w:line="321" w:lineRule="exact"/>
              <w:jc w:val="both"/>
              <w:rPr>
                <w:sz w:val="24"/>
              </w:rPr>
            </w:pPr>
            <w:r>
              <w:rPr>
                <w:rFonts w:ascii="Times New Roman" w:hAnsi="Times New Roman" w:cs="Times New Roman"/>
                <w:sz w:val="24"/>
              </w:rPr>
              <w:t>правил предоставления и распределения субсидий</w:t>
            </w:r>
          </w:p>
          <w:p w:rsidR="00E00149" w:rsidRDefault="00F20367">
            <w:pPr>
              <w:spacing w:line="321" w:lineRule="exact"/>
              <w:jc w:val="both"/>
              <w:rPr>
                <w:sz w:val="24"/>
              </w:rPr>
            </w:pPr>
            <w:r>
              <w:rPr>
                <w:rFonts w:ascii="Times New Roman" w:hAnsi="Times New Roman" w:cs="Times New Roman"/>
                <w:sz w:val="24"/>
              </w:rPr>
              <w:t>из  федерального  бюджета  бюджетам  субъектов</w:t>
            </w:r>
          </w:p>
          <w:p w:rsidR="00E00149" w:rsidRDefault="00F20367">
            <w:pPr>
              <w:jc w:val="both"/>
              <w:rPr>
                <w:sz w:val="24"/>
              </w:rPr>
            </w:pPr>
            <w:r>
              <w:rPr>
                <w:rFonts w:ascii="Times New Roman" w:hAnsi="Times New Roman" w:cs="Times New Roman"/>
                <w:sz w:val="24"/>
              </w:rPr>
              <w:t>Российской Федерации на поддержку</w:t>
            </w:r>
          </w:p>
          <w:p w:rsidR="00E00149" w:rsidRDefault="00F20367">
            <w:pPr>
              <w:spacing w:line="321" w:lineRule="exact"/>
              <w:jc w:val="both"/>
              <w:rPr>
                <w:sz w:val="24"/>
              </w:rPr>
            </w:pPr>
            <w:r>
              <w:rPr>
                <w:rFonts w:ascii="Times New Roman" w:hAnsi="Times New Roman" w:cs="Times New Roman"/>
                <w:sz w:val="24"/>
              </w:rPr>
              <w:t>государственных программ субъектов Российской</w:t>
            </w:r>
          </w:p>
          <w:p w:rsidR="00E00149" w:rsidRDefault="00F20367">
            <w:pPr>
              <w:spacing w:line="321" w:lineRule="exact"/>
              <w:jc w:val="both"/>
              <w:rPr>
                <w:sz w:val="24"/>
              </w:rPr>
            </w:pPr>
            <w:r>
              <w:rPr>
                <w:rFonts w:ascii="Times New Roman" w:hAnsi="Times New Roman" w:cs="Times New Roman"/>
                <w:sz w:val="24"/>
              </w:rPr>
              <w:t>Федерации и муниципальных программ формирования современной городской среды» (в редакции Постановления</w:t>
            </w:r>
          </w:p>
          <w:p w:rsidR="00E00149" w:rsidRDefault="00F20367">
            <w:pPr>
              <w:spacing w:line="321" w:lineRule="exact"/>
              <w:jc w:val="both"/>
              <w:rPr>
                <w:sz w:val="24"/>
              </w:rPr>
            </w:pPr>
            <w:r>
              <w:rPr>
                <w:rFonts w:ascii="Times New Roman" w:hAnsi="Times New Roman" w:cs="Times New Roman"/>
                <w:sz w:val="24"/>
              </w:rPr>
              <w:t>Правительства Российской Федерации от 28.04.2017 № 511),</w:t>
            </w:r>
          </w:p>
          <w:p w:rsidR="00E00149" w:rsidRDefault="00F20367">
            <w:pPr>
              <w:spacing w:line="321" w:lineRule="exact"/>
              <w:jc w:val="both"/>
              <w:rPr>
                <w:sz w:val="24"/>
              </w:rPr>
            </w:pPr>
            <w:r>
              <w:rPr>
                <w:rFonts w:ascii="Times New Roman" w:hAnsi="Times New Roman" w:cs="Times New Roman"/>
                <w:sz w:val="24"/>
              </w:rPr>
              <w:t>-Методические рекомендации по подготовке</w:t>
            </w:r>
          </w:p>
          <w:p w:rsidR="00E00149" w:rsidRDefault="00F20367">
            <w:pPr>
              <w:jc w:val="both"/>
              <w:rPr>
                <w:sz w:val="24"/>
              </w:rPr>
            </w:pPr>
            <w:r>
              <w:rPr>
                <w:rFonts w:ascii="Times New Roman" w:hAnsi="Times New Roman" w:cs="Times New Roman"/>
                <w:sz w:val="24"/>
              </w:rPr>
              <w:t>государственных программ субъектов Российской</w:t>
            </w:r>
          </w:p>
          <w:p w:rsidR="00E00149" w:rsidRDefault="00F20367">
            <w:pPr>
              <w:spacing w:line="321" w:lineRule="exact"/>
              <w:jc w:val="both"/>
              <w:rPr>
                <w:sz w:val="24"/>
              </w:rPr>
            </w:pPr>
            <w:r>
              <w:rPr>
                <w:rFonts w:ascii="Times New Roman" w:hAnsi="Times New Roman" w:cs="Times New Roman"/>
                <w:sz w:val="24"/>
              </w:rPr>
              <w:t>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утвержденные</w:t>
            </w:r>
          </w:p>
          <w:p w:rsidR="00E00149" w:rsidRDefault="00F20367" w:rsidP="004204D3">
            <w:pPr>
              <w:spacing w:line="321" w:lineRule="exact"/>
              <w:jc w:val="both"/>
              <w:rPr>
                <w:sz w:val="24"/>
              </w:rPr>
            </w:pPr>
            <w:r>
              <w:rPr>
                <w:rFonts w:ascii="Times New Roman" w:hAnsi="Times New Roman" w:cs="Times New Roman"/>
                <w:sz w:val="24"/>
              </w:rPr>
              <w:t>Приказом Министерства строительства и жилищно – коммунального хозяйства РФ от 21.02.2017 № 114;</w:t>
            </w:r>
          </w:p>
        </w:tc>
      </w:tr>
    </w:tbl>
    <w:p w:rsidR="00E00149" w:rsidRDefault="004F07AE">
      <w:pPr>
        <w:spacing w:line="20" w:lineRule="exact"/>
        <w:jc w:val="both"/>
        <w:rPr>
          <w:rFonts w:ascii="Times New Roman" w:hAnsi="Times New Roman" w:cs="Times New Roman"/>
          <w:sz w:val="24"/>
        </w:rPr>
      </w:pPr>
      <w:r>
        <w:rPr>
          <w:rFonts w:ascii="Times New Roman" w:hAnsi="Times New Roman" w:cs="Times New Roman"/>
          <w:sz w:val="24"/>
        </w:rPr>
        <w:pict>
          <v:rect id="Изображение2" o:spid="_x0000_s1054" style="position:absolute;left:0;text-align:left;margin-left:-.1pt;margin-top:-689.15pt;width:1pt;height:1pt;z-index:251643904;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3" o:spid="_x0000_s1053" style="position:absolute;left:0;text-align:left;margin-left:-.1pt;margin-top:-689.15pt;width:1pt;height:1pt;z-index:25164492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4" o:spid="_x0000_s1052" style="position:absolute;left:0;text-align:left;margin-left:139.35pt;margin-top:-689.15pt;width:1pt;height:1pt;z-index:25164595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5" o:spid="_x0000_s1051" style="position:absolute;left:0;text-align:left;margin-left:-.1pt;margin-top:-566.15pt;width:1pt;height:1pt;z-index:251646976;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6" o:spid="_x0000_s1050" style="position:absolute;left:0;text-align:left;margin-left:139.35pt;margin-top:-566.15pt;width:1pt;height:1pt;z-index:25164800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7" o:spid="_x0000_s1049" style="position:absolute;left:0;text-align:left;margin-left:-.1pt;margin-top:-469.05pt;width:1pt;height:.95pt;z-index:251649024;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8" o:spid="_x0000_s1048" style="position:absolute;left:0;text-align:left;margin-left:139.35pt;margin-top:-469.05pt;width:1pt;height:.95pt;z-index:25165004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9" o:spid="_x0000_s1047" style="position:absolute;left:0;text-align:left;margin-left:-.1pt;margin-top:-65.65pt;width:1pt;height:1pt;z-index:25165107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0" o:spid="_x0000_s1046" style="position:absolute;left:0;text-align:left;margin-left:139.35pt;margin-top:-65.65pt;width:1pt;height:1pt;z-index:251652096;mso-position-horizontal-relative:text;mso-position-vertical-relative:text" fillcolor="black" stroked="f" strokecolor="#3465a4">
            <v:fill o:detectmouseclick="t"/>
            <v:stroke joinstyle="round"/>
          </v:rect>
        </w:pict>
      </w: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E00149">
      <w:pPr>
        <w:tabs>
          <w:tab w:val="left" w:pos="5970"/>
        </w:tabs>
      </w:pPr>
    </w:p>
    <w:p w:rsidR="00E00149" w:rsidRDefault="00F20367">
      <w:pPr>
        <w:tabs>
          <w:tab w:val="left" w:pos="5970"/>
        </w:tabs>
        <w:rPr>
          <w:rFonts w:ascii="Times New Roman" w:hAnsi="Times New Roman" w:cs="Times New Roman"/>
          <w:sz w:val="24"/>
        </w:rPr>
      </w:pPr>
      <w:r>
        <w:rPr>
          <w:rFonts w:ascii="Times New Roman" w:hAnsi="Times New Roman" w:cs="Times New Roman"/>
          <w:sz w:val="24"/>
        </w:rPr>
        <w:t>МУНИЦИПАЛЬНАЯ  ПРОГРАММА</w:t>
      </w:r>
      <w:r>
        <w:rPr>
          <w:rFonts w:ascii="Times New Roman" w:hAnsi="Times New Roman" w:cs="Times New Roman"/>
          <w:sz w:val="24"/>
        </w:rPr>
        <w:br/>
        <w:t xml:space="preserve">«ФОРМИРОВАНИЕ СОВРЕМЕННОЙ ГОРОДСКОЙ СРЕДЫ АРГАЯШСКОГО МУНИЦИПАЛЬНОГО РАЙОНА </w:t>
      </w:r>
    </w:p>
    <w:p w:rsidR="00E00149" w:rsidRDefault="00E00149">
      <w:pPr>
        <w:tabs>
          <w:tab w:val="left" w:pos="5970"/>
        </w:tabs>
        <w:rPr>
          <w:rFonts w:ascii="Times New Roman" w:hAnsi="Times New Roman" w:cs="Times New Roman"/>
          <w:sz w:val="24"/>
        </w:rPr>
      </w:pPr>
    </w:p>
    <w:tbl>
      <w:tblPr>
        <w:tblW w:w="9962" w:type="dxa"/>
        <w:tblCellMar>
          <w:left w:w="10" w:type="dxa"/>
          <w:right w:w="0" w:type="dxa"/>
        </w:tblCellMar>
        <w:tblLook w:val="0000"/>
      </w:tblPr>
      <w:tblGrid>
        <w:gridCol w:w="1853"/>
        <w:gridCol w:w="2302"/>
        <w:gridCol w:w="1085"/>
        <w:gridCol w:w="1973"/>
        <w:gridCol w:w="1179"/>
        <w:gridCol w:w="1570"/>
      </w:tblGrid>
      <w:tr w:rsidR="00E00149">
        <w:trPr>
          <w:trHeight w:val="1252"/>
        </w:trPr>
        <w:tc>
          <w:tcPr>
            <w:tcW w:w="2551" w:type="dxa"/>
            <w:tcBorders>
              <w:top w:val="single" w:sz="8" w:space="0" w:color="000000"/>
              <w:left w:val="single" w:sz="8" w:space="0" w:color="000000"/>
              <w:bottom w:val="single" w:sz="8" w:space="0" w:color="000000"/>
            </w:tcBorders>
          </w:tcPr>
          <w:p w:rsidR="00E00149" w:rsidRDefault="00F20367">
            <w:pPr>
              <w:spacing w:line="282" w:lineRule="exact"/>
              <w:ind w:left="20"/>
              <w:rPr>
                <w:sz w:val="24"/>
              </w:rPr>
            </w:pPr>
            <w:bookmarkStart w:id="1" w:name="page5"/>
            <w:bookmarkEnd w:id="1"/>
            <w:r>
              <w:rPr>
                <w:rFonts w:ascii="Times New Roman" w:hAnsi="Times New Roman" w:cs="Times New Roman"/>
                <w:sz w:val="24"/>
              </w:rPr>
              <w:t>Цели  Программы</w:t>
            </w:r>
          </w:p>
        </w:tc>
        <w:tc>
          <w:tcPr>
            <w:tcW w:w="7410" w:type="dxa"/>
            <w:gridSpan w:val="5"/>
            <w:tcBorders>
              <w:top w:val="single" w:sz="8" w:space="0" w:color="000000"/>
              <w:left w:val="single" w:sz="8" w:space="0" w:color="000000"/>
              <w:bottom w:val="single" w:sz="8" w:space="0" w:color="000000"/>
              <w:right w:val="single" w:sz="8" w:space="0" w:color="000000"/>
            </w:tcBorders>
          </w:tcPr>
          <w:p w:rsidR="00E00149" w:rsidRDefault="00F20367">
            <w:pPr>
              <w:spacing w:line="321" w:lineRule="exact"/>
              <w:jc w:val="both"/>
              <w:rPr>
                <w:sz w:val="24"/>
              </w:rPr>
            </w:pPr>
            <w:r>
              <w:rPr>
                <w:rFonts w:ascii="Times New Roman" w:hAnsi="Times New Roman" w:cs="Times New Roman"/>
                <w:spacing w:val="-1"/>
                <w:sz w:val="24"/>
              </w:rPr>
              <w:t>-Повышение</w:t>
            </w:r>
            <w:r w:rsidR="004204D3">
              <w:rPr>
                <w:rFonts w:ascii="Times New Roman" w:hAnsi="Times New Roman" w:cs="Times New Roman"/>
                <w:spacing w:val="-1"/>
                <w:sz w:val="24"/>
              </w:rPr>
              <w:t xml:space="preserve"> </w:t>
            </w:r>
            <w:r>
              <w:rPr>
                <w:rFonts w:ascii="Times New Roman" w:hAnsi="Times New Roman" w:cs="Times New Roman"/>
                <w:spacing w:val="-1"/>
                <w:sz w:val="24"/>
              </w:rPr>
              <w:t>качества</w:t>
            </w:r>
            <w:r w:rsidR="004204D3">
              <w:rPr>
                <w:rFonts w:ascii="Times New Roman" w:hAnsi="Times New Roman" w:cs="Times New Roman"/>
                <w:spacing w:val="-1"/>
                <w:sz w:val="24"/>
              </w:rPr>
              <w:t xml:space="preserve"> </w:t>
            </w:r>
            <w:r>
              <w:rPr>
                <w:rFonts w:ascii="Times New Roman" w:hAnsi="Times New Roman" w:cs="Times New Roman"/>
                <w:sz w:val="24"/>
              </w:rPr>
              <w:t xml:space="preserve">и </w:t>
            </w:r>
            <w:r>
              <w:rPr>
                <w:rFonts w:ascii="Times New Roman" w:hAnsi="Times New Roman" w:cs="Times New Roman"/>
                <w:spacing w:val="-1"/>
                <w:sz w:val="24"/>
              </w:rPr>
              <w:t>комфорта</w:t>
            </w:r>
            <w:r w:rsidR="004204D3">
              <w:rPr>
                <w:rFonts w:ascii="Times New Roman" w:hAnsi="Times New Roman" w:cs="Times New Roman"/>
                <w:spacing w:val="-1"/>
                <w:sz w:val="24"/>
              </w:rPr>
              <w:t xml:space="preserve"> </w:t>
            </w:r>
            <w:r>
              <w:rPr>
                <w:rFonts w:ascii="Times New Roman" w:hAnsi="Times New Roman" w:cs="Times New Roman"/>
                <w:spacing w:val="-2"/>
                <w:sz w:val="24"/>
              </w:rPr>
              <w:t>проживания</w:t>
            </w:r>
            <w:r w:rsidR="004204D3">
              <w:rPr>
                <w:rFonts w:ascii="Times New Roman" w:hAnsi="Times New Roman" w:cs="Times New Roman"/>
                <w:spacing w:val="-2"/>
                <w:sz w:val="24"/>
              </w:rPr>
              <w:t xml:space="preserve"> </w:t>
            </w:r>
            <w:r>
              <w:rPr>
                <w:rFonts w:ascii="Times New Roman" w:hAnsi="Times New Roman" w:cs="Times New Roman"/>
                <w:sz w:val="24"/>
              </w:rPr>
              <w:t>на</w:t>
            </w:r>
            <w:r w:rsidR="004204D3">
              <w:rPr>
                <w:rFonts w:ascii="Times New Roman" w:hAnsi="Times New Roman" w:cs="Times New Roman"/>
                <w:sz w:val="24"/>
              </w:rPr>
              <w:t xml:space="preserve"> </w:t>
            </w:r>
            <w:r>
              <w:rPr>
                <w:rFonts w:ascii="Times New Roman" w:hAnsi="Times New Roman" w:cs="Times New Roman"/>
                <w:spacing w:val="-1"/>
                <w:sz w:val="24"/>
              </w:rPr>
              <w:t>территории</w:t>
            </w:r>
            <w:r>
              <w:rPr>
                <w:rFonts w:ascii="Times New Roman" w:hAnsi="Times New Roman" w:cs="Times New Roman"/>
                <w:sz w:val="24"/>
              </w:rPr>
              <w:t xml:space="preserve"> Аргаяшского </w:t>
            </w:r>
            <w:r>
              <w:rPr>
                <w:rFonts w:ascii="Times New Roman" w:hAnsi="Times New Roman" w:cs="Times New Roman"/>
                <w:spacing w:val="-1"/>
                <w:sz w:val="24"/>
              </w:rPr>
              <w:t>муниципального</w:t>
            </w:r>
            <w:r w:rsidR="000663EA">
              <w:rPr>
                <w:rFonts w:ascii="Times New Roman" w:hAnsi="Times New Roman" w:cs="Times New Roman"/>
                <w:spacing w:val="-1"/>
                <w:sz w:val="24"/>
              </w:rPr>
              <w:t xml:space="preserve"> </w:t>
            </w:r>
            <w:r>
              <w:rPr>
                <w:rFonts w:ascii="Times New Roman" w:hAnsi="Times New Roman" w:cs="Times New Roman"/>
                <w:spacing w:val="-1"/>
                <w:sz w:val="24"/>
              </w:rPr>
              <w:t>района. Создание привлекательной и комфортной среды, способствующей комплексному развитию Аргаяшского района.</w:t>
            </w:r>
          </w:p>
        </w:tc>
      </w:tr>
      <w:tr w:rsidR="00E00149">
        <w:trPr>
          <w:trHeight w:val="2351"/>
        </w:trPr>
        <w:tc>
          <w:tcPr>
            <w:tcW w:w="2551" w:type="dxa"/>
            <w:tcBorders>
              <w:top w:val="single" w:sz="8" w:space="0" w:color="000000"/>
              <w:left w:val="single" w:sz="8" w:space="0" w:color="000000"/>
              <w:bottom w:val="single" w:sz="8" w:space="0" w:color="000000"/>
            </w:tcBorders>
          </w:tcPr>
          <w:p w:rsidR="00E00149" w:rsidRDefault="00F20367">
            <w:pPr>
              <w:spacing w:line="310" w:lineRule="exact"/>
              <w:ind w:left="20"/>
              <w:rPr>
                <w:sz w:val="24"/>
              </w:rPr>
            </w:pPr>
            <w:r>
              <w:rPr>
                <w:rFonts w:ascii="Times New Roman" w:hAnsi="Times New Roman" w:cs="Times New Roman"/>
                <w:sz w:val="24"/>
              </w:rPr>
              <w:t>Задачи  Программы</w:t>
            </w:r>
          </w:p>
        </w:tc>
        <w:tc>
          <w:tcPr>
            <w:tcW w:w="7410" w:type="dxa"/>
            <w:gridSpan w:val="5"/>
            <w:tcBorders>
              <w:top w:val="single" w:sz="8" w:space="0" w:color="000000"/>
              <w:left w:val="single" w:sz="8" w:space="0" w:color="000000"/>
              <w:right w:val="single" w:sz="8" w:space="0" w:color="000000"/>
            </w:tcBorders>
          </w:tcPr>
          <w:p w:rsidR="00E00149" w:rsidRDefault="00F20367">
            <w:pPr>
              <w:spacing w:line="310" w:lineRule="exact"/>
              <w:jc w:val="both"/>
              <w:rPr>
                <w:sz w:val="24"/>
              </w:rPr>
            </w:pPr>
            <w:r>
              <w:rPr>
                <w:rFonts w:ascii="Times New Roman" w:hAnsi="Times New Roman" w:cs="Times New Roman"/>
                <w:sz w:val="24"/>
              </w:rPr>
              <w:t>- повышение уровня благоустройства дворовых территорий Аргаяшского муниципального района;</w:t>
            </w:r>
          </w:p>
          <w:p w:rsidR="00E00149" w:rsidRDefault="00F20367">
            <w:pPr>
              <w:spacing w:line="321" w:lineRule="exact"/>
              <w:jc w:val="both"/>
              <w:rPr>
                <w:sz w:val="24"/>
              </w:rPr>
            </w:pPr>
            <w:r>
              <w:rPr>
                <w:rFonts w:ascii="Times New Roman" w:hAnsi="Times New Roman" w:cs="Times New Roman"/>
                <w:sz w:val="24"/>
              </w:rPr>
              <w:t>- повышение уровня благоустройства общественных территорий Аргаяшского муниципального района;</w:t>
            </w:r>
          </w:p>
          <w:p w:rsidR="00E00149" w:rsidRDefault="00F20367" w:rsidP="000663EA">
            <w:pPr>
              <w:spacing w:line="321" w:lineRule="exact"/>
              <w:ind w:right="25"/>
              <w:jc w:val="both"/>
              <w:rPr>
                <w:sz w:val="24"/>
              </w:rPr>
            </w:pPr>
            <w:r>
              <w:rPr>
                <w:rFonts w:ascii="Times New Roman" w:hAnsi="Times New Roman" w:cs="Times New Roman"/>
                <w:sz w:val="24"/>
              </w:rPr>
              <w:t>- повышение уровня вов</w:t>
            </w:r>
            <w:r w:rsidR="000663EA">
              <w:rPr>
                <w:rFonts w:ascii="Times New Roman" w:hAnsi="Times New Roman" w:cs="Times New Roman"/>
                <w:sz w:val="24"/>
              </w:rPr>
              <w:t>леченности жителей, организаций в</w:t>
            </w:r>
            <w:r>
              <w:rPr>
                <w:rFonts w:ascii="Times New Roman" w:hAnsi="Times New Roman" w:cs="Times New Roman"/>
                <w:sz w:val="24"/>
              </w:rPr>
              <w:t xml:space="preserve"> реализацию  мероприятий по благоустройству территорий Аргаяшского муниципального района.</w:t>
            </w:r>
          </w:p>
        </w:tc>
      </w:tr>
      <w:tr w:rsidR="00E00149">
        <w:trPr>
          <w:trHeight w:val="3330"/>
        </w:trPr>
        <w:tc>
          <w:tcPr>
            <w:tcW w:w="2551" w:type="dxa"/>
            <w:tcBorders>
              <w:top w:val="single" w:sz="8" w:space="0" w:color="000000"/>
              <w:left w:val="single" w:sz="8" w:space="0" w:color="000000"/>
              <w:bottom w:val="single" w:sz="8" w:space="0" w:color="000000"/>
            </w:tcBorders>
          </w:tcPr>
          <w:p w:rsidR="00E00149" w:rsidRDefault="00F20367">
            <w:pPr>
              <w:spacing w:line="313" w:lineRule="exact"/>
              <w:ind w:left="20"/>
              <w:rPr>
                <w:sz w:val="24"/>
              </w:rPr>
            </w:pPr>
            <w:r>
              <w:rPr>
                <w:rFonts w:ascii="Times New Roman" w:hAnsi="Times New Roman" w:cs="Times New Roman"/>
                <w:w w:val="99"/>
                <w:sz w:val="24"/>
              </w:rPr>
              <w:t>Целевые индикаторы и</w:t>
            </w:r>
          </w:p>
          <w:p w:rsidR="00E00149" w:rsidRDefault="00F20367">
            <w:pPr>
              <w:spacing w:line="321" w:lineRule="exact"/>
              <w:ind w:left="20"/>
              <w:rPr>
                <w:sz w:val="24"/>
              </w:rPr>
            </w:pPr>
            <w:r>
              <w:rPr>
                <w:rFonts w:ascii="Times New Roman" w:hAnsi="Times New Roman" w:cs="Times New Roman"/>
                <w:sz w:val="24"/>
              </w:rPr>
              <w:t>показатели</w:t>
            </w:r>
          </w:p>
          <w:p w:rsidR="00E00149" w:rsidRDefault="00F20367">
            <w:pPr>
              <w:spacing w:line="321" w:lineRule="exact"/>
              <w:ind w:left="20"/>
              <w:rPr>
                <w:sz w:val="24"/>
              </w:rPr>
            </w:pPr>
            <w:r>
              <w:rPr>
                <w:rFonts w:ascii="Times New Roman" w:hAnsi="Times New Roman" w:cs="Times New Roman"/>
                <w:sz w:val="24"/>
              </w:rPr>
              <w:t>Программы</w:t>
            </w:r>
          </w:p>
        </w:tc>
        <w:tc>
          <w:tcPr>
            <w:tcW w:w="7410" w:type="dxa"/>
            <w:gridSpan w:val="5"/>
            <w:tcBorders>
              <w:top w:val="single" w:sz="8" w:space="0" w:color="000000"/>
              <w:left w:val="single" w:sz="8" w:space="0" w:color="000000"/>
              <w:bottom w:val="single" w:sz="8" w:space="0" w:color="000000"/>
              <w:right w:val="single" w:sz="8" w:space="0" w:color="000000"/>
            </w:tcBorders>
            <w:vAlign w:val="bottom"/>
          </w:tcPr>
          <w:p w:rsidR="00E00149" w:rsidRDefault="00F20367">
            <w:pPr>
              <w:spacing w:line="313" w:lineRule="exact"/>
              <w:jc w:val="both"/>
              <w:rPr>
                <w:sz w:val="24"/>
              </w:rPr>
            </w:pPr>
            <w:r>
              <w:rPr>
                <w:rFonts w:ascii="Times New Roman" w:hAnsi="Times New Roman" w:cs="Times New Roman"/>
                <w:sz w:val="24"/>
              </w:rPr>
              <w:t xml:space="preserve">1. Количество  благоустроенных дворовых территорий </w:t>
            </w:r>
          </w:p>
          <w:p w:rsidR="00E00149" w:rsidRDefault="00F20367">
            <w:pPr>
              <w:spacing w:line="313" w:lineRule="exact"/>
              <w:jc w:val="both"/>
              <w:rPr>
                <w:sz w:val="24"/>
              </w:rPr>
            </w:pPr>
            <w:r>
              <w:rPr>
                <w:rFonts w:ascii="Times New Roman" w:hAnsi="Times New Roman" w:cs="Times New Roman"/>
                <w:sz w:val="24"/>
              </w:rPr>
              <w:t>- 2022 – 0 тер;</w:t>
            </w:r>
          </w:p>
          <w:p w:rsidR="00E00149" w:rsidRDefault="00F20367">
            <w:pPr>
              <w:spacing w:line="313" w:lineRule="exact"/>
              <w:jc w:val="both"/>
              <w:rPr>
                <w:sz w:val="24"/>
              </w:rPr>
            </w:pPr>
            <w:r>
              <w:rPr>
                <w:rFonts w:ascii="Times New Roman" w:hAnsi="Times New Roman" w:cs="Times New Roman"/>
                <w:sz w:val="24"/>
              </w:rPr>
              <w:t>- 2023 – 0 тер;</w:t>
            </w:r>
          </w:p>
          <w:p w:rsidR="00E00149" w:rsidRDefault="00F20367">
            <w:pPr>
              <w:spacing w:line="313" w:lineRule="exact"/>
              <w:jc w:val="both"/>
              <w:rPr>
                <w:sz w:val="24"/>
              </w:rPr>
            </w:pPr>
            <w:r>
              <w:rPr>
                <w:rFonts w:ascii="Times New Roman" w:hAnsi="Times New Roman" w:cs="Times New Roman"/>
                <w:sz w:val="24"/>
              </w:rPr>
              <w:t>- 2024 – 0 тер.</w:t>
            </w:r>
          </w:p>
          <w:p w:rsidR="00E00149" w:rsidRDefault="00F20367">
            <w:pPr>
              <w:spacing w:line="321" w:lineRule="exact"/>
              <w:jc w:val="both"/>
              <w:rPr>
                <w:sz w:val="24"/>
              </w:rPr>
            </w:pPr>
            <w:r>
              <w:rPr>
                <w:rFonts w:ascii="Times New Roman" w:hAnsi="Times New Roman" w:cs="Times New Roman"/>
                <w:sz w:val="24"/>
              </w:rPr>
              <w:t>2. Доля благоустроенных дворовых территорий от</w:t>
            </w:r>
          </w:p>
          <w:p w:rsidR="00E00149" w:rsidRDefault="00F20367">
            <w:pPr>
              <w:jc w:val="both"/>
              <w:rPr>
                <w:sz w:val="24"/>
              </w:rPr>
            </w:pPr>
            <w:r>
              <w:rPr>
                <w:rFonts w:ascii="Times New Roman" w:hAnsi="Times New Roman" w:cs="Times New Roman"/>
                <w:sz w:val="24"/>
              </w:rPr>
              <w:t>общего количества  дворовых территорий.</w:t>
            </w:r>
          </w:p>
          <w:p w:rsidR="00E00149" w:rsidRDefault="00F20367">
            <w:pPr>
              <w:spacing w:line="321" w:lineRule="exact"/>
              <w:jc w:val="both"/>
              <w:rPr>
                <w:sz w:val="24"/>
              </w:rPr>
            </w:pPr>
            <w:r>
              <w:rPr>
                <w:rFonts w:ascii="Times New Roman" w:hAnsi="Times New Roman" w:cs="Times New Roman"/>
                <w:sz w:val="24"/>
              </w:rPr>
              <w:t xml:space="preserve">3. Количество благоустроенных общественных территорий </w:t>
            </w:r>
          </w:p>
          <w:p w:rsidR="00E00149" w:rsidRDefault="00F20367">
            <w:pPr>
              <w:spacing w:line="313" w:lineRule="exact"/>
              <w:jc w:val="both"/>
              <w:rPr>
                <w:sz w:val="24"/>
              </w:rPr>
            </w:pPr>
            <w:r>
              <w:rPr>
                <w:rFonts w:ascii="Times New Roman" w:hAnsi="Times New Roman" w:cs="Times New Roman"/>
                <w:sz w:val="24"/>
              </w:rPr>
              <w:t>- 2022 – 1;</w:t>
            </w:r>
          </w:p>
          <w:p w:rsidR="00E00149" w:rsidRDefault="00F20367">
            <w:pPr>
              <w:spacing w:line="313" w:lineRule="exact"/>
              <w:jc w:val="both"/>
              <w:rPr>
                <w:sz w:val="24"/>
              </w:rPr>
            </w:pPr>
            <w:r>
              <w:rPr>
                <w:rFonts w:ascii="Times New Roman" w:hAnsi="Times New Roman" w:cs="Times New Roman"/>
                <w:sz w:val="24"/>
              </w:rPr>
              <w:t>- 2023 – 1;</w:t>
            </w:r>
          </w:p>
          <w:p w:rsidR="00E00149" w:rsidRDefault="00F20367">
            <w:pPr>
              <w:spacing w:line="313" w:lineRule="exact"/>
              <w:jc w:val="both"/>
              <w:rPr>
                <w:sz w:val="24"/>
              </w:rPr>
            </w:pPr>
            <w:r>
              <w:rPr>
                <w:rFonts w:ascii="Times New Roman" w:hAnsi="Times New Roman" w:cs="Times New Roman"/>
                <w:sz w:val="24"/>
              </w:rPr>
              <w:t>- 2024 – 1.</w:t>
            </w:r>
          </w:p>
          <w:p w:rsidR="00E00149" w:rsidRDefault="00F20367">
            <w:pPr>
              <w:spacing w:line="321" w:lineRule="exact"/>
              <w:jc w:val="both"/>
              <w:rPr>
                <w:sz w:val="24"/>
              </w:rPr>
            </w:pPr>
            <w:r>
              <w:rPr>
                <w:rFonts w:ascii="Times New Roman" w:hAnsi="Times New Roman" w:cs="Times New Roman"/>
                <w:sz w:val="24"/>
              </w:rPr>
              <w:t>4. Доля благоустроенных общественных территорий от</w:t>
            </w:r>
          </w:p>
          <w:p w:rsidR="00E00149" w:rsidRDefault="00F20367">
            <w:pPr>
              <w:jc w:val="both"/>
              <w:rPr>
                <w:sz w:val="24"/>
              </w:rPr>
            </w:pPr>
            <w:r>
              <w:rPr>
                <w:rFonts w:ascii="Times New Roman" w:hAnsi="Times New Roman" w:cs="Times New Roman"/>
                <w:sz w:val="24"/>
              </w:rPr>
              <w:t>общего количества общественных территорий – 51,35 %.</w:t>
            </w:r>
          </w:p>
          <w:p w:rsidR="00E00149" w:rsidRDefault="00F20367">
            <w:pPr>
              <w:jc w:val="both"/>
              <w:rPr>
                <w:sz w:val="24"/>
              </w:rPr>
            </w:pPr>
            <w:r>
              <w:rPr>
                <w:rFonts w:ascii="Times New Roman" w:hAnsi="Times New Roman" w:cs="Times New Roman"/>
                <w:sz w:val="24"/>
              </w:rPr>
              <w:t>5. Доля дворовых территорий, реализованных с</w:t>
            </w:r>
            <w:r w:rsidR="00077895" w:rsidRPr="00077895">
              <w:rPr>
                <w:rFonts w:ascii="Times New Roman" w:hAnsi="Times New Roman" w:cs="Times New Roman"/>
                <w:sz w:val="24"/>
              </w:rPr>
              <w:t xml:space="preserve"> </w:t>
            </w:r>
            <w:r>
              <w:rPr>
                <w:rFonts w:ascii="Times New Roman" w:hAnsi="Times New Roman" w:cs="Times New Roman"/>
                <w:sz w:val="24"/>
              </w:rPr>
              <w:t>трудовым участием граждан.</w:t>
            </w:r>
          </w:p>
          <w:p w:rsidR="00712CED" w:rsidRDefault="00F20367" w:rsidP="00712CED">
            <w:pPr>
              <w:spacing w:line="321" w:lineRule="exact"/>
              <w:jc w:val="both"/>
              <w:rPr>
                <w:rFonts w:ascii="Times New Roman" w:hAnsi="Times New Roman" w:cs="Times New Roman"/>
                <w:sz w:val="24"/>
              </w:rPr>
            </w:pPr>
            <w:r>
              <w:rPr>
                <w:rFonts w:ascii="Times New Roman" w:hAnsi="Times New Roman" w:cs="Times New Roman"/>
                <w:sz w:val="24"/>
              </w:rPr>
              <w:t>6. Количество граждан, принявших участие в</w:t>
            </w:r>
            <w:r w:rsidR="00712CED">
              <w:rPr>
                <w:rFonts w:ascii="Times New Roman" w:hAnsi="Times New Roman" w:cs="Times New Roman"/>
                <w:sz w:val="24"/>
              </w:rPr>
              <w:t xml:space="preserve"> </w:t>
            </w:r>
            <w:r>
              <w:rPr>
                <w:rFonts w:ascii="Times New Roman" w:hAnsi="Times New Roman" w:cs="Times New Roman"/>
                <w:sz w:val="24"/>
              </w:rPr>
              <w:t>благоустройстве общественных территорий</w:t>
            </w:r>
            <w:r w:rsidR="00717386">
              <w:rPr>
                <w:rFonts w:ascii="Times New Roman" w:hAnsi="Times New Roman" w:cs="Times New Roman"/>
                <w:sz w:val="24"/>
              </w:rPr>
              <w:t xml:space="preserve"> </w:t>
            </w:r>
            <w:r>
              <w:rPr>
                <w:rFonts w:ascii="Times New Roman" w:hAnsi="Times New Roman" w:cs="Times New Roman"/>
                <w:sz w:val="24"/>
              </w:rPr>
              <w:t xml:space="preserve">сельского поселения </w:t>
            </w:r>
          </w:p>
          <w:p w:rsidR="00E00149" w:rsidRDefault="00F20367" w:rsidP="00712CED">
            <w:pPr>
              <w:spacing w:line="321" w:lineRule="exact"/>
              <w:jc w:val="both"/>
              <w:rPr>
                <w:sz w:val="24"/>
              </w:rPr>
            </w:pPr>
            <w:r>
              <w:rPr>
                <w:rFonts w:ascii="Times New Roman" w:hAnsi="Times New Roman" w:cs="Times New Roman"/>
                <w:sz w:val="24"/>
              </w:rPr>
              <w:t>– 2022 – 10 чел.</w:t>
            </w:r>
          </w:p>
          <w:p w:rsidR="00E00149" w:rsidRDefault="00F20367">
            <w:pPr>
              <w:jc w:val="both"/>
              <w:rPr>
                <w:sz w:val="24"/>
              </w:rPr>
            </w:pPr>
            <w:r>
              <w:rPr>
                <w:rFonts w:ascii="Times New Roman" w:hAnsi="Times New Roman" w:cs="Times New Roman"/>
                <w:sz w:val="24"/>
              </w:rPr>
              <w:t>- 2023 - 15 чел.</w:t>
            </w:r>
          </w:p>
          <w:p w:rsidR="00E00149" w:rsidRDefault="00F20367">
            <w:pPr>
              <w:jc w:val="both"/>
              <w:rPr>
                <w:sz w:val="24"/>
              </w:rPr>
            </w:pPr>
            <w:r>
              <w:rPr>
                <w:rFonts w:ascii="Times New Roman" w:hAnsi="Times New Roman" w:cs="Times New Roman"/>
                <w:sz w:val="24"/>
              </w:rPr>
              <w:t>- 2024 - 20 чел.</w:t>
            </w:r>
          </w:p>
        </w:tc>
      </w:tr>
      <w:tr w:rsidR="00E00149">
        <w:trPr>
          <w:trHeight w:val="989"/>
        </w:trPr>
        <w:tc>
          <w:tcPr>
            <w:tcW w:w="2551" w:type="dxa"/>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 xml:space="preserve">Срок и этапы </w:t>
            </w:r>
          </w:p>
          <w:p w:rsidR="00E00149" w:rsidRDefault="00F20367">
            <w:pPr>
              <w:ind w:left="20"/>
              <w:rPr>
                <w:sz w:val="24"/>
              </w:rPr>
            </w:pPr>
            <w:r>
              <w:rPr>
                <w:rFonts w:ascii="Times New Roman" w:hAnsi="Times New Roman" w:cs="Times New Roman"/>
                <w:sz w:val="24"/>
              </w:rPr>
              <w:t>реализации Программы</w:t>
            </w:r>
          </w:p>
        </w:tc>
        <w:tc>
          <w:tcPr>
            <w:tcW w:w="7410" w:type="dxa"/>
            <w:gridSpan w:val="5"/>
            <w:tcBorders>
              <w:top w:val="single" w:sz="8" w:space="0" w:color="000000"/>
              <w:left w:val="single" w:sz="8" w:space="0" w:color="000000"/>
              <w:right w:val="single" w:sz="8" w:space="0" w:color="000000"/>
            </w:tcBorders>
          </w:tcPr>
          <w:p w:rsidR="00717386" w:rsidRDefault="00F20367">
            <w:pPr>
              <w:spacing w:line="310" w:lineRule="exact"/>
              <w:jc w:val="both"/>
              <w:rPr>
                <w:rFonts w:ascii="Times New Roman" w:hAnsi="Times New Roman" w:cs="Times New Roman"/>
                <w:sz w:val="24"/>
              </w:rPr>
            </w:pPr>
            <w:r>
              <w:rPr>
                <w:rFonts w:ascii="Times New Roman" w:hAnsi="Times New Roman" w:cs="Times New Roman"/>
                <w:sz w:val="24"/>
              </w:rPr>
              <w:t>Программа реализуется в три этапа:</w:t>
            </w:r>
          </w:p>
          <w:p w:rsidR="00E00149" w:rsidRDefault="00F20367">
            <w:pPr>
              <w:spacing w:line="310" w:lineRule="exact"/>
              <w:jc w:val="both"/>
              <w:rPr>
                <w:sz w:val="24"/>
              </w:rPr>
            </w:pPr>
            <w:r>
              <w:rPr>
                <w:rFonts w:ascii="Times New Roman" w:hAnsi="Times New Roman" w:cs="Times New Roman"/>
                <w:sz w:val="24"/>
              </w:rPr>
              <w:t>1 этап - 2022г</w:t>
            </w:r>
          </w:p>
          <w:p w:rsidR="00E00149" w:rsidRDefault="00F20367">
            <w:pPr>
              <w:spacing w:line="310" w:lineRule="exact"/>
              <w:jc w:val="both"/>
              <w:rPr>
                <w:sz w:val="24"/>
              </w:rPr>
            </w:pPr>
            <w:r>
              <w:rPr>
                <w:rFonts w:ascii="Times New Roman" w:hAnsi="Times New Roman" w:cs="Times New Roman"/>
                <w:sz w:val="24"/>
              </w:rPr>
              <w:t>2 этап - 2023 г</w:t>
            </w:r>
          </w:p>
          <w:p w:rsidR="00E00149" w:rsidRDefault="00F20367">
            <w:pPr>
              <w:tabs>
                <w:tab w:val="left" w:pos="4605"/>
              </w:tabs>
              <w:jc w:val="both"/>
              <w:rPr>
                <w:sz w:val="24"/>
              </w:rPr>
            </w:pPr>
            <w:r>
              <w:rPr>
                <w:rFonts w:ascii="Times New Roman" w:hAnsi="Times New Roman" w:cs="Times New Roman"/>
                <w:sz w:val="24"/>
              </w:rPr>
              <w:t>3 этап – 2024 г</w:t>
            </w:r>
          </w:p>
        </w:tc>
      </w:tr>
      <w:tr w:rsidR="00E00149">
        <w:trPr>
          <w:trHeight w:val="297"/>
        </w:trPr>
        <w:tc>
          <w:tcPr>
            <w:tcW w:w="2551" w:type="dxa"/>
            <w:vMerge w:val="restart"/>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Объём ресурсного обеспечения  Программы,</w:t>
            </w:r>
          </w:p>
          <w:p w:rsidR="00E00149" w:rsidRDefault="00F20367">
            <w:pPr>
              <w:spacing w:line="310" w:lineRule="exact"/>
              <w:ind w:left="20"/>
              <w:rPr>
                <w:sz w:val="24"/>
              </w:rPr>
            </w:pPr>
            <w:r>
              <w:rPr>
                <w:rFonts w:ascii="Times New Roman" w:hAnsi="Times New Roman" w:cs="Times New Roman"/>
                <w:sz w:val="24"/>
              </w:rPr>
              <w:t>тыс. рублей</w:t>
            </w:r>
          </w:p>
        </w:tc>
        <w:tc>
          <w:tcPr>
            <w:tcW w:w="851" w:type="dxa"/>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Источник финансирования/годы реализации</w:t>
            </w:r>
          </w:p>
        </w:tc>
        <w:tc>
          <w:tcPr>
            <w:tcW w:w="1276" w:type="dxa"/>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всего</w:t>
            </w:r>
          </w:p>
        </w:tc>
        <w:tc>
          <w:tcPr>
            <w:tcW w:w="2692" w:type="dxa"/>
            <w:tcBorders>
              <w:top w:val="single" w:sz="8" w:space="0" w:color="000000"/>
              <w:left w:val="single" w:sz="8" w:space="0" w:color="000000"/>
            </w:tcBorders>
          </w:tcPr>
          <w:p w:rsidR="00E00149" w:rsidRDefault="00F20367">
            <w:pPr>
              <w:spacing w:line="310" w:lineRule="exact"/>
              <w:rPr>
                <w:sz w:val="24"/>
              </w:rPr>
            </w:pPr>
            <w:r>
              <w:rPr>
                <w:rFonts w:ascii="Times New Roman" w:hAnsi="Times New Roman" w:cs="Times New Roman"/>
                <w:sz w:val="24"/>
              </w:rPr>
              <w:t xml:space="preserve">средства федерального бюджета и областного бюджета </w:t>
            </w:r>
          </w:p>
        </w:tc>
        <w:tc>
          <w:tcPr>
            <w:tcW w:w="1277" w:type="dxa"/>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 xml:space="preserve">средства районного бюджета  </w:t>
            </w:r>
          </w:p>
        </w:tc>
        <w:tc>
          <w:tcPr>
            <w:tcW w:w="1314" w:type="dxa"/>
            <w:tcBorders>
              <w:top w:val="single" w:sz="8" w:space="0" w:color="000000"/>
              <w:left w:val="single" w:sz="8" w:space="0" w:color="000000"/>
              <w:right w:val="single" w:sz="8" w:space="0" w:color="000000"/>
            </w:tcBorders>
          </w:tcPr>
          <w:p w:rsidR="00E00149" w:rsidRDefault="00F20367">
            <w:pPr>
              <w:spacing w:line="310" w:lineRule="exact"/>
              <w:ind w:left="20"/>
              <w:rPr>
                <w:sz w:val="24"/>
              </w:rPr>
            </w:pPr>
            <w:r>
              <w:rPr>
                <w:rFonts w:ascii="Times New Roman" w:hAnsi="Times New Roman" w:cs="Times New Roman"/>
                <w:sz w:val="24"/>
              </w:rPr>
              <w:t>внебюджетные источники</w:t>
            </w: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pacing w:line="310" w:lineRule="exact"/>
              <w:ind w:left="20"/>
              <w:jc w:val="left"/>
              <w:rPr>
                <w:sz w:val="24"/>
              </w:rPr>
            </w:pPr>
            <w:r>
              <w:rPr>
                <w:rFonts w:ascii="Times New Roman" w:hAnsi="Times New Roman" w:cs="Times New Roman"/>
                <w:sz w:val="24"/>
              </w:rPr>
              <w:t xml:space="preserve">Нац. Проект </w:t>
            </w:r>
            <w:r w:rsidR="00F20367">
              <w:rPr>
                <w:rFonts w:ascii="Times New Roman" w:hAnsi="Times New Roman" w:cs="Times New Roman"/>
                <w:sz w:val="24"/>
              </w:rPr>
              <w:t>2022 г</w:t>
            </w:r>
          </w:p>
        </w:tc>
        <w:tc>
          <w:tcPr>
            <w:tcW w:w="1276"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15266,00</w:t>
            </w:r>
          </w:p>
        </w:tc>
        <w:tc>
          <w:tcPr>
            <w:tcW w:w="2692" w:type="dxa"/>
            <w:tcBorders>
              <w:top w:val="single" w:sz="8" w:space="0" w:color="000000"/>
              <w:left w:val="single" w:sz="8" w:space="0" w:color="000000"/>
            </w:tcBorders>
          </w:tcPr>
          <w:p w:rsidR="00E00149" w:rsidRDefault="00F20367" w:rsidP="009A3ACC">
            <w:pPr>
              <w:spacing w:line="310" w:lineRule="exact"/>
              <w:ind w:left="20"/>
              <w:rPr>
                <w:sz w:val="24"/>
              </w:rPr>
            </w:pPr>
            <w:r>
              <w:rPr>
                <w:rFonts w:ascii="Times New Roman" w:hAnsi="Times New Roman" w:cs="Times New Roman"/>
                <w:sz w:val="24"/>
              </w:rPr>
              <w:t>14</w:t>
            </w:r>
            <w:r>
              <w:rPr>
                <w:rFonts w:ascii="Times New Roman" w:eastAsia="Times New Roman" w:hAnsi="Times New Roman" w:cs="Times New Roman"/>
                <w:sz w:val="24"/>
                <w:lang w:bidi="ar-SA"/>
              </w:rPr>
              <w:t>502,7</w:t>
            </w:r>
          </w:p>
        </w:tc>
        <w:tc>
          <w:tcPr>
            <w:tcW w:w="1277"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763,3</w:t>
            </w: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pacing w:line="310" w:lineRule="exact"/>
              <w:ind w:left="20"/>
              <w:jc w:val="left"/>
              <w:rPr>
                <w:sz w:val="24"/>
              </w:rPr>
            </w:pPr>
            <w:r>
              <w:rPr>
                <w:rFonts w:ascii="Times New Roman" w:hAnsi="Times New Roman" w:cs="Times New Roman"/>
                <w:sz w:val="24"/>
              </w:rPr>
              <w:t xml:space="preserve">Нац. Проект </w:t>
            </w:r>
            <w:r w:rsidR="00F20367">
              <w:rPr>
                <w:rFonts w:ascii="Times New Roman" w:hAnsi="Times New Roman" w:cs="Times New Roman"/>
                <w:sz w:val="24"/>
              </w:rPr>
              <w:t>2023 г</w:t>
            </w:r>
          </w:p>
        </w:tc>
        <w:tc>
          <w:tcPr>
            <w:tcW w:w="1276"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15266,00</w:t>
            </w:r>
          </w:p>
        </w:tc>
        <w:tc>
          <w:tcPr>
            <w:tcW w:w="2692" w:type="dxa"/>
            <w:tcBorders>
              <w:top w:val="single" w:sz="8" w:space="0" w:color="000000"/>
              <w:left w:val="single" w:sz="8" w:space="0" w:color="000000"/>
            </w:tcBorders>
          </w:tcPr>
          <w:p w:rsidR="00E00149" w:rsidRDefault="00F20367" w:rsidP="009A3ACC">
            <w:pPr>
              <w:spacing w:line="310" w:lineRule="exact"/>
              <w:ind w:left="20"/>
              <w:rPr>
                <w:sz w:val="24"/>
              </w:rPr>
            </w:pPr>
            <w:r>
              <w:rPr>
                <w:rFonts w:ascii="Times New Roman" w:eastAsia="Times New Roman" w:hAnsi="Times New Roman" w:cs="Times New Roman"/>
                <w:sz w:val="24"/>
                <w:lang w:bidi="ar-SA"/>
              </w:rPr>
              <w:t>14502,7</w:t>
            </w:r>
          </w:p>
        </w:tc>
        <w:tc>
          <w:tcPr>
            <w:tcW w:w="1277"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763,3</w:t>
            </w: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pacing w:line="310" w:lineRule="exact"/>
              <w:ind w:left="20"/>
              <w:jc w:val="left"/>
              <w:rPr>
                <w:sz w:val="24"/>
              </w:rPr>
            </w:pPr>
            <w:r>
              <w:rPr>
                <w:rFonts w:ascii="Times New Roman" w:hAnsi="Times New Roman" w:cs="Times New Roman"/>
                <w:sz w:val="24"/>
              </w:rPr>
              <w:t xml:space="preserve">Нац. Проект </w:t>
            </w:r>
            <w:r w:rsidR="00F20367">
              <w:rPr>
                <w:rFonts w:ascii="Times New Roman" w:hAnsi="Times New Roman" w:cs="Times New Roman"/>
                <w:sz w:val="24"/>
              </w:rPr>
              <w:t>2024 г</w:t>
            </w:r>
          </w:p>
        </w:tc>
        <w:tc>
          <w:tcPr>
            <w:tcW w:w="1276"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16879,79</w:t>
            </w:r>
          </w:p>
        </w:tc>
        <w:tc>
          <w:tcPr>
            <w:tcW w:w="2692" w:type="dxa"/>
            <w:tcBorders>
              <w:top w:val="single" w:sz="8" w:space="0" w:color="000000"/>
              <w:left w:val="single" w:sz="8" w:space="0" w:color="000000"/>
            </w:tcBorders>
          </w:tcPr>
          <w:p w:rsidR="00E00149" w:rsidRDefault="00F20367">
            <w:pPr>
              <w:spacing w:line="310" w:lineRule="exact"/>
              <w:ind w:left="20"/>
              <w:rPr>
                <w:sz w:val="24"/>
              </w:rPr>
            </w:pPr>
            <w:r>
              <w:rPr>
                <w:rFonts w:ascii="Times New Roman" w:hAnsi="Times New Roman" w:cs="Times New Roman"/>
                <w:sz w:val="24"/>
              </w:rPr>
              <w:t>1</w:t>
            </w:r>
            <w:r>
              <w:rPr>
                <w:rFonts w:ascii="Times New Roman" w:eastAsia="Times New Roman" w:hAnsi="Times New Roman" w:cs="Times New Roman"/>
                <w:sz w:val="24"/>
                <w:lang w:bidi="ar-SA"/>
              </w:rPr>
              <w:t>6035,8</w:t>
            </w:r>
          </w:p>
        </w:tc>
        <w:tc>
          <w:tcPr>
            <w:tcW w:w="1277" w:type="dxa"/>
            <w:tcBorders>
              <w:top w:val="single" w:sz="8" w:space="0" w:color="000000"/>
              <w:left w:val="single" w:sz="8" w:space="0" w:color="000000"/>
            </w:tcBorders>
          </w:tcPr>
          <w:p w:rsidR="00E00149" w:rsidRDefault="00F20367">
            <w:pPr>
              <w:spacing w:line="310" w:lineRule="exact"/>
              <w:ind w:left="20"/>
              <w:rPr>
                <w:sz w:val="24"/>
              </w:rPr>
            </w:pPr>
            <w:r>
              <w:rPr>
                <w:rFonts w:ascii="Times New Roman" w:eastAsia="Times New Roman" w:hAnsi="Times New Roman" w:cs="Times New Roman"/>
                <w:sz w:val="24"/>
                <w:lang w:bidi="ar-SA"/>
              </w:rPr>
              <w:t>843,99</w:t>
            </w: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napToGrid w:val="0"/>
              <w:spacing w:line="310" w:lineRule="exact"/>
              <w:ind w:left="20"/>
              <w:jc w:val="left"/>
              <w:rPr>
                <w:rFonts w:ascii="Times New Roman" w:hAnsi="Times New Roman" w:cs="Times New Roman"/>
                <w:sz w:val="24"/>
              </w:rPr>
            </w:pPr>
            <w:r>
              <w:rPr>
                <w:rFonts w:ascii="Times New Roman" w:hAnsi="Times New Roman" w:cs="Times New Roman"/>
                <w:sz w:val="24"/>
              </w:rPr>
              <w:t>Иные 2022 г.</w:t>
            </w:r>
          </w:p>
        </w:tc>
        <w:tc>
          <w:tcPr>
            <w:tcW w:w="1276" w:type="dxa"/>
            <w:tcBorders>
              <w:top w:val="single" w:sz="8" w:space="0" w:color="000000"/>
              <w:left w:val="single" w:sz="8" w:space="0" w:color="000000"/>
            </w:tcBorders>
          </w:tcPr>
          <w:p w:rsidR="00E00149" w:rsidRDefault="00717386" w:rsidP="00C05F6B">
            <w:pPr>
              <w:snapToGrid w:val="0"/>
              <w:spacing w:line="310" w:lineRule="exact"/>
              <w:ind w:left="20"/>
              <w:rPr>
                <w:rFonts w:ascii="Times New Roman" w:hAnsi="Times New Roman" w:cs="Times New Roman"/>
                <w:sz w:val="24"/>
              </w:rPr>
            </w:pPr>
            <w:r>
              <w:rPr>
                <w:rFonts w:ascii="Times New Roman" w:hAnsi="Times New Roman" w:cs="Times New Roman"/>
                <w:sz w:val="24"/>
              </w:rPr>
              <w:t>6426,</w:t>
            </w:r>
            <w:r w:rsidR="00C05F6B">
              <w:rPr>
                <w:rFonts w:ascii="Times New Roman" w:hAnsi="Times New Roman" w:cs="Times New Roman"/>
                <w:sz w:val="24"/>
              </w:rPr>
              <w:t>90</w:t>
            </w:r>
          </w:p>
        </w:tc>
        <w:tc>
          <w:tcPr>
            <w:tcW w:w="2692" w:type="dxa"/>
            <w:tcBorders>
              <w:top w:val="single" w:sz="8" w:space="0" w:color="000000"/>
              <w:left w:val="single" w:sz="8" w:space="0" w:color="000000"/>
            </w:tcBorders>
          </w:tcPr>
          <w:p w:rsidR="00E00149" w:rsidRDefault="00717386">
            <w:pPr>
              <w:snapToGrid w:val="0"/>
              <w:spacing w:line="310" w:lineRule="exact"/>
              <w:rPr>
                <w:rFonts w:ascii="Times New Roman" w:hAnsi="Times New Roman" w:cs="Times New Roman"/>
                <w:sz w:val="24"/>
              </w:rPr>
            </w:pPr>
            <w:r>
              <w:rPr>
                <w:rFonts w:ascii="Times New Roman" w:hAnsi="Times New Roman" w:cs="Times New Roman"/>
                <w:sz w:val="24"/>
              </w:rPr>
              <w:t>5641,07</w:t>
            </w:r>
          </w:p>
        </w:tc>
        <w:tc>
          <w:tcPr>
            <w:tcW w:w="1277" w:type="dxa"/>
            <w:tcBorders>
              <w:top w:val="single" w:sz="8" w:space="0" w:color="000000"/>
              <w:left w:val="single" w:sz="8" w:space="0" w:color="000000"/>
            </w:tcBorders>
          </w:tcPr>
          <w:p w:rsidR="00E00149" w:rsidRDefault="00717386" w:rsidP="00C05F6B">
            <w:pPr>
              <w:snapToGrid w:val="0"/>
              <w:spacing w:line="310" w:lineRule="exact"/>
              <w:ind w:left="20"/>
              <w:rPr>
                <w:rFonts w:ascii="Times New Roman" w:hAnsi="Times New Roman" w:cs="Times New Roman"/>
                <w:sz w:val="24"/>
              </w:rPr>
            </w:pPr>
            <w:r>
              <w:rPr>
                <w:rFonts w:ascii="Times New Roman" w:hAnsi="Times New Roman" w:cs="Times New Roman"/>
                <w:sz w:val="24"/>
              </w:rPr>
              <w:t>785,8</w:t>
            </w:r>
            <w:r w:rsidR="00C05F6B">
              <w:rPr>
                <w:rFonts w:ascii="Times New Roman" w:hAnsi="Times New Roman" w:cs="Times New Roman"/>
                <w:sz w:val="24"/>
              </w:rPr>
              <w:t>3</w:t>
            </w: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napToGrid w:val="0"/>
              <w:spacing w:line="310" w:lineRule="exact"/>
              <w:ind w:left="20"/>
              <w:jc w:val="left"/>
              <w:rPr>
                <w:rFonts w:ascii="Times New Roman" w:hAnsi="Times New Roman" w:cs="Times New Roman"/>
                <w:sz w:val="24"/>
              </w:rPr>
            </w:pPr>
            <w:r>
              <w:rPr>
                <w:rFonts w:ascii="Times New Roman" w:hAnsi="Times New Roman" w:cs="Times New Roman"/>
                <w:sz w:val="24"/>
              </w:rPr>
              <w:t>Иные 2023 г.</w:t>
            </w:r>
          </w:p>
        </w:tc>
        <w:tc>
          <w:tcPr>
            <w:tcW w:w="1276"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2692"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1277"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293"/>
        </w:trPr>
        <w:tc>
          <w:tcPr>
            <w:tcW w:w="2551" w:type="dxa"/>
            <w:vMerge/>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851" w:type="dxa"/>
            <w:tcBorders>
              <w:top w:val="single" w:sz="8" w:space="0" w:color="000000"/>
              <w:left w:val="single" w:sz="8" w:space="0" w:color="000000"/>
            </w:tcBorders>
          </w:tcPr>
          <w:p w:rsidR="00E00149" w:rsidRDefault="00717386" w:rsidP="00077895">
            <w:pPr>
              <w:snapToGrid w:val="0"/>
              <w:spacing w:line="310" w:lineRule="exact"/>
              <w:ind w:left="20"/>
              <w:jc w:val="left"/>
              <w:rPr>
                <w:rFonts w:ascii="Times New Roman" w:hAnsi="Times New Roman" w:cs="Times New Roman"/>
                <w:sz w:val="24"/>
              </w:rPr>
            </w:pPr>
            <w:r>
              <w:rPr>
                <w:rFonts w:ascii="Times New Roman" w:hAnsi="Times New Roman" w:cs="Times New Roman"/>
                <w:sz w:val="24"/>
              </w:rPr>
              <w:t>Иные 2024 г.</w:t>
            </w:r>
          </w:p>
        </w:tc>
        <w:tc>
          <w:tcPr>
            <w:tcW w:w="1276"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2692"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1277" w:type="dxa"/>
            <w:tcBorders>
              <w:top w:val="single" w:sz="8" w:space="0" w:color="000000"/>
              <w:left w:val="single" w:sz="8" w:space="0" w:color="000000"/>
            </w:tcBorders>
          </w:tcPr>
          <w:p w:rsidR="00E00149" w:rsidRDefault="00E00149">
            <w:pPr>
              <w:snapToGrid w:val="0"/>
              <w:spacing w:line="310" w:lineRule="exact"/>
              <w:ind w:left="20"/>
              <w:rPr>
                <w:rFonts w:ascii="Times New Roman" w:hAnsi="Times New Roman" w:cs="Times New Roman"/>
                <w:sz w:val="24"/>
              </w:rPr>
            </w:pPr>
          </w:p>
        </w:tc>
        <w:tc>
          <w:tcPr>
            <w:tcW w:w="1314" w:type="dxa"/>
            <w:tcBorders>
              <w:top w:val="single" w:sz="8" w:space="0" w:color="000000"/>
              <w:left w:val="single" w:sz="8" w:space="0" w:color="000000"/>
              <w:right w:val="single" w:sz="8" w:space="0" w:color="000000"/>
            </w:tcBorders>
          </w:tcPr>
          <w:p w:rsidR="00E00149" w:rsidRDefault="00E00149">
            <w:pPr>
              <w:snapToGrid w:val="0"/>
              <w:spacing w:line="310" w:lineRule="exact"/>
              <w:ind w:left="20"/>
              <w:rPr>
                <w:rFonts w:ascii="Times New Roman" w:hAnsi="Times New Roman" w:cs="Times New Roman"/>
                <w:sz w:val="24"/>
              </w:rPr>
            </w:pPr>
          </w:p>
        </w:tc>
      </w:tr>
      <w:tr w:rsidR="00E00149">
        <w:trPr>
          <w:trHeight w:val="3529"/>
        </w:trPr>
        <w:tc>
          <w:tcPr>
            <w:tcW w:w="2551" w:type="dxa"/>
            <w:tcBorders>
              <w:top w:val="single" w:sz="8" w:space="0" w:color="000000"/>
              <w:left w:val="single" w:sz="8" w:space="0" w:color="000000"/>
              <w:bottom w:val="single" w:sz="8" w:space="0" w:color="000000"/>
            </w:tcBorders>
          </w:tcPr>
          <w:p w:rsidR="00E00149" w:rsidRDefault="00F20367">
            <w:pPr>
              <w:spacing w:line="310" w:lineRule="exact"/>
              <w:ind w:left="20"/>
              <w:rPr>
                <w:sz w:val="24"/>
              </w:rPr>
            </w:pPr>
            <w:r>
              <w:rPr>
                <w:rFonts w:ascii="Times New Roman" w:hAnsi="Times New Roman" w:cs="Times New Roman"/>
                <w:sz w:val="24"/>
              </w:rPr>
              <w:lastRenderedPageBreak/>
              <w:t>Ожидаемые</w:t>
            </w:r>
          </w:p>
          <w:p w:rsidR="00E00149" w:rsidRDefault="00F20367">
            <w:pPr>
              <w:spacing w:line="321" w:lineRule="exact"/>
              <w:ind w:left="20"/>
              <w:rPr>
                <w:sz w:val="24"/>
              </w:rPr>
            </w:pPr>
            <w:r>
              <w:rPr>
                <w:rFonts w:ascii="Times New Roman" w:hAnsi="Times New Roman" w:cs="Times New Roman"/>
                <w:sz w:val="24"/>
              </w:rPr>
              <w:t>результаты</w:t>
            </w:r>
          </w:p>
          <w:p w:rsidR="00E00149" w:rsidRDefault="00F20367">
            <w:pPr>
              <w:spacing w:line="321" w:lineRule="exact"/>
              <w:ind w:left="20"/>
              <w:rPr>
                <w:sz w:val="24"/>
              </w:rPr>
            </w:pPr>
            <w:r>
              <w:rPr>
                <w:rFonts w:ascii="Times New Roman" w:hAnsi="Times New Roman" w:cs="Times New Roman"/>
                <w:sz w:val="24"/>
              </w:rPr>
              <w:t>реализации</w:t>
            </w:r>
          </w:p>
          <w:p w:rsidR="00E00149" w:rsidRDefault="00F20367">
            <w:pPr>
              <w:ind w:left="20"/>
              <w:rPr>
                <w:sz w:val="24"/>
              </w:rPr>
            </w:pPr>
            <w:r>
              <w:rPr>
                <w:rFonts w:ascii="Times New Roman" w:hAnsi="Times New Roman" w:cs="Times New Roman"/>
                <w:sz w:val="24"/>
              </w:rPr>
              <w:t>Программы</w:t>
            </w:r>
          </w:p>
        </w:tc>
        <w:tc>
          <w:tcPr>
            <w:tcW w:w="7410" w:type="dxa"/>
            <w:gridSpan w:val="5"/>
            <w:tcBorders>
              <w:top w:val="single" w:sz="8" w:space="0" w:color="000000"/>
              <w:left w:val="single" w:sz="8" w:space="0" w:color="000000"/>
              <w:bottom w:val="single" w:sz="8" w:space="0" w:color="000000"/>
              <w:right w:val="single" w:sz="8" w:space="0" w:color="000000"/>
            </w:tcBorders>
          </w:tcPr>
          <w:p w:rsidR="00E00149" w:rsidRDefault="00F20367">
            <w:pPr>
              <w:spacing w:line="310" w:lineRule="exact"/>
              <w:jc w:val="both"/>
              <w:rPr>
                <w:sz w:val="24"/>
              </w:rPr>
            </w:pPr>
            <w:r>
              <w:rPr>
                <w:rFonts w:ascii="Times New Roman" w:hAnsi="Times New Roman" w:cs="Times New Roman"/>
                <w:sz w:val="24"/>
              </w:rPr>
              <w:t xml:space="preserve">В ходе реализации основных мероприятий Программы предусматривается повышение качества и комфорта для проживания  и отдыха населения за счет увеличения </w:t>
            </w:r>
          </w:p>
          <w:p w:rsidR="00E00149" w:rsidRDefault="00F20367">
            <w:pPr>
              <w:spacing w:line="310" w:lineRule="exact"/>
              <w:jc w:val="both"/>
              <w:rPr>
                <w:sz w:val="24"/>
              </w:rPr>
            </w:pPr>
            <w:r>
              <w:rPr>
                <w:rFonts w:ascii="Times New Roman" w:hAnsi="Times New Roman" w:cs="Times New Roman"/>
                <w:sz w:val="24"/>
              </w:rPr>
              <w:t>- д</w:t>
            </w:r>
            <w:r w:rsidR="00D31610">
              <w:rPr>
                <w:rFonts w:ascii="Times New Roman" w:hAnsi="Times New Roman" w:cs="Times New Roman"/>
                <w:sz w:val="24"/>
              </w:rPr>
              <w:t xml:space="preserve">оли благоустроенных территорий </w:t>
            </w:r>
            <w:r>
              <w:rPr>
                <w:rFonts w:ascii="Times New Roman" w:hAnsi="Times New Roman" w:cs="Times New Roman"/>
                <w:sz w:val="24"/>
              </w:rPr>
              <w:t>общего пользования населения от общего количества таких территорий до 100%</w:t>
            </w:r>
          </w:p>
          <w:p w:rsidR="00E00149" w:rsidRDefault="00F20367">
            <w:pPr>
              <w:spacing w:line="321" w:lineRule="exact"/>
              <w:jc w:val="both"/>
              <w:rPr>
                <w:sz w:val="24"/>
              </w:rPr>
            </w:pPr>
            <w:r>
              <w:rPr>
                <w:rFonts w:ascii="Times New Roman" w:hAnsi="Times New Roman" w:cs="Times New Roman"/>
                <w:sz w:val="24"/>
              </w:rPr>
              <w:t>- доли благоустроенных дворовых территорий от общего количества дворовых территорий 100%</w:t>
            </w:r>
          </w:p>
          <w:p w:rsidR="00E00149" w:rsidRDefault="00F20367">
            <w:pPr>
              <w:spacing w:line="321" w:lineRule="exact"/>
              <w:jc w:val="both"/>
              <w:rPr>
                <w:sz w:val="24"/>
              </w:rPr>
            </w:pPr>
            <w:r>
              <w:rPr>
                <w:rFonts w:ascii="Times New Roman" w:hAnsi="Times New Roman" w:cs="Times New Roman"/>
                <w:w w:val="98"/>
                <w:sz w:val="24"/>
              </w:rPr>
              <w:t>- доли многоквартирных домов с благоустроенными дворовыми территориями  от общего количества МКД 100% - уровня вовлеченности граждан, заинтересованных в благоустройстве дворовых территорий района</w:t>
            </w:r>
            <w:r>
              <w:rPr>
                <w:rFonts w:ascii="Times New Roman" w:hAnsi="Times New Roman" w:cs="Times New Roman"/>
                <w:sz w:val="24"/>
              </w:rPr>
              <w:t>.</w:t>
            </w:r>
          </w:p>
        </w:tc>
      </w:tr>
    </w:tbl>
    <w:p w:rsidR="00E00149" w:rsidRDefault="004F07AE">
      <w:pPr>
        <w:rPr>
          <w:rFonts w:ascii="Times New Roman" w:hAnsi="Times New Roman" w:cs="Times New Roman"/>
          <w:sz w:val="24"/>
        </w:rPr>
        <w:sectPr w:rsidR="00E00149">
          <w:headerReference w:type="default" r:id="rId10"/>
          <w:footerReference w:type="default" r:id="rId11"/>
          <w:pgSz w:w="11906" w:h="16838"/>
          <w:pgMar w:top="568" w:right="567" w:bottom="284" w:left="1418" w:header="0" w:footer="0" w:gutter="0"/>
          <w:cols w:space="720"/>
          <w:formProt w:val="0"/>
          <w:docGrid w:linePitch="360"/>
        </w:sectPr>
      </w:pPr>
      <w:r>
        <w:rPr>
          <w:rFonts w:ascii="Times New Roman" w:hAnsi="Times New Roman" w:cs="Times New Roman"/>
          <w:sz w:val="24"/>
        </w:rPr>
        <w:pict>
          <v:rect id="Изображение11" o:spid="_x0000_s1045" style="position:absolute;left:0;text-align:left;margin-left:-.1pt;margin-top:-259.8pt;width:1pt;height:1pt;z-index:25165312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2" o:spid="_x0000_s1044" style="position:absolute;left:0;text-align:left;margin-left:139.35pt;margin-top:-259.8pt;width:1pt;height:1pt;z-index:251654144;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3" o:spid="_x0000_s1043" style="position:absolute;left:0;text-align:left;margin-left:-.1pt;margin-top:-211.05pt;width:1pt;height:.95pt;z-index:25165516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4" o:spid="_x0000_s1042" style="position:absolute;left:0;text-align:left;margin-left:-.1pt;margin-top:-113.85pt;width:1pt;height:.95pt;z-index:25165619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15" o:spid="_x0000_s1041" style="position:absolute;left:0;text-align:left;margin-left:139.35pt;margin-top:-113.85pt;width:1pt;height:.95pt;z-index:251657216;mso-position-horizontal-relative:text;mso-position-vertical-relative:text" fillcolor="black" stroked="f" strokecolor="#3465a4">
            <v:fill o:detectmouseclick="t"/>
            <v:stroke joinstyle="round"/>
          </v:rect>
        </w:pict>
      </w:r>
    </w:p>
    <w:p w:rsidR="00E00149" w:rsidRDefault="00F20367">
      <w:pPr>
        <w:overflowPunct/>
        <w:spacing w:line="266" w:lineRule="auto"/>
        <w:ind w:right="500"/>
        <w:rPr>
          <w:rFonts w:ascii="Times New Roman" w:hAnsi="Times New Roman" w:cs="Times New Roman"/>
          <w:szCs w:val="28"/>
        </w:rPr>
      </w:pPr>
      <w:bookmarkStart w:id="2" w:name="page7"/>
      <w:bookmarkEnd w:id="2"/>
      <w:r>
        <w:rPr>
          <w:rFonts w:ascii="Times New Roman" w:hAnsi="Times New Roman" w:cs="Times New Roman"/>
          <w:szCs w:val="28"/>
        </w:rPr>
        <w:lastRenderedPageBreak/>
        <w:t>1. Характеристика текущего состояния сферы благоустройства в муниципальном образовании</w:t>
      </w:r>
    </w:p>
    <w:p w:rsidR="00E00149" w:rsidRDefault="00E00149">
      <w:pPr>
        <w:spacing w:line="235" w:lineRule="exact"/>
        <w:jc w:val="both"/>
        <w:rPr>
          <w:rFonts w:ascii="Times New Roman" w:hAnsi="Times New Roman" w:cs="Times New Roman"/>
          <w:sz w:val="24"/>
        </w:rPr>
      </w:pPr>
    </w:p>
    <w:p w:rsidR="00E00149" w:rsidRDefault="00F20367">
      <w:pPr>
        <w:overflowPunct/>
        <w:spacing w:line="242" w:lineRule="auto"/>
        <w:ind w:right="142" w:firstLine="708"/>
        <w:jc w:val="both"/>
        <w:rPr>
          <w:rFonts w:ascii="Times New Roman" w:hAnsi="Times New Roman" w:cs="Times New Roman"/>
          <w:szCs w:val="28"/>
        </w:rPr>
      </w:pPr>
      <w:r>
        <w:rPr>
          <w:rFonts w:ascii="Times New Roman" w:hAnsi="Times New Roman" w:cs="Times New Roman"/>
          <w:szCs w:val="28"/>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E00149" w:rsidRDefault="00E00149">
      <w:pPr>
        <w:spacing w:line="3"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E00149" w:rsidRDefault="00E00149">
      <w:pPr>
        <w:spacing w:line="3" w:lineRule="exact"/>
        <w:jc w:val="both"/>
        <w:rPr>
          <w:rFonts w:ascii="Times New Roman" w:hAnsi="Times New Roman" w:cs="Times New Roman"/>
          <w:sz w:val="24"/>
        </w:rPr>
      </w:pPr>
    </w:p>
    <w:p w:rsidR="00E00149" w:rsidRDefault="00F20367">
      <w:pPr>
        <w:overflowPunct/>
        <w:ind w:right="142" w:firstLine="638"/>
        <w:jc w:val="both"/>
      </w:pPr>
      <w:r>
        <w:rPr>
          <w:rFonts w:ascii="Times New Roman" w:hAnsi="Times New Roman" w:cs="Times New Roman"/>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E00149" w:rsidRDefault="00E00149">
      <w:pPr>
        <w:spacing w:line="1"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оборудованных детских и спортивных площадок.</w:t>
      </w:r>
    </w:p>
    <w:p w:rsidR="00E00149" w:rsidRDefault="00E00149">
      <w:pPr>
        <w:spacing w:line="9" w:lineRule="exact"/>
        <w:jc w:val="both"/>
        <w:rPr>
          <w:rFonts w:ascii="Times New Roman" w:hAnsi="Times New Roman" w:cs="Times New Roman"/>
          <w:sz w:val="24"/>
        </w:rPr>
      </w:pPr>
    </w:p>
    <w:p w:rsidR="00E00149" w:rsidRDefault="00F20367">
      <w:pPr>
        <w:overflowPunct/>
        <w:ind w:right="142" w:firstLine="708"/>
        <w:jc w:val="both"/>
        <w:rPr>
          <w:rFonts w:ascii="Times New Roman" w:hAnsi="Times New Roman" w:cs="Times New Roman"/>
          <w:szCs w:val="28"/>
        </w:rPr>
      </w:pPr>
      <w:r>
        <w:rPr>
          <w:rFonts w:ascii="Times New Roman" w:hAnsi="Times New Roman" w:cs="Times New Roman"/>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E00149" w:rsidRDefault="00E00149">
      <w:pPr>
        <w:spacing w:line="9"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E00149" w:rsidRDefault="00E00149">
      <w:pPr>
        <w:spacing w:line="9" w:lineRule="exact"/>
        <w:jc w:val="both"/>
        <w:rPr>
          <w:rFonts w:ascii="Times New Roman" w:hAnsi="Times New Roman" w:cs="Times New Roman"/>
          <w:sz w:val="24"/>
        </w:rPr>
      </w:pPr>
    </w:p>
    <w:p w:rsidR="00E00149" w:rsidRDefault="00F20367">
      <w:pPr>
        <w:overflowPunct/>
        <w:ind w:right="142" w:firstLine="708"/>
        <w:jc w:val="both"/>
      </w:pPr>
      <w:r>
        <w:rPr>
          <w:rFonts w:ascii="Times New Roman" w:hAnsi="Times New Roman" w:cs="Times New Roman"/>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w:t>
      </w:r>
      <w:bookmarkStart w:id="3" w:name="page9"/>
      <w:bookmarkEnd w:id="3"/>
      <w:r>
        <w:rPr>
          <w:rFonts w:ascii="Times New Roman" w:hAnsi="Times New Roman" w:cs="Times New Roman"/>
          <w:szCs w:val="28"/>
        </w:rPr>
        <w:t xml:space="preserve"> темное время суток.</w:t>
      </w:r>
    </w:p>
    <w:p w:rsidR="00E00149" w:rsidRDefault="00E00149">
      <w:pPr>
        <w:spacing w:line="45"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 xml:space="preserve">Важнейшей задачей органов местного самоуправления Аргаяшского муниципального района Челябинской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w:t>
      </w:r>
      <w:r>
        <w:rPr>
          <w:rFonts w:ascii="Times New Roman" w:hAnsi="Times New Roman" w:cs="Times New Roman"/>
          <w:szCs w:val="28"/>
        </w:rPr>
        <w:lastRenderedPageBreak/>
        <w:t>жизнедеятельности человека.</w:t>
      </w:r>
    </w:p>
    <w:p w:rsidR="00E00149" w:rsidRDefault="00E00149">
      <w:pPr>
        <w:spacing w:line="11"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Для поддержания дворовых и общественных территорий Аргаяшского муниципального района Челябинской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Аргаяшского муниципального района» (далее - муниципальная программа), которой предусматривается целенаправленная работа исходя из минимального перечня работ:</w:t>
      </w:r>
    </w:p>
    <w:p w:rsidR="00E00149" w:rsidRDefault="00E00149">
      <w:pPr>
        <w:spacing w:line="2" w:lineRule="exact"/>
        <w:jc w:val="both"/>
        <w:rPr>
          <w:rFonts w:ascii="Times New Roman" w:hAnsi="Times New Roman" w:cs="Times New Roman"/>
          <w:sz w:val="24"/>
        </w:rPr>
      </w:pP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 xml:space="preserve">а) ремонт дворовых проездов; </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 xml:space="preserve">б) обеспечение освещения дворовых территорий; </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 xml:space="preserve">в) установка скамеек; </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г) установка урн для мусора;</w:t>
      </w:r>
    </w:p>
    <w:p w:rsidR="00E00149" w:rsidRDefault="00F20367">
      <w:pPr>
        <w:jc w:val="both"/>
        <w:rPr>
          <w:rFonts w:ascii="Times New Roman" w:hAnsi="Times New Roman" w:cs="Times New Roman"/>
          <w:szCs w:val="28"/>
        </w:rPr>
      </w:pPr>
      <w:r>
        <w:rPr>
          <w:rFonts w:ascii="Times New Roman" w:hAnsi="Times New Roman" w:cs="Times New Roman"/>
          <w:szCs w:val="28"/>
        </w:rPr>
        <w:t>дополнительного перечня работ:</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 xml:space="preserve">а) оборудование детских и (или) спортивных площадок; </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 xml:space="preserve">б) оборудование автомобильных парковок; </w:t>
      </w:r>
    </w:p>
    <w:p w:rsidR="00E00149" w:rsidRDefault="00F20367">
      <w:pPr>
        <w:overflowPunct/>
        <w:ind w:right="-2" w:firstLine="708"/>
        <w:jc w:val="both"/>
        <w:rPr>
          <w:rFonts w:ascii="Times New Roman" w:hAnsi="Times New Roman" w:cs="Times New Roman"/>
          <w:szCs w:val="28"/>
        </w:rPr>
      </w:pPr>
      <w:r>
        <w:rPr>
          <w:rFonts w:ascii="Times New Roman" w:hAnsi="Times New Roman" w:cs="Times New Roman"/>
          <w:szCs w:val="28"/>
        </w:rPr>
        <w:t>в) озеленение территории, иные виды работ.</w:t>
      </w:r>
    </w:p>
    <w:p w:rsidR="00E00149" w:rsidRDefault="00F20367">
      <w:pPr>
        <w:overflowPunct/>
        <w:ind w:right="142" w:firstLine="708"/>
        <w:jc w:val="both"/>
        <w:rPr>
          <w:rFonts w:ascii="Times New Roman" w:hAnsi="Times New Roman" w:cs="Times New Roman"/>
          <w:szCs w:val="28"/>
        </w:rPr>
      </w:pPr>
      <w:r>
        <w:rPr>
          <w:rFonts w:ascii="Times New Roman" w:hAnsi="Times New Roman" w:cs="Times New Roman"/>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E00149" w:rsidRDefault="00E00149">
      <w:pPr>
        <w:spacing w:line="1"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E00149" w:rsidRDefault="00E00149">
      <w:pPr>
        <w:spacing w:line="3" w:lineRule="exact"/>
        <w:jc w:val="both"/>
        <w:rPr>
          <w:rFonts w:ascii="Times New Roman" w:hAnsi="Times New Roman" w:cs="Times New Roman"/>
          <w:sz w:val="24"/>
        </w:rPr>
      </w:pPr>
    </w:p>
    <w:p w:rsidR="00E00149" w:rsidRDefault="00F20367">
      <w:pPr>
        <w:overflowPunct/>
        <w:spacing w:line="235" w:lineRule="auto"/>
        <w:ind w:right="142" w:firstLine="708"/>
        <w:jc w:val="both"/>
      </w:pPr>
      <w:r>
        <w:rPr>
          <w:rFonts w:ascii="Times New Roman" w:hAnsi="Times New Roman" w:cs="Times New Roman"/>
          <w:szCs w:val="28"/>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E00149" w:rsidRDefault="00E00149">
      <w:pPr>
        <w:spacing w:line="286" w:lineRule="exact"/>
        <w:jc w:val="both"/>
        <w:rPr>
          <w:rFonts w:ascii="Times New Roman" w:hAnsi="Times New Roman" w:cs="Times New Roman"/>
          <w:sz w:val="24"/>
        </w:rPr>
      </w:pPr>
    </w:p>
    <w:p w:rsidR="00E00149" w:rsidRDefault="00F20367">
      <w:pPr>
        <w:ind w:left="320"/>
        <w:rPr>
          <w:rFonts w:ascii="Times New Roman" w:hAnsi="Times New Roman" w:cs="Times New Roman"/>
          <w:szCs w:val="28"/>
        </w:rPr>
      </w:pPr>
      <w:r>
        <w:rPr>
          <w:rFonts w:ascii="Times New Roman" w:hAnsi="Times New Roman" w:cs="Times New Roman"/>
          <w:szCs w:val="28"/>
        </w:rPr>
        <w:t>2. Цели, задачи и ожидаемые результаты муниципальной программы</w:t>
      </w:r>
    </w:p>
    <w:p w:rsidR="00E00149" w:rsidRDefault="00E00149">
      <w:pPr>
        <w:ind w:left="320"/>
        <w:jc w:val="both"/>
        <w:rPr>
          <w:rFonts w:ascii="Times New Roman" w:hAnsi="Times New Roman" w:cs="Times New Roman"/>
          <w:sz w:val="24"/>
        </w:rPr>
      </w:pPr>
    </w:p>
    <w:p w:rsidR="00E00149" w:rsidRDefault="00F20367">
      <w:pPr>
        <w:overflowPunct/>
        <w:spacing w:line="252" w:lineRule="auto"/>
        <w:ind w:right="142" w:firstLine="708"/>
        <w:jc w:val="both"/>
        <w:rPr>
          <w:rFonts w:ascii="Times New Roman" w:hAnsi="Times New Roman" w:cs="Times New Roman"/>
          <w:szCs w:val="28"/>
        </w:rPr>
      </w:pPr>
      <w:r>
        <w:rPr>
          <w:rFonts w:ascii="Times New Roman" w:hAnsi="Times New Roman" w:cs="Times New Roman"/>
          <w:szCs w:val="28"/>
        </w:rPr>
        <w:t>Целью   реализации Программы является   повышение качества и комфорта проживания  на территории Аргаяшского муниципального района, создание привлекательной и комфортной среды, способствующей комплексному развитию Аргаяшского района.</w:t>
      </w:r>
    </w:p>
    <w:p w:rsidR="00E00149" w:rsidRDefault="00F20367">
      <w:pPr>
        <w:overflowPunct/>
        <w:spacing w:line="252" w:lineRule="auto"/>
        <w:ind w:right="142" w:firstLine="708"/>
        <w:jc w:val="both"/>
        <w:rPr>
          <w:rFonts w:ascii="Times New Roman" w:hAnsi="Times New Roman" w:cs="Times New Roman"/>
          <w:szCs w:val="28"/>
        </w:rPr>
      </w:pPr>
      <w:bookmarkStart w:id="4" w:name="page11"/>
      <w:bookmarkEnd w:id="4"/>
      <w:r>
        <w:rPr>
          <w:rFonts w:ascii="Times New Roman" w:hAnsi="Times New Roman" w:cs="Times New Roman"/>
          <w:szCs w:val="28"/>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w:t>
      </w:r>
    </w:p>
    <w:p w:rsidR="00E00149" w:rsidRDefault="00E00149">
      <w:pPr>
        <w:spacing w:line="1" w:lineRule="exact"/>
        <w:jc w:val="both"/>
        <w:rPr>
          <w:rFonts w:ascii="Times New Roman" w:hAnsi="Times New Roman" w:cs="Times New Roman"/>
          <w:sz w:val="24"/>
        </w:rPr>
      </w:pPr>
    </w:p>
    <w:p w:rsidR="00E00149" w:rsidRDefault="00F20367">
      <w:pPr>
        <w:overflowPunct/>
        <w:spacing w:line="235" w:lineRule="auto"/>
        <w:ind w:left="2" w:right="142" w:firstLine="700"/>
        <w:jc w:val="both"/>
        <w:rPr>
          <w:rFonts w:ascii="Times New Roman" w:hAnsi="Times New Roman" w:cs="Times New Roman"/>
          <w:szCs w:val="28"/>
        </w:rPr>
      </w:pPr>
      <w:r>
        <w:rPr>
          <w:rFonts w:ascii="Times New Roman" w:hAnsi="Times New Roman" w:cs="Times New Roman"/>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современной среды, включающей:</w:t>
      </w:r>
    </w:p>
    <w:p w:rsidR="00E00149" w:rsidRDefault="00F20367">
      <w:pPr>
        <w:numPr>
          <w:ilvl w:val="1"/>
          <w:numId w:val="1"/>
        </w:numPr>
        <w:tabs>
          <w:tab w:val="left" w:pos="1404"/>
        </w:tabs>
        <w:overflowPunct/>
        <w:ind w:left="702" w:hanging="342"/>
        <w:jc w:val="both"/>
        <w:rPr>
          <w:rFonts w:ascii="Times New Roman" w:hAnsi="Times New Roman" w:cs="Times New Roman"/>
          <w:szCs w:val="28"/>
        </w:rPr>
      </w:pPr>
      <w:r>
        <w:rPr>
          <w:rFonts w:ascii="Times New Roman" w:hAnsi="Times New Roman" w:cs="Times New Roman"/>
          <w:szCs w:val="28"/>
        </w:rPr>
        <w:t>ремонт дворовых проездов;</w:t>
      </w:r>
    </w:p>
    <w:p w:rsidR="00E00149" w:rsidRDefault="00F20367">
      <w:pPr>
        <w:numPr>
          <w:ilvl w:val="1"/>
          <w:numId w:val="1"/>
        </w:numPr>
        <w:tabs>
          <w:tab w:val="left" w:pos="1404"/>
        </w:tabs>
        <w:overflowPunct/>
        <w:ind w:left="702" w:hanging="342"/>
        <w:jc w:val="both"/>
        <w:rPr>
          <w:rFonts w:ascii="Times New Roman" w:hAnsi="Times New Roman" w:cs="Times New Roman"/>
          <w:szCs w:val="28"/>
        </w:rPr>
      </w:pPr>
      <w:r>
        <w:rPr>
          <w:rFonts w:ascii="Times New Roman" w:hAnsi="Times New Roman" w:cs="Times New Roman"/>
          <w:szCs w:val="28"/>
        </w:rPr>
        <w:t>обеспечение освещения дворовых территорий;</w:t>
      </w:r>
    </w:p>
    <w:p w:rsidR="00E00149" w:rsidRDefault="00E00149">
      <w:pPr>
        <w:spacing w:line="1" w:lineRule="exact"/>
        <w:jc w:val="both"/>
        <w:rPr>
          <w:rFonts w:ascii="Times New Roman" w:hAnsi="Times New Roman" w:cs="Times New Roman"/>
          <w:szCs w:val="28"/>
        </w:rPr>
      </w:pPr>
    </w:p>
    <w:p w:rsidR="00E00149" w:rsidRDefault="00F20367">
      <w:pPr>
        <w:numPr>
          <w:ilvl w:val="1"/>
          <w:numId w:val="1"/>
        </w:numPr>
        <w:tabs>
          <w:tab w:val="left" w:pos="712"/>
        </w:tabs>
        <w:overflowPunct/>
        <w:spacing w:line="235" w:lineRule="auto"/>
        <w:ind w:left="2" w:right="142" w:firstLine="358"/>
        <w:jc w:val="both"/>
        <w:rPr>
          <w:rFonts w:ascii="Times New Roman" w:hAnsi="Times New Roman" w:cs="Times New Roman"/>
          <w:szCs w:val="28"/>
        </w:rPr>
      </w:pPr>
      <w:r>
        <w:rPr>
          <w:rFonts w:ascii="Times New Roman" w:hAnsi="Times New Roman" w:cs="Times New Roman"/>
          <w:szCs w:val="28"/>
        </w:rPr>
        <w:t>размещение малых архитектурных форм и объектов городского дизайна (скамеек, ограждений и прочего).</w:t>
      </w:r>
    </w:p>
    <w:p w:rsidR="00E00149" w:rsidRDefault="00E00149">
      <w:pPr>
        <w:spacing w:line="2" w:lineRule="exact"/>
        <w:jc w:val="both"/>
        <w:rPr>
          <w:rFonts w:ascii="Times New Roman" w:hAnsi="Times New Roman" w:cs="Times New Roman"/>
          <w:szCs w:val="28"/>
        </w:rPr>
      </w:pPr>
    </w:p>
    <w:p w:rsidR="00E00149" w:rsidRDefault="00F20367">
      <w:pPr>
        <w:overflowPunct/>
        <w:spacing w:line="235" w:lineRule="auto"/>
        <w:ind w:left="2" w:right="142" w:firstLine="706"/>
        <w:jc w:val="both"/>
        <w:rPr>
          <w:rFonts w:ascii="Times New Roman" w:hAnsi="Times New Roman" w:cs="Times New Roman"/>
          <w:szCs w:val="28"/>
        </w:rPr>
      </w:pPr>
      <w:r>
        <w:rPr>
          <w:rFonts w:ascii="Times New Roman" w:hAnsi="Times New Roman" w:cs="Times New Roman"/>
          <w:szCs w:val="28"/>
        </w:rPr>
        <w:t xml:space="preserve">Перед началом работ по благоустройству двора разрабатывается эскизный </w:t>
      </w:r>
      <w:r>
        <w:rPr>
          <w:rFonts w:ascii="Times New Roman" w:hAnsi="Times New Roman" w:cs="Times New Roman"/>
          <w:szCs w:val="28"/>
        </w:rPr>
        <w:lastRenderedPageBreak/>
        <w:t>проект мероприятий, а при необходимости - рабочий проект.</w:t>
      </w:r>
    </w:p>
    <w:p w:rsidR="00E00149" w:rsidRDefault="00E00149">
      <w:pPr>
        <w:spacing w:line="2" w:lineRule="exact"/>
        <w:jc w:val="both"/>
        <w:rPr>
          <w:rFonts w:ascii="Times New Roman" w:hAnsi="Times New Roman" w:cs="Times New Roman"/>
          <w:szCs w:val="28"/>
        </w:rPr>
      </w:pPr>
    </w:p>
    <w:p w:rsidR="00E00149" w:rsidRDefault="00F20367">
      <w:pPr>
        <w:overflowPunct/>
        <w:spacing w:line="235" w:lineRule="auto"/>
        <w:ind w:left="362" w:firstLine="346"/>
        <w:jc w:val="both"/>
        <w:rPr>
          <w:rFonts w:ascii="Times New Roman" w:hAnsi="Times New Roman" w:cs="Times New Roman"/>
          <w:szCs w:val="28"/>
        </w:rPr>
      </w:pPr>
      <w:r>
        <w:rPr>
          <w:rFonts w:ascii="Times New Roman" w:hAnsi="Times New Roman" w:cs="Times New Roman"/>
          <w:szCs w:val="28"/>
        </w:rPr>
        <w:t>Основными задачами Программы являются:</w:t>
      </w:r>
    </w:p>
    <w:p w:rsidR="00E00149" w:rsidRDefault="00F20367">
      <w:pPr>
        <w:overflowPunct/>
        <w:ind w:right="142"/>
        <w:jc w:val="both"/>
      </w:pPr>
      <w:r>
        <w:rPr>
          <w:rFonts w:ascii="Times New Roman" w:hAnsi="Times New Roman" w:cs="Times New Roman"/>
          <w:szCs w:val="28"/>
        </w:rPr>
        <w:t>- повышение уровня благоустройства дворовых территорий Аргаяшского муниципального района;</w:t>
      </w:r>
    </w:p>
    <w:p w:rsidR="00E00149" w:rsidRDefault="00F20367">
      <w:pPr>
        <w:overflowPunct/>
        <w:ind w:right="142"/>
        <w:jc w:val="both"/>
      </w:pPr>
      <w:r>
        <w:rPr>
          <w:rFonts w:ascii="Times New Roman" w:hAnsi="Times New Roman" w:cs="Times New Roman"/>
          <w:szCs w:val="28"/>
        </w:rPr>
        <w:t>- повышение уровня благоустройства общественных территорий Аргаяшского муниципального района;</w:t>
      </w:r>
    </w:p>
    <w:p w:rsidR="00E00149" w:rsidRDefault="00F20367">
      <w:pPr>
        <w:overflowPunct/>
        <w:ind w:right="142" w:firstLine="360"/>
        <w:jc w:val="both"/>
      </w:pPr>
      <w:r>
        <w:rPr>
          <w:rFonts w:ascii="Times New Roman" w:hAnsi="Times New Roman" w:cs="Times New Roman"/>
          <w:szCs w:val="28"/>
        </w:rPr>
        <w:t>- повышение уровня вовлеченности заинтересованных граждан, организаций в реализацию мероприятий по благоустройству территорий Аргаяшского муниципального района.</w:t>
      </w:r>
    </w:p>
    <w:p w:rsidR="00E00149" w:rsidRDefault="00E00149">
      <w:pPr>
        <w:spacing w:line="283" w:lineRule="exact"/>
        <w:jc w:val="both"/>
        <w:rPr>
          <w:rFonts w:ascii="Times New Roman" w:hAnsi="Times New Roman" w:cs="Times New Roman"/>
          <w:sz w:val="24"/>
        </w:rPr>
      </w:pPr>
    </w:p>
    <w:p w:rsidR="00E00149" w:rsidRDefault="00F20367">
      <w:pPr>
        <w:numPr>
          <w:ilvl w:val="1"/>
          <w:numId w:val="2"/>
        </w:numPr>
        <w:tabs>
          <w:tab w:val="left" w:pos="2364"/>
        </w:tabs>
        <w:overflowPunct/>
        <w:ind w:left="1182" w:hanging="356"/>
        <w:jc w:val="both"/>
        <w:rPr>
          <w:rFonts w:ascii="Times New Roman" w:hAnsi="Times New Roman" w:cs="Times New Roman"/>
          <w:szCs w:val="28"/>
        </w:rPr>
      </w:pPr>
      <w:r>
        <w:rPr>
          <w:rFonts w:ascii="Times New Roman" w:hAnsi="Times New Roman" w:cs="Times New Roman"/>
          <w:szCs w:val="28"/>
        </w:rPr>
        <w:t>Показатели (индикаторы достижения целей и решения задач)</w:t>
      </w:r>
    </w:p>
    <w:p w:rsidR="00E00149" w:rsidRDefault="00E00149">
      <w:pPr>
        <w:overflowPunct/>
        <w:ind w:left="1182"/>
        <w:jc w:val="both"/>
        <w:rPr>
          <w:rFonts w:ascii="Times New Roman" w:hAnsi="Times New Roman" w:cs="Times New Roman"/>
          <w:szCs w:val="28"/>
        </w:rPr>
      </w:pPr>
    </w:p>
    <w:p w:rsidR="00E00149" w:rsidRPr="005E2EB2" w:rsidRDefault="005E2EB2" w:rsidP="005E2EB2">
      <w:pPr>
        <w:pStyle w:val="affff8"/>
        <w:tabs>
          <w:tab w:val="left" w:pos="564"/>
        </w:tabs>
        <w:overflowPunct/>
        <w:ind w:left="726"/>
        <w:jc w:val="both"/>
        <w:rPr>
          <w:rFonts w:ascii="Times New Roman" w:hAnsi="Times New Roman" w:cs="Times New Roman"/>
          <w:szCs w:val="28"/>
        </w:rPr>
      </w:pPr>
      <w:r>
        <w:rPr>
          <w:rFonts w:ascii="Times New Roman" w:hAnsi="Times New Roman" w:cs="Times New Roman"/>
          <w:szCs w:val="28"/>
        </w:rPr>
        <w:t xml:space="preserve">1. </w:t>
      </w:r>
      <w:r w:rsidR="00F20367" w:rsidRPr="005E2EB2">
        <w:rPr>
          <w:rFonts w:ascii="Times New Roman" w:hAnsi="Times New Roman" w:cs="Times New Roman"/>
          <w:szCs w:val="28"/>
        </w:rPr>
        <w:t>Количество благоустроенных дворовых территорий.</w:t>
      </w:r>
    </w:p>
    <w:p w:rsidR="00E00149" w:rsidRPr="005E2EB2" w:rsidRDefault="00F20367" w:rsidP="005E2EB2">
      <w:pPr>
        <w:pStyle w:val="affff8"/>
        <w:numPr>
          <w:ilvl w:val="0"/>
          <w:numId w:val="11"/>
        </w:numPr>
        <w:tabs>
          <w:tab w:val="left" w:pos="342"/>
        </w:tabs>
        <w:overflowPunct/>
        <w:ind w:right="142"/>
        <w:jc w:val="both"/>
        <w:rPr>
          <w:rFonts w:ascii="Times New Roman" w:hAnsi="Times New Roman" w:cs="Times New Roman"/>
          <w:szCs w:val="28"/>
        </w:rPr>
      </w:pPr>
      <w:r w:rsidRPr="005E2EB2">
        <w:rPr>
          <w:rFonts w:ascii="Times New Roman" w:hAnsi="Times New Roman" w:cs="Times New Roman"/>
          <w:szCs w:val="28"/>
        </w:rPr>
        <w:t>Доля благоустроенных дворовых территорий от общего количества  дворовых территорий.</w:t>
      </w:r>
    </w:p>
    <w:p w:rsidR="00E00149" w:rsidRDefault="00F20367" w:rsidP="005E2EB2">
      <w:pPr>
        <w:tabs>
          <w:tab w:val="left" w:pos="10348"/>
        </w:tabs>
        <w:ind w:firstLine="709"/>
        <w:jc w:val="both"/>
      </w:pPr>
      <w:r>
        <w:rPr>
          <w:rFonts w:ascii="Times New Roman" w:hAnsi="Times New Roman" w:cs="Times New Roman"/>
          <w:szCs w:val="28"/>
        </w:rPr>
        <w:t>3. Количество благоустроенных общественных территорий – 2022- 1 тер.2023 - 1 тер. 2024 - 1 тер.</w:t>
      </w:r>
    </w:p>
    <w:p w:rsidR="00E00149" w:rsidRDefault="00F20367" w:rsidP="005E2EB2">
      <w:pPr>
        <w:overflowPunct/>
        <w:ind w:left="2" w:right="142" w:firstLine="709"/>
        <w:jc w:val="both"/>
        <w:rPr>
          <w:rFonts w:ascii="Times New Roman" w:hAnsi="Times New Roman" w:cs="Times New Roman"/>
          <w:szCs w:val="28"/>
        </w:rPr>
      </w:pPr>
      <w:r>
        <w:rPr>
          <w:rFonts w:ascii="Times New Roman" w:hAnsi="Times New Roman" w:cs="Times New Roman"/>
          <w:szCs w:val="28"/>
        </w:rPr>
        <w:t>4. Доля благоустроенных общественных территорий от общего количества  территорий – 51,35 %.</w:t>
      </w:r>
    </w:p>
    <w:p w:rsidR="00E00149" w:rsidRDefault="00F20367" w:rsidP="005E2EB2">
      <w:pPr>
        <w:overflowPunct/>
        <w:ind w:firstLine="709"/>
        <w:jc w:val="both"/>
        <w:rPr>
          <w:rFonts w:ascii="Times New Roman" w:hAnsi="Times New Roman" w:cs="Times New Roman"/>
          <w:szCs w:val="28"/>
        </w:rPr>
      </w:pPr>
      <w:r>
        <w:rPr>
          <w:rFonts w:ascii="Times New Roman" w:hAnsi="Times New Roman" w:cs="Times New Roman"/>
          <w:szCs w:val="28"/>
        </w:rPr>
        <w:t>5. Доля дворовых территорий, реализованных с трудовым участием граждан.</w:t>
      </w:r>
    </w:p>
    <w:p w:rsidR="00E00149" w:rsidRDefault="00F20367" w:rsidP="005E2EB2">
      <w:pPr>
        <w:overflowPunct/>
        <w:ind w:right="142" w:firstLine="709"/>
        <w:jc w:val="both"/>
      </w:pPr>
      <w:r>
        <w:rPr>
          <w:rFonts w:ascii="Times New Roman" w:hAnsi="Times New Roman" w:cs="Times New Roman"/>
          <w:szCs w:val="28"/>
        </w:rPr>
        <w:t>6. Количество граждан, принявших участие в благоустройстве общественных территорий сельского поселения – 2022 – 10 чел., - 2023 – 15 чел., - 2024 – 20 чел.</w:t>
      </w:r>
    </w:p>
    <w:p w:rsidR="00E00149" w:rsidRDefault="00E00149" w:rsidP="005E2EB2">
      <w:pPr>
        <w:ind w:firstLine="709"/>
        <w:jc w:val="both"/>
        <w:rPr>
          <w:rFonts w:ascii="Times New Roman" w:hAnsi="Times New Roman" w:cs="Times New Roman"/>
          <w:sz w:val="24"/>
        </w:rPr>
      </w:pPr>
    </w:p>
    <w:p w:rsidR="00E00149" w:rsidRDefault="00F20367">
      <w:pPr>
        <w:ind w:left="1822"/>
        <w:jc w:val="both"/>
        <w:rPr>
          <w:rFonts w:ascii="Times New Roman" w:hAnsi="Times New Roman" w:cs="Times New Roman"/>
          <w:szCs w:val="28"/>
        </w:rPr>
      </w:pPr>
      <w:r>
        <w:rPr>
          <w:rFonts w:ascii="Times New Roman" w:hAnsi="Times New Roman" w:cs="Times New Roman"/>
          <w:szCs w:val="28"/>
        </w:rPr>
        <w:t>4.  Сроки и этапы муниципальной программы</w:t>
      </w:r>
    </w:p>
    <w:p w:rsidR="00E00149" w:rsidRDefault="00E00149">
      <w:pPr>
        <w:spacing w:line="321" w:lineRule="exact"/>
        <w:jc w:val="both"/>
        <w:rPr>
          <w:rFonts w:ascii="Times New Roman" w:hAnsi="Times New Roman" w:cs="Times New Roman"/>
          <w:sz w:val="24"/>
        </w:rPr>
      </w:pPr>
    </w:p>
    <w:p w:rsidR="00E00149" w:rsidRDefault="00F20367">
      <w:pPr>
        <w:ind w:left="362" w:firstLine="346"/>
        <w:jc w:val="both"/>
      </w:pPr>
      <w:r>
        <w:rPr>
          <w:rFonts w:ascii="Times New Roman" w:hAnsi="Times New Roman" w:cs="Times New Roman"/>
          <w:szCs w:val="28"/>
        </w:rPr>
        <w:t>Реализация Программы рассчитана на период 2022 -2024 годы.</w:t>
      </w:r>
    </w:p>
    <w:p w:rsidR="00E00149" w:rsidRDefault="00E00149">
      <w:pPr>
        <w:spacing w:line="45" w:lineRule="exact"/>
        <w:jc w:val="both"/>
        <w:rPr>
          <w:rFonts w:ascii="Times New Roman" w:hAnsi="Times New Roman" w:cs="Times New Roman"/>
          <w:sz w:val="24"/>
        </w:rPr>
      </w:pPr>
    </w:p>
    <w:p w:rsidR="00E00149" w:rsidRDefault="00F20367">
      <w:pPr>
        <w:overflowPunct/>
        <w:ind w:right="142" w:firstLine="708"/>
        <w:jc w:val="both"/>
        <w:rPr>
          <w:rFonts w:ascii="Times New Roman" w:hAnsi="Times New Roman" w:cs="Times New Roman"/>
          <w:szCs w:val="28"/>
        </w:rPr>
      </w:pPr>
      <w:r>
        <w:rPr>
          <w:rFonts w:ascii="Times New Roman" w:hAnsi="Times New Roman" w:cs="Times New Roman"/>
          <w:szCs w:val="28"/>
        </w:rPr>
        <w:t>В целях обеспечения непрерывности и преемственности предусмотренных мероприятий муниципальной программы деление на этапы реализации не предусмотрено.</w:t>
      </w:r>
    </w:p>
    <w:p w:rsidR="00E00149" w:rsidRDefault="00E00149">
      <w:pPr>
        <w:overflowPunct/>
        <w:ind w:right="520" w:firstLine="708"/>
        <w:jc w:val="both"/>
        <w:rPr>
          <w:rFonts w:ascii="Times New Roman" w:hAnsi="Times New Roman" w:cs="Times New Roman"/>
          <w:szCs w:val="28"/>
        </w:rPr>
      </w:pPr>
    </w:p>
    <w:p w:rsidR="00E00149" w:rsidRDefault="00F20367">
      <w:pPr>
        <w:numPr>
          <w:ilvl w:val="1"/>
          <w:numId w:val="4"/>
        </w:numPr>
        <w:tabs>
          <w:tab w:val="left" w:pos="2484"/>
        </w:tabs>
        <w:overflowPunct/>
        <w:ind w:left="1242" w:hanging="337"/>
        <w:jc w:val="both"/>
        <w:rPr>
          <w:rFonts w:ascii="Times New Roman" w:hAnsi="Times New Roman" w:cs="Times New Roman"/>
          <w:szCs w:val="28"/>
        </w:rPr>
      </w:pPr>
      <w:r>
        <w:rPr>
          <w:rFonts w:ascii="Times New Roman" w:hAnsi="Times New Roman" w:cs="Times New Roman"/>
          <w:szCs w:val="28"/>
        </w:rPr>
        <w:t>Прогноз ожидаемых результатов реализации Программы</w:t>
      </w:r>
    </w:p>
    <w:p w:rsidR="00E00149" w:rsidRDefault="00E00149">
      <w:pPr>
        <w:tabs>
          <w:tab w:val="left" w:pos="3762"/>
        </w:tabs>
        <w:overflowPunct/>
        <w:ind w:left="1242"/>
        <w:jc w:val="both"/>
        <w:rPr>
          <w:rFonts w:ascii="Times New Roman" w:hAnsi="Times New Roman" w:cs="Times New Roman"/>
          <w:szCs w:val="28"/>
        </w:rPr>
      </w:pPr>
    </w:p>
    <w:p w:rsidR="00E00149" w:rsidRDefault="00F20367">
      <w:pPr>
        <w:overflowPunct/>
        <w:ind w:right="142" w:firstLine="708"/>
        <w:jc w:val="both"/>
      </w:pPr>
      <w:r>
        <w:rPr>
          <w:rFonts w:ascii="Times New Roman" w:hAnsi="Times New Roman" w:cs="Times New Roman"/>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w:t>
      </w:r>
      <w:bookmarkStart w:id="5" w:name="page13"/>
      <w:bookmarkEnd w:id="5"/>
      <w:r>
        <w:rPr>
          <w:rFonts w:ascii="Times New Roman" w:hAnsi="Times New Roman" w:cs="Times New Roman"/>
          <w:szCs w:val="28"/>
        </w:rPr>
        <w:t xml:space="preserve">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E00149" w:rsidRDefault="00E00149">
      <w:pPr>
        <w:spacing w:line="5" w:lineRule="exact"/>
        <w:jc w:val="both"/>
        <w:rPr>
          <w:rFonts w:ascii="Times New Roman" w:hAnsi="Times New Roman" w:cs="Times New Roman"/>
          <w:sz w:val="24"/>
        </w:rPr>
      </w:pPr>
    </w:p>
    <w:p w:rsidR="00E00149" w:rsidRDefault="00F20367">
      <w:pPr>
        <w:overflowPunct/>
        <w:spacing w:line="235" w:lineRule="auto"/>
        <w:ind w:left="708"/>
        <w:jc w:val="both"/>
        <w:rPr>
          <w:rFonts w:ascii="Times New Roman" w:hAnsi="Times New Roman" w:cs="Times New Roman"/>
          <w:szCs w:val="28"/>
        </w:rPr>
      </w:pPr>
      <w:r>
        <w:rPr>
          <w:rFonts w:ascii="Times New Roman" w:hAnsi="Times New Roman" w:cs="Times New Roman"/>
          <w:szCs w:val="28"/>
        </w:rPr>
        <w:t>В  результате  реализации  мероприятий,  предусмотренных  муниципальной</w:t>
      </w:r>
    </w:p>
    <w:p w:rsidR="00E00149" w:rsidRDefault="00F20367">
      <w:pPr>
        <w:overflowPunct/>
        <w:spacing w:line="235" w:lineRule="auto"/>
        <w:ind w:right="300"/>
        <w:jc w:val="both"/>
        <w:rPr>
          <w:rFonts w:ascii="Times New Roman" w:hAnsi="Times New Roman" w:cs="Times New Roman"/>
          <w:szCs w:val="28"/>
        </w:rPr>
      </w:pPr>
      <w:r>
        <w:rPr>
          <w:rFonts w:ascii="Times New Roman" w:hAnsi="Times New Roman" w:cs="Times New Roman"/>
          <w:szCs w:val="28"/>
        </w:rPr>
        <w:t>программой, планируется:</w:t>
      </w:r>
    </w:p>
    <w:p w:rsidR="00E00149" w:rsidRDefault="00E00149">
      <w:pPr>
        <w:spacing w:line="2" w:lineRule="exact"/>
        <w:jc w:val="both"/>
        <w:rPr>
          <w:rFonts w:ascii="Times New Roman" w:hAnsi="Times New Roman" w:cs="Times New Roman"/>
          <w:sz w:val="24"/>
        </w:rPr>
      </w:pPr>
    </w:p>
    <w:p w:rsidR="00E00149" w:rsidRDefault="00F20367">
      <w:pPr>
        <w:overflowPunct/>
        <w:spacing w:line="235" w:lineRule="auto"/>
        <w:ind w:right="142" w:firstLine="708"/>
        <w:jc w:val="both"/>
        <w:rPr>
          <w:rFonts w:ascii="Times New Roman" w:hAnsi="Times New Roman" w:cs="Times New Roman"/>
          <w:szCs w:val="28"/>
        </w:rPr>
      </w:pPr>
      <w:r>
        <w:rPr>
          <w:rFonts w:ascii="Times New Roman" w:hAnsi="Times New Roman" w:cs="Times New Roman"/>
          <w:szCs w:val="28"/>
        </w:rPr>
        <w:t>- повышение общего уровня благоустройства дворовых территорий и наиболее посещаемых территорий общего пользования Аргаяшского муниципального района Челябинской области;</w:t>
      </w:r>
    </w:p>
    <w:p w:rsidR="00E00149" w:rsidRDefault="00E00149">
      <w:pPr>
        <w:spacing w:line="3" w:lineRule="exact"/>
        <w:jc w:val="both"/>
        <w:rPr>
          <w:rFonts w:ascii="Times New Roman" w:hAnsi="Times New Roman" w:cs="Times New Roman"/>
          <w:sz w:val="24"/>
        </w:rPr>
      </w:pPr>
    </w:p>
    <w:p w:rsidR="00E00149" w:rsidRDefault="00F20367">
      <w:pPr>
        <w:overflowPunct/>
        <w:ind w:right="142" w:firstLine="708"/>
        <w:jc w:val="both"/>
        <w:rPr>
          <w:rFonts w:ascii="Times New Roman" w:hAnsi="Times New Roman" w:cs="Times New Roman"/>
          <w:szCs w:val="28"/>
        </w:rPr>
      </w:pPr>
      <w:r>
        <w:rPr>
          <w:rFonts w:ascii="Times New Roman" w:hAnsi="Times New Roman" w:cs="Times New Roman"/>
          <w:szCs w:val="28"/>
        </w:rPr>
        <w:t>- вовлечение максимального количества физических и юридических лиц в реализацию мероприятий по благоустройству общественных территорий Аргаяшского муниципального района Челябинской области.</w:t>
      </w:r>
    </w:p>
    <w:p w:rsidR="00E00149" w:rsidRDefault="00E00149">
      <w:pPr>
        <w:ind w:left="1080"/>
        <w:jc w:val="both"/>
        <w:rPr>
          <w:rFonts w:ascii="Times New Roman" w:hAnsi="Times New Roman" w:cs="Times New Roman"/>
          <w:szCs w:val="28"/>
        </w:rPr>
      </w:pPr>
    </w:p>
    <w:p w:rsidR="00E00149" w:rsidRDefault="00E00149">
      <w:pPr>
        <w:ind w:left="1080"/>
        <w:jc w:val="both"/>
        <w:rPr>
          <w:rFonts w:ascii="Times New Roman" w:hAnsi="Times New Roman" w:cs="Times New Roman"/>
          <w:szCs w:val="28"/>
        </w:rPr>
      </w:pPr>
    </w:p>
    <w:p w:rsidR="00E00149" w:rsidRDefault="00F20367">
      <w:pPr>
        <w:ind w:left="1080"/>
        <w:jc w:val="both"/>
        <w:rPr>
          <w:rFonts w:ascii="Times New Roman" w:hAnsi="Times New Roman" w:cs="Times New Roman"/>
          <w:szCs w:val="28"/>
        </w:rPr>
      </w:pPr>
      <w:r>
        <w:rPr>
          <w:rFonts w:ascii="Times New Roman" w:hAnsi="Times New Roman" w:cs="Times New Roman"/>
          <w:szCs w:val="28"/>
        </w:rPr>
        <w:lastRenderedPageBreak/>
        <w:t>6. Объем средств, необходимых на реализацию Программы</w:t>
      </w:r>
    </w:p>
    <w:p w:rsidR="00E00149" w:rsidRDefault="00E00149">
      <w:pPr>
        <w:spacing w:line="321" w:lineRule="exact"/>
        <w:jc w:val="both"/>
        <w:rPr>
          <w:rFonts w:ascii="Times New Roman" w:hAnsi="Times New Roman" w:cs="Times New Roman"/>
          <w:sz w:val="24"/>
        </w:rPr>
      </w:pPr>
    </w:p>
    <w:p w:rsidR="00E00149" w:rsidRDefault="00F20367">
      <w:pPr>
        <w:ind w:left="360"/>
        <w:jc w:val="both"/>
      </w:pPr>
      <w:r>
        <w:rPr>
          <w:rFonts w:ascii="Times New Roman" w:hAnsi="Times New Roman" w:cs="Times New Roman"/>
          <w:szCs w:val="28"/>
        </w:rPr>
        <w:t>Объем финансовых ресурсов Программы на 2022 год в целом составляет</w:t>
      </w:r>
    </w:p>
    <w:p w:rsidR="00E00149" w:rsidRDefault="00E00149">
      <w:pPr>
        <w:spacing w:line="2" w:lineRule="exact"/>
        <w:jc w:val="both"/>
        <w:rPr>
          <w:rFonts w:ascii="Times New Roman" w:hAnsi="Times New Roman" w:cs="Times New Roman"/>
          <w:sz w:val="24"/>
        </w:rPr>
      </w:pPr>
    </w:p>
    <w:tbl>
      <w:tblPr>
        <w:tblW w:w="10133" w:type="dxa"/>
        <w:tblCellMar>
          <w:left w:w="0" w:type="dxa"/>
          <w:right w:w="0" w:type="dxa"/>
        </w:tblCellMar>
        <w:tblLook w:val="0000"/>
      </w:tblPr>
      <w:tblGrid>
        <w:gridCol w:w="7371"/>
        <w:gridCol w:w="2762"/>
      </w:tblGrid>
      <w:tr w:rsidR="00E00149">
        <w:trPr>
          <w:trHeight w:val="267"/>
        </w:trPr>
        <w:tc>
          <w:tcPr>
            <w:tcW w:w="7370" w:type="dxa"/>
            <w:vAlign w:val="center"/>
          </w:tcPr>
          <w:p w:rsidR="00E00149" w:rsidRPr="00A229B5" w:rsidRDefault="003524EF" w:rsidP="003524EF">
            <w:pPr>
              <w:jc w:val="both"/>
              <w:rPr>
                <w:szCs w:val="28"/>
              </w:rPr>
            </w:pPr>
            <w:r w:rsidRPr="00A229B5">
              <w:rPr>
                <w:rFonts w:ascii="Times New Roman" w:eastAsia="Times New Roman" w:hAnsi="Times New Roman" w:cs="Times New Roman"/>
                <w:szCs w:val="28"/>
                <w:lang w:bidi="ar-SA"/>
              </w:rPr>
              <w:t xml:space="preserve">По нац.проекту </w:t>
            </w:r>
            <w:r w:rsidR="00F20367" w:rsidRPr="00A229B5">
              <w:rPr>
                <w:rFonts w:ascii="Times New Roman" w:eastAsia="Times New Roman" w:hAnsi="Times New Roman" w:cs="Times New Roman"/>
                <w:szCs w:val="28"/>
                <w:lang w:bidi="ar-SA"/>
              </w:rPr>
              <w:t>15266,00</w:t>
            </w:r>
            <w:r w:rsidR="00F20367" w:rsidRPr="00A229B5">
              <w:rPr>
                <w:rFonts w:ascii="Times New Roman" w:hAnsi="Times New Roman" w:cs="Times New Roman"/>
                <w:szCs w:val="28"/>
              </w:rPr>
              <w:t xml:space="preserve"> тыс. рублей, в том числе:</w:t>
            </w:r>
          </w:p>
        </w:tc>
        <w:tc>
          <w:tcPr>
            <w:tcW w:w="2762" w:type="dxa"/>
            <w:vAlign w:val="center"/>
          </w:tcPr>
          <w:p w:rsidR="00E00149" w:rsidRDefault="00E00149">
            <w:pPr>
              <w:snapToGrid w:val="0"/>
              <w:jc w:val="both"/>
              <w:rPr>
                <w:rFonts w:ascii="Times New Roman" w:hAnsi="Times New Roman" w:cs="Times New Roman"/>
                <w:sz w:val="24"/>
              </w:rPr>
            </w:pPr>
          </w:p>
          <w:p w:rsidR="00E00149" w:rsidRDefault="00E00149">
            <w:pPr>
              <w:jc w:val="both"/>
              <w:rPr>
                <w:rFonts w:ascii="Times New Roman" w:hAnsi="Times New Roman" w:cs="Times New Roman"/>
                <w:sz w:val="24"/>
              </w:rPr>
            </w:pPr>
          </w:p>
        </w:tc>
      </w:tr>
      <w:tr w:rsidR="00E00149">
        <w:trPr>
          <w:trHeight w:val="267"/>
        </w:trPr>
        <w:tc>
          <w:tcPr>
            <w:tcW w:w="7370" w:type="dxa"/>
            <w:vAlign w:val="center"/>
          </w:tcPr>
          <w:p w:rsidR="00E00149" w:rsidRDefault="00F20367">
            <w:pPr>
              <w:spacing w:line="321" w:lineRule="exact"/>
              <w:jc w:val="both"/>
              <w:rPr>
                <w:sz w:val="24"/>
              </w:rPr>
            </w:pPr>
            <w:r>
              <w:rPr>
                <w:rFonts w:ascii="Times New Roman" w:hAnsi="Times New Roman" w:cs="Times New Roman"/>
                <w:sz w:val="24"/>
              </w:rPr>
              <w:t xml:space="preserve">-  средства федерального бюджета </w:t>
            </w:r>
          </w:p>
          <w:p w:rsidR="00E00149" w:rsidRDefault="00F20367">
            <w:pPr>
              <w:spacing w:line="321" w:lineRule="exact"/>
              <w:jc w:val="both"/>
              <w:rPr>
                <w:sz w:val="24"/>
              </w:rPr>
            </w:pPr>
            <w:r>
              <w:rPr>
                <w:rFonts w:ascii="Times New Roman" w:hAnsi="Times New Roman" w:cs="Times New Roman"/>
                <w:sz w:val="24"/>
              </w:rPr>
              <w:t>и областного бюджета</w:t>
            </w:r>
          </w:p>
        </w:tc>
        <w:tc>
          <w:tcPr>
            <w:tcW w:w="2762" w:type="dxa"/>
            <w:vAlign w:val="center"/>
          </w:tcPr>
          <w:p w:rsidR="00E00149" w:rsidRDefault="00F20367">
            <w:pPr>
              <w:spacing w:line="321" w:lineRule="exact"/>
              <w:jc w:val="both"/>
              <w:rPr>
                <w:sz w:val="24"/>
              </w:rPr>
            </w:pPr>
            <w:r>
              <w:rPr>
                <w:rFonts w:ascii="Times New Roman" w:hAnsi="Times New Roman" w:cs="Times New Roman"/>
                <w:sz w:val="24"/>
              </w:rPr>
              <w:t>14 502,00 тыс. руб.</w:t>
            </w:r>
          </w:p>
        </w:tc>
      </w:tr>
      <w:tr w:rsidR="00E00149">
        <w:trPr>
          <w:trHeight w:val="267"/>
        </w:trPr>
        <w:tc>
          <w:tcPr>
            <w:tcW w:w="7370" w:type="dxa"/>
            <w:vAlign w:val="center"/>
          </w:tcPr>
          <w:p w:rsidR="00E00149" w:rsidRDefault="00E00149">
            <w:pPr>
              <w:jc w:val="both"/>
              <w:rPr>
                <w:sz w:val="24"/>
              </w:rPr>
            </w:pPr>
          </w:p>
          <w:p w:rsidR="00E00149" w:rsidRDefault="00F20367">
            <w:pPr>
              <w:jc w:val="both"/>
              <w:rPr>
                <w:sz w:val="24"/>
              </w:rPr>
            </w:pPr>
            <w:r>
              <w:rPr>
                <w:rFonts w:ascii="Times New Roman" w:hAnsi="Times New Roman" w:cs="Times New Roman"/>
                <w:sz w:val="24"/>
              </w:rPr>
              <w:t>- средства местного бюджета</w:t>
            </w:r>
          </w:p>
        </w:tc>
        <w:tc>
          <w:tcPr>
            <w:tcW w:w="2762" w:type="dxa"/>
            <w:vAlign w:val="center"/>
          </w:tcPr>
          <w:p w:rsidR="00E00149" w:rsidRDefault="00F20367" w:rsidP="00D31610">
            <w:pPr>
              <w:jc w:val="both"/>
              <w:rPr>
                <w:sz w:val="24"/>
              </w:rPr>
            </w:pPr>
            <w:r>
              <w:rPr>
                <w:rFonts w:ascii="Times New Roman" w:eastAsia="Times New Roman" w:hAnsi="Times New Roman" w:cs="Times New Roman"/>
                <w:sz w:val="24"/>
                <w:lang w:bidi="ar-SA"/>
              </w:rPr>
              <w:t xml:space="preserve">763,3 </w:t>
            </w:r>
            <w:r>
              <w:rPr>
                <w:rFonts w:ascii="Times New Roman" w:hAnsi="Times New Roman" w:cs="Times New Roman"/>
                <w:sz w:val="24"/>
              </w:rPr>
              <w:t>тыс. руб.</w:t>
            </w:r>
          </w:p>
        </w:tc>
      </w:tr>
      <w:tr w:rsidR="00E00149">
        <w:trPr>
          <w:trHeight w:val="304"/>
        </w:trPr>
        <w:tc>
          <w:tcPr>
            <w:tcW w:w="7370" w:type="dxa"/>
            <w:vAlign w:val="center"/>
          </w:tcPr>
          <w:p w:rsidR="00E00149" w:rsidRDefault="00E00149">
            <w:pPr>
              <w:snapToGrid w:val="0"/>
              <w:spacing w:line="276" w:lineRule="exact"/>
              <w:jc w:val="both"/>
              <w:rPr>
                <w:rFonts w:ascii="Times New Roman" w:hAnsi="Times New Roman" w:cs="Times New Roman"/>
                <w:sz w:val="24"/>
              </w:rPr>
            </w:pPr>
          </w:p>
          <w:p w:rsidR="00E00149" w:rsidRDefault="00F20367">
            <w:pPr>
              <w:spacing w:line="276" w:lineRule="exact"/>
              <w:jc w:val="both"/>
              <w:rPr>
                <w:sz w:val="24"/>
              </w:rPr>
            </w:pPr>
            <w:r>
              <w:rPr>
                <w:rFonts w:ascii="Times New Roman" w:hAnsi="Times New Roman" w:cs="Times New Roman"/>
                <w:sz w:val="24"/>
              </w:rPr>
              <w:t>- внебюджетные источники</w:t>
            </w:r>
            <w:r>
              <w:rPr>
                <w:rFonts w:ascii="Times New Roman" w:hAnsi="Times New Roman" w:cs="Times New Roman"/>
                <w:sz w:val="24"/>
              </w:rPr>
              <w:tab/>
            </w:r>
          </w:p>
          <w:p w:rsidR="00E00149" w:rsidRDefault="00E00149">
            <w:pPr>
              <w:jc w:val="both"/>
              <w:rPr>
                <w:rFonts w:ascii="Times New Roman" w:hAnsi="Times New Roman" w:cs="Times New Roman"/>
                <w:sz w:val="24"/>
              </w:rPr>
            </w:pPr>
          </w:p>
        </w:tc>
        <w:tc>
          <w:tcPr>
            <w:tcW w:w="2762" w:type="dxa"/>
            <w:vAlign w:val="center"/>
          </w:tcPr>
          <w:p w:rsidR="00E00149" w:rsidRDefault="00F20367">
            <w:pPr>
              <w:jc w:val="both"/>
              <w:rPr>
                <w:sz w:val="24"/>
              </w:rPr>
            </w:pPr>
            <w:r>
              <w:rPr>
                <w:rFonts w:ascii="Times New Roman" w:hAnsi="Times New Roman" w:cs="Times New Roman"/>
                <w:sz w:val="24"/>
              </w:rPr>
              <w:t>0,00</w:t>
            </w:r>
          </w:p>
        </w:tc>
      </w:tr>
    </w:tbl>
    <w:p w:rsidR="003524EF" w:rsidRDefault="003524EF">
      <w:pPr>
        <w:spacing w:line="276" w:lineRule="exact"/>
        <w:jc w:val="both"/>
        <w:rPr>
          <w:rFonts w:ascii="Times New Roman" w:hAnsi="Times New Roman" w:cs="Times New Roman"/>
          <w:szCs w:val="28"/>
        </w:rPr>
      </w:pPr>
      <w:r>
        <w:rPr>
          <w:rFonts w:ascii="Times New Roman" w:hAnsi="Times New Roman" w:cs="Times New Roman"/>
          <w:szCs w:val="28"/>
        </w:rPr>
        <w:t>По иным мероприятиям (инициативное бюджетирование</w:t>
      </w:r>
      <w:r w:rsidR="00A229B5">
        <w:rPr>
          <w:rFonts w:ascii="Times New Roman" w:hAnsi="Times New Roman" w:cs="Times New Roman"/>
          <w:szCs w:val="28"/>
        </w:rPr>
        <w:t>, и др.</w:t>
      </w:r>
      <w:r>
        <w:rPr>
          <w:rFonts w:ascii="Times New Roman" w:hAnsi="Times New Roman" w:cs="Times New Roman"/>
          <w:szCs w:val="28"/>
        </w:rPr>
        <w:t xml:space="preserve">) </w:t>
      </w:r>
    </w:p>
    <w:p w:rsidR="003524EF" w:rsidRDefault="003524EF">
      <w:pPr>
        <w:spacing w:line="276" w:lineRule="exact"/>
        <w:jc w:val="both"/>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p>
    <w:tbl>
      <w:tblPr>
        <w:tblW w:w="10133" w:type="dxa"/>
        <w:tblCellMar>
          <w:left w:w="0" w:type="dxa"/>
          <w:right w:w="0" w:type="dxa"/>
        </w:tblCellMar>
        <w:tblLook w:val="0000"/>
      </w:tblPr>
      <w:tblGrid>
        <w:gridCol w:w="7371"/>
        <w:gridCol w:w="2762"/>
      </w:tblGrid>
      <w:tr w:rsidR="003524EF" w:rsidTr="003524EF">
        <w:trPr>
          <w:trHeight w:val="267"/>
        </w:trPr>
        <w:tc>
          <w:tcPr>
            <w:tcW w:w="7371" w:type="dxa"/>
            <w:vAlign w:val="center"/>
          </w:tcPr>
          <w:p w:rsidR="003524EF" w:rsidRDefault="003524EF" w:rsidP="004853B7">
            <w:pPr>
              <w:spacing w:line="321" w:lineRule="exact"/>
              <w:jc w:val="both"/>
              <w:rPr>
                <w:rFonts w:ascii="Times New Roman" w:hAnsi="Times New Roman" w:cs="Times New Roman"/>
                <w:sz w:val="24"/>
              </w:rPr>
            </w:pPr>
            <w:r>
              <w:rPr>
                <w:rFonts w:ascii="Times New Roman" w:hAnsi="Times New Roman" w:cs="Times New Roman"/>
                <w:sz w:val="24"/>
              </w:rPr>
              <w:t>-  средства областного бюджета</w:t>
            </w:r>
          </w:p>
          <w:p w:rsidR="003524EF" w:rsidRDefault="003524EF" w:rsidP="004853B7">
            <w:pPr>
              <w:spacing w:line="321" w:lineRule="exact"/>
              <w:jc w:val="both"/>
              <w:rPr>
                <w:sz w:val="24"/>
              </w:rPr>
            </w:pPr>
          </w:p>
        </w:tc>
        <w:tc>
          <w:tcPr>
            <w:tcW w:w="2762" w:type="dxa"/>
            <w:vAlign w:val="center"/>
          </w:tcPr>
          <w:p w:rsidR="003524EF" w:rsidRDefault="003524EF" w:rsidP="004853B7">
            <w:pPr>
              <w:spacing w:line="321" w:lineRule="exact"/>
              <w:jc w:val="both"/>
              <w:rPr>
                <w:sz w:val="24"/>
              </w:rPr>
            </w:pPr>
            <w:r>
              <w:rPr>
                <w:rFonts w:ascii="Times New Roman" w:hAnsi="Times New Roman" w:cs="Times New Roman"/>
                <w:sz w:val="24"/>
              </w:rPr>
              <w:t>5641,07 тыс. руб.</w:t>
            </w:r>
          </w:p>
        </w:tc>
      </w:tr>
      <w:tr w:rsidR="003524EF" w:rsidTr="003524EF">
        <w:trPr>
          <w:trHeight w:val="267"/>
        </w:trPr>
        <w:tc>
          <w:tcPr>
            <w:tcW w:w="7371" w:type="dxa"/>
            <w:vAlign w:val="center"/>
          </w:tcPr>
          <w:p w:rsidR="003524EF" w:rsidRPr="003524EF" w:rsidRDefault="003524EF" w:rsidP="003524EF">
            <w:pPr>
              <w:spacing w:line="321" w:lineRule="exact"/>
              <w:jc w:val="both"/>
              <w:rPr>
                <w:rFonts w:ascii="Times New Roman" w:hAnsi="Times New Roman" w:cs="Times New Roman"/>
                <w:sz w:val="24"/>
              </w:rPr>
            </w:pPr>
            <w:r>
              <w:rPr>
                <w:rFonts w:ascii="Times New Roman" w:hAnsi="Times New Roman" w:cs="Times New Roman"/>
                <w:sz w:val="24"/>
              </w:rPr>
              <w:t>- средства местного бюджета</w:t>
            </w:r>
          </w:p>
        </w:tc>
        <w:tc>
          <w:tcPr>
            <w:tcW w:w="2762" w:type="dxa"/>
            <w:vAlign w:val="center"/>
          </w:tcPr>
          <w:p w:rsidR="003524EF" w:rsidRPr="003524EF" w:rsidRDefault="003524EF" w:rsidP="00A229B5">
            <w:pPr>
              <w:spacing w:line="321" w:lineRule="exact"/>
              <w:jc w:val="both"/>
              <w:rPr>
                <w:rFonts w:ascii="Times New Roman" w:hAnsi="Times New Roman" w:cs="Times New Roman"/>
                <w:sz w:val="24"/>
              </w:rPr>
            </w:pPr>
            <w:r>
              <w:rPr>
                <w:rFonts w:ascii="Times New Roman" w:hAnsi="Times New Roman" w:cs="Times New Roman"/>
                <w:sz w:val="24"/>
              </w:rPr>
              <w:t>785,8</w:t>
            </w:r>
            <w:r w:rsidR="00A229B5">
              <w:rPr>
                <w:rFonts w:ascii="Times New Roman" w:hAnsi="Times New Roman" w:cs="Times New Roman"/>
                <w:sz w:val="24"/>
              </w:rPr>
              <w:t>3</w:t>
            </w:r>
            <w:r w:rsidR="00D31610">
              <w:rPr>
                <w:rFonts w:ascii="Times New Roman" w:hAnsi="Times New Roman" w:cs="Times New Roman"/>
                <w:sz w:val="24"/>
              </w:rPr>
              <w:t xml:space="preserve"> </w:t>
            </w:r>
            <w:r>
              <w:rPr>
                <w:rFonts w:ascii="Times New Roman" w:hAnsi="Times New Roman" w:cs="Times New Roman"/>
                <w:sz w:val="24"/>
              </w:rPr>
              <w:t>тыс. руб.</w:t>
            </w:r>
          </w:p>
        </w:tc>
      </w:tr>
    </w:tbl>
    <w:p w:rsidR="00E00149" w:rsidRDefault="00E00149">
      <w:pPr>
        <w:spacing w:line="276" w:lineRule="exact"/>
        <w:jc w:val="both"/>
        <w:rPr>
          <w:rFonts w:ascii="Times New Roman" w:hAnsi="Times New Roman" w:cs="Times New Roman"/>
          <w:szCs w:val="28"/>
        </w:rPr>
      </w:pPr>
    </w:p>
    <w:p w:rsidR="00E00149" w:rsidRDefault="00F20367">
      <w:pPr>
        <w:ind w:left="2240"/>
        <w:jc w:val="both"/>
        <w:rPr>
          <w:rFonts w:ascii="Times New Roman" w:hAnsi="Times New Roman" w:cs="Times New Roman"/>
          <w:szCs w:val="28"/>
        </w:rPr>
      </w:pPr>
      <w:r>
        <w:rPr>
          <w:rFonts w:ascii="Times New Roman" w:hAnsi="Times New Roman" w:cs="Times New Roman"/>
          <w:szCs w:val="28"/>
        </w:rPr>
        <w:t>7. Перечень мероприятий Программы.</w:t>
      </w:r>
    </w:p>
    <w:p w:rsidR="00E00149" w:rsidRDefault="00E00149">
      <w:pPr>
        <w:spacing w:line="324" w:lineRule="exact"/>
        <w:jc w:val="both"/>
        <w:rPr>
          <w:rFonts w:ascii="Times New Roman" w:hAnsi="Times New Roman" w:cs="Times New Roman"/>
          <w:sz w:val="24"/>
        </w:rPr>
      </w:pPr>
    </w:p>
    <w:p w:rsidR="00E00149" w:rsidRDefault="00F20367">
      <w:pPr>
        <w:overflowPunct/>
        <w:spacing w:line="252" w:lineRule="auto"/>
        <w:ind w:firstLine="708"/>
        <w:jc w:val="both"/>
        <w:rPr>
          <w:rFonts w:ascii="Times New Roman" w:hAnsi="Times New Roman" w:cs="Times New Roman"/>
          <w:szCs w:val="28"/>
        </w:rPr>
      </w:pPr>
      <w:r>
        <w:rPr>
          <w:rFonts w:ascii="Times New Roman" w:hAnsi="Times New Roman" w:cs="Times New Roman"/>
          <w:szCs w:val="28"/>
        </w:rPr>
        <w:t>Основу Программы составляет ремонт и благоустройство дворовых территорий многоквартирных домов и общественных территорий.</w:t>
      </w:r>
    </w:p>
    <w:p w:rsidR="00E00149" w:rsidRDefault="00E00149">
      <w:pPr>
        <w:spacing w:line="2" w:lineRule="exact"/>
        <w:jc w:val="both"/>
        <w:rPr>
          <w:rFonts w:ascii="Times New Roman" w:hAnsi="Times New Roman" w:cs="Times New Roman"/>
          <w:sz w:val="24"/>
        </w:rPr>
      </w:pPr>
    </w:p>
    <w:p w:rsidR="00E00149" w:rsidRDefault="00F20367">
      <w:pPr>
        <w:tabs>
          <w:tab w:val="left" w:pos="10206"/>
        </w:tabs>
        <w:overflowPunct/>
        <w:ind w:firstLine="360"/>
        <w:jc w:val="both"/>
      </w:pPr>
      <w:r>
        <w:rPr>
          <w:rFonts w:ascii="Times New Roman" w:hAnsi="Times New Roman" w:cs="Times New Roman"/>
          <w:szCs w:val="28"/>
        </w:rPr>
        <w:t>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E00149" w:rsidRDefault="00E00149">
      <w:pPr>
        <w:spacing w:line="399" w:lineRule="exact"/>
        <w:jc w:val="both"/>
        <w:rPr>
          <w:rFonts w:ascii="Times New Roman" w:hAnsi="Times New Roman" w:cs="Times New Roman"/>
          <w:sz w:val="24"/>
        </w:rPr>
      </w:pPr>
    </w:p>
    <w:p w:rsidR="00E00149" w:rsidRDefault="00F20367">
      <w:pPr>
        <w:overflowPunct/>
        <w:spacing w:line="266" w:lineRule="auto"/>
        <w:ind w:left="1460" w:right="-2" w:hanging="682"/>
        <w:jc w:val="both"/>
      </w:pPr>
      <w:r>
        <w:rPr>
          <w:rFonts w:ascii="Times New Roman" w:hAnsi="Times New Roman" w:cs="Times New Roman"/>
          <w:szCs w:val="28"/>
        </w:rPr>
        <w:t>Перечень дворовых территорий МКД, в которых планируются мероприятия по благоустройству в 2022 году  (Приложение 1)</w:t>
      </w:r>
    </w:p>
    <w:p w:rsidR="00E00149" w:rsidRDefault="004F07AE">
      <w:pPr>
        <w:spacing w:line="243" w:lineRule="exact"/>
        <w:jc w:val="both"/>
        <w:rPr>
          <w:rFonts w:ascii="Times New Roman" w:hAnsi="Times New Roman" w:cs="Times New Roman"/>
          <w:sz w:val="24"/>
        </w:rPr>
      </w:pPr>
      <w:r>
        <w:rPr>
          <w:rFonts w:ascii="Times New Roman" w:hAnsi="Times New Roman" w:cs="Times New Roman"/>
          <w:sz w:val="24"/>
        </w:rPr>
        <w:pict>
          <v:rect id="Изображение16" o:spid="_x0000_s1040" style="position:absolute;left:0;text-align:left;margin-left:-.55pt;margin-top:12.9pt;width:.95pt;height:.95pt;z-index:251658240" fillcolor="black" stroked="f" strokecolor="#3465a4">
            <v:fill o:detectmouseclick="t"/>
            <v:stroke joinstyle="round"/>
          </v:rect>
        </w:pict>
      </w:r>
      <w:r>
        <w:rPr>
          <w:rFonts w:ascii="Times New Roman" w:hAnsi="Times New Roman" w:cs="Times New Roman"/>
          <w:sz w:val="24"/>
        </w:rPr>
        <w:pict>
          <v:rect id="Изображение17" o:spid="_x0000_s1039" style="position:absolute;left:0;text-align:left;margin-left:-.55pt;margin-top:12.9pt;width:.95pt;height:.95pt;z-index:251659264" fillcolor="black" stroked="f" strokecolor="#3465a4">
            <v:fill o:detectmouseclick="t"/>
            <v:stroke joinstyle="round"/>
          </v:rect>
        </w:pict>
      </w:r>
      <w:r>
        <w:rPr>
          <w:rFonts w:ascii="Times New Roman" w:hAnsi="Times New Roman" w:cs="Times New Roman"/>
          <w:sz w:val="24"/>
        </w:rPr>
        <w:pict>
          <v:rect id="Изображение18" o:spid="_x0000_s1038" style="position:absolute;left:0;text-align:left;margin-left:35.4pt;margin-top:12.9pt;width:1pt;height:.95pt;z-index:251660288" fillcolor="black" stroked="f" strokecolor="#3465a4">
            <v:fill o:detectmouseclick="t"/>
            <v:stroke joinstyle="round"/>
          </v:rect>
        </w:pict>
      </w:r>
      <w:r>
        <w:rPr>
          <w:rFonts w:ascii="Times New Roman" w:hAnsi="Times New Roman" w:cs="Times New Roman"/>
          <w:sz w:val="24"/>
        </w:rPr>
        <w:pict>
          <v:rect id="Изображение19" o:spid="_x0000_s1037" style="position:absolute;left:0;text-align:left;margin-left:157.55pt;margin-top:12.9pt;width:1pt;height:.95pt;z-index:251661312" fillcolor="black" stroked="f" strokecolor="#3465a4">
            <v:fill o:detectmouseclick="t"/>
            <v:stroke joinstyle="round"/>
          </v:rect>
        </w:pict>
      </w:r>
      <w:r>
        <w:rPr>
          <w:rFonts w:ascii="Times New Roman" w:hAnsi="Times New Roman" w:cs="Times New Roman"/>
          <w:sz w:val="24"/>
        </w:rPr>
        <w:pict>
          <v:rect id="Изображение20" o:spid="_x0000_s1036" style="position:absolute;left:0;text-align:left;margin-left:385.35pt;margin-top:12.9pt;width:.95pt;height:.95pt;z-index:251662336" fillcolor="black" stroked="f" strokecolor="#3465a4">
            <v:fill o:detectmouseclick="t"/>
            <v:stroke joinstyle="round"/>
          </v:rect>
        </w:pict>
      </w:r>
    </w:p>
    <w:tbl>
      <w:tblPr>
        <w:tblW w:w="10246" w:type="dxa"/>
        <w:tblCellMar>
          <w:left w:w="10" w:type="dxa"/>
          <w:right w:w="0" w:type="dxa"/>
        </w:tblCellMar>
        <w:tblLook w:val="0000"/>
      </w:tblPr>
      <w:tblGrid>
        <w:gridCol w:w="740"/>
        <w:gridCol w:w="2441"/>
        <w:gridCol w:w="4559"/>
        <w:gridCol w:w="2506"/>
      </w:tblGrid>
      <w:tr w:rsidR="00E00149">
        <w:trPr>
          <w:trHeight w:val="306"/>
        </w:trPr>
        <w:tc>
          <w:tcPr>
            <w:tcW w:w="739"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Место</w:t>
            </w:r>
          </w:p>
        </w:tc>
        <w:tc>
          <w:tcPr>
            <w:tcW w:w="4559"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Виды работ</w:t>
            </w:r>
          </w:p>
        </w:tc>
        <w:tc>
          <w:tcPr>
            <w:tcW w:w="2506" w:type="dxa"/>
            <w:tcBorders>
              <w:top w:val="single" w:sz="8" w:space="0" w:color="000000"/>
              <w:left w:val="single" w:sz="8" w:space="0" w:color="000000"/>
              <w:righ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Примечания</w:t>
            </w:r>
          </w:p>
        </w:tc>
      </w:tr>
      <w:tr w:rsidR="00E00149">
        <w:trPr>
          <w:trHeight w:val="350"/>
        </w:trPr>
        <w:tc>
          <w:tcPr>
            <w:tcW w:w="739"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п/п</w:t>
            </w: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55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506" w:type="dxa"/>
            <w:tcBorders>
              <w:left w:val="single" w:sz="8" w:space="0" w:color="000000"/>
              <w:bottom w:val="single" w:sz="8" w:space="0" w:color="000000"/>
              <w:right w:val="single" w:sz="8" w:space="0" w:color="000000"/>
            </w:tcBorders>
            <w:vAlign w:val="bottom"/>
          </w:tcPr>
          <w:p w:rsidR="00E00149" w:rsidRDefault="00E00149">
            <w:pPr>
              <w:snapToGrid w:val="0"/>
              <w:jc w:val="both"/>
              <w:rPr>
                <w:rFonts w:ascii="Times New Roman" w:hAnsi="Times New Roman" w:cs="Times New Roman"/>
                <w:sz w:val="24"/>
              </w:rPr>
            </w:pPr>
          </w:p>
        </w:tc>
      </w:tr>
      <w:tr w:rsidR="00E00149">
        <w:trPr>
          <w:trHeight w:val="311"/>
        </w:trPr>
        <w:tc>
          <w:tcPr>
            <w:tcW w:w="73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55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506"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Не планируется</w:t>
            </w:r>
          </w:p>
        </w:tc>
      </w:tr>
    </w:tbl>
    <w:p w:rsidR="00E00149" w:rsidRDefault="00E00149">
      <w:pPr>
        <w:spacing w:line="296" w:lineRule="exact"/>
        <w:jc w:val="both"/>
        <w:rPr>
          <w:rFonts w:ascii="Times New Roman" w:hAnsi="Times New Roman" w:cs="Times New Roman"/>
          <w:sz w:val="24"/>
        </w:rPr>
      </w:pPr>
    </w:p>
    <w:p w:rsidR="00A229B5" w:rsidRDefault="00A229B5">
      <w:pPr>
        <w:overflowPunct/>
        <w:spacing w:line="288" w:lineRule="auto"/>
        <w:ind w:left="1460" w:right="140" w:hanging="703"/>
        <w:jc w:val="both"/>
        <w:rPr>
          <w:rFonts w:ascii="Times New Roman" w:hAnsi="Times New Roman" w:cs="Times New Roman"/>
          <w:szCs w:val="28"/>
        </w:rPr>
      </w:pPr>
    </w:p>
    <w:p w:rsidR="00F14768" w:rsidRDefault="00A229B5">
      <w:pPr>
        <w:overflowPunct/>
        <w:spacing w:line="288" w:lineRule="auto"/>
        <w:ind w:left="1460" w:right="140" w:hanging="703"/>
        <w:jc w:val="both"/>
      </w:pPr>
      <w:r>
        <w:rPr>
          <w:rFonts w:ascii="Times New Roman" w:hAnsi="Times New Roman" w:cs="Times New Roman"/>
          <w:szCs w:val="28"/>
        </w:rPr>
        <w:t>П</w:t>
      </w:r>
      <w:r w:rsidR="00F20367">
        <w:rPr>
          <w:rFonts w:ascii="Times New Roman" w:hAnsi="Times New Roman" w:cs="Times New Roman"/>
          <w:szCs w:val="28"/>
        </w:rPr>
        <w:t>еречень общественных территорий, на которых планируются мероприятия по благоустройству в 2022 году</w:t>
      </w:r>
      <w:r w:rsidR="00F20367">
        <w:rPr>
          <w:rFonts w:ascii="Times New Roman" w:hAnsi="Times New Roman" w:cs="Times New Roman"/>
          <w:sz w:val="27"/>
          <w:szCs w:val="27"/>
        </w:rPr>
        <w:t xml:space="preserve">  (Приложение 2)</w:t>
      </w:r>
    </w:p>
    <w:p w:rsidR="00E00149" w:rsidRDefault="004F07AE" w:rsidP="00B10AD4">
      <w:pPr>
        <w:spacing w:line="218" w:lineRule="exact"/>
        <w:jc w:val="right"/>
        <w:rPr>
          <w:rFonts w:ascii="Times New Roman" w:hAnsi="Times New Roman" w:cs="Times New Roman"/>
          <w:sz w:val="24"/>
        </w:rPr>
      </w:pPr>
      <w:r>
        <w:rPr>
          <w:rFonts w:ascii="Times New Roman" w:hAnsi="Times New Roman" w:cs="Times New Roman"/>
          <w:sz w:val="24"/>
        </w:rPr>
        <w:pict>
          <v:rect id="Изображение21" o:spid="_x0000_s1035" style="position:absolute;left:0;text-align:left;margin-left:-.55pt;margin-top:11.6pt;width:.95pt;height:1pt;z-index:251663360" fillcolor="black" stroked="f" strokecolor="#3465a4">
            <v:fill o:detectmouseclick="t"/>
            <v:stroke joinstyle="round"/>
          </v:rect>
        </w:pict>
      </w:r>
      <w:r>
        <w:rPr>
          <w:rFonts w:ascii="Times New Roman" w:hAnsi="Times New Roman" w:cs="Times New Roman"/>
          <w:sz w:val="24"/>
        </w:rPr>
        <w:pict>
          <v:rect id="Изображение22" o:spid="_x0000_s1034" style="position:absolute;left:0;text-align:left;margin-left:-.55pt;margin-top:11.6pt;width:.95pt;height:1pt;z-index:251664384" fillcolor="black" stroked="f" strokecolor="#3465a4">
            <v:fill o:detectmouseclick="t"/>
            <v:stroke joinstyle="round"/>
          </v:rect>
        </w:pict>
      </w:r>
      <w:r>
        <w:rPr>
          <w:rFonts w:ascii="Times New Roman" w:hAnsi="Times New Roman" w:cs="Times New Roman"/>
          <w:sz w:val="24"/>
        </w:rPr>
        <w:pict>
          <v:rect id="Изображение23" o:spid="_x0000_s1033" style="position:absolute;left:0;text-align:left;margin-left:35.4pt;margin-top:11.6pt;width:1pt;height:1pt;z-index:251665408" fillcolor="black" stroked="f" strokecolor="#3465a4">
            <v:fill o:detectmouseclick="t"/>
            <v:stroke joinstyle="round"/>
          </v:rect>
        </w:pict>
      </w:r>
      <w:r>
        <w:rPr>
          <w:rFonts w:ascii="Times New Roman" w:hAnsi="Times New Roman" w:cs="Times New Roman"/>
          <w:sz w:val="24"/>
        </w:rPr>
        <w:pict>
          <v:rect id="Изображение24" o:spid="_x0000_s1032" style="position:absolute;left:0;text-align:left;margin-left:157.55pt;margin-top:11.6pt;width:1pt;height:1pt;z-index:251666432" fillcolor="black" stroked="f" strokecolor="#3465a4">
            <v:fill o:detectmouseclick="t"/>
            <v:stroke joinstyle="round"/>
          </v:rect>
        </w:pict>
      </w:r>
      <w:r>
        <w:rPr>
          <w:rFonts w:ascii="Times New Roman" w:hAnsi="Times New Roman" w:cs="Times New Roman"/>
          <w:sz w:val="24"/>
        </w:rPr>
        <w:pict>
          <v:rect id="Изображение25" o:spid="_x0000_s1031" style="position:absolute;left:0;text-align:left;margin-left:385.35pt;margin-top:11.6pt;width:.95pt;height:1pt;z-index:251667456" fillcolor="black" stroked="f" strokecolor="#3465a4">
            <v:fill o:detectmouseclick="t"/>
            <v:stroke joinstyle="round"/>
          </v:rect>
        </w:pict>
      </w:r>
      <w:r w:rsidR="00B10AD4">
        <w:rPr>
          <w:rFonts w:ascii="Times New Roman" w:hAnsi="Times New Roman" w:cs="Times New Roman"/>
          <w:sz w:val="24"/>
        </w:rPr>
        <w:t>тыс. руб.</w:t>
      </w:r>
    </w:p>
    <w:tbl>
      <w:tblPr>
        <w:tblW w:w="10246" w:type="dxa"/>
        <w:tblCellMar>
          <w:left w:w="10" w:type="dxa"/>
          <w:right w:w="0" w:type="dxa"/>
        </w:tblCellMar>
        <w:tblLook w:val="0000"/>
      </w:tblPr>
      <w:tblGrid>
        <w:gridCol w:w="746"/>
        <w:gridCol w:w="2460"/>
        <w:gridCol w:w="4598"/>
        <w:gridCol w:w="2442"/>
      </w:tblGrid>
      <w:tr w:rsidR="00E00149" w:rsidTr="004853B7">
        <w:trPr>
          <w:trHeight w:val="285"/>
        </w:trPr>
        <w:tc>
          <w:tcPr>
            <w:tcW w:w="746" w:type="dxa"/>
            <w:tcBorders>
              <w:top w:val="single" w:sz="8" w:space="0" w:color="000000"/>
              <w:left w:val="single" w:sz="8" w:space="0" w:color="000000"/>
            </w:tcBorders>
            <w:vAlign w:val="bottom"/>
          </w:tcPr>
          <w:p w:rsidR="00E00149" w:rsidRDefault="00F20367">
            <w:pPr>
              <w:spacing w:line="302" w:lineRule="exact"/>
              <w:jc w:val="both"/>
              <w:rPr>
                <w:sz w:val="24"/>
              </w:rPr>
            </w:pPr>
            <w:r>
              <w:rPr>
                <w:rFonts w:ascii="Times New Roman" w:hAnsi="Times New Roman" w:cs="Times New Roman"/>
                <w:sz w:val="24"/>
              </w:rPr>
              <w:t>№</w:t>
            </w:r>
          </w:p>
        </w:tc>
        <w:tc>
          <w:tcPr>
            <w:tcW w:w="2460" w:type="dxa"/>
            <w:tcBorders>
              <w:top w:val="single" w:sz="8" w:space="0" w:color="000000"/>
              <w:left w:val="single" w:sz="8" w:space="0" w:color="000000"/>
            </w:tcBorders>
            <w:vAlign w:val="bottom"/>
          </w:tcPr>
          <w:p w:rsidR="00E00149" w:rsidRDefault="00F20367">
            <w:pPr>
              <w:spacing w:line="302" w:lineRule="exact"/>
              <w:jc w:val="both"/>
              <w:rPr>
                <w:sz w:val="24"/>
              </w:rPr>
            </w:pPr>
            <w:r>
              <w:rPr>
                <w:rFonts w:ascii="Times New Roman" w:hAnsi="Times New Roman" w:cs="Times New Roman"/>
                <w:sz w:val="24"/>
              </w:rPr>
              <w:t>Место</w:t>
            </w:r>
          </w:p>
        </w:tc>
        <w:tc>
          <w:tcPr>
            <w:tcW w:w="4598" w:type="dxa"/>
            <w:tcBorders>
              <w:top w:val="single" w:sz="8" w:space="0" w:color="000000"/>
              <w:left w:val="single" w:sz="8" w:space="0" w:color="000000"/>
            </w:tcBorders>
            <w:vAlign w:val="bottom"/>
          </w:tcPr>
          <w:p w:rsidR="00E00149" w:rsidRDefault="00F20367">
            <w:pPr>
              <w:spacing w:line="302" w:lineRule="exact"/>
              <w:jc w:val="both"/>
              <w:rPr>
                <w:sz w:val="24"/>
              </w:rPr>
            </w:pPr>
            <w:r>
              <w:rPr>
                <w:rFonts w:ascii="Times New Roman" w:hAnsi="Times New Roman" w:cs="Times New Roman"/>
                <w:sz w:val="24"/>
              </w:rPr>
              <w:t>Виды работ</w:t>
            </w:r>
          </w:p>
        </w:tc>
        <w:tc>
          <w:tcPr>
            <w:tcW w:w="2442" w:type="dxa"/>
            <w:tcBorders>
              <w:top w:val="single" w:sz="8" w:space="0" w:color="000000"/>
              <w:left w:val="single" w:sz="8" w:space="0" w:color="000000"/>
              <w:right w:val="single" w:sz="8" w:space="0" w:color="000000"/>
            </w:tcBorders>
            <w:vAlign w:val="bottom"/>
          </w:tcPr>
          <w:p w:rsidR="00E00149" w:rsidRDefault="00F20367">
            <w:pPr>
              <w:spacing w:line="302" w:lineRule="exact"/>
              <w:jc w:val="both"/>
              <w:rPr>
                <w:sz w:val="24"/>
              </w:rPr>
            </w:pPr>
            <w:r>
              <w:rPr>
                <w:rFonts w:ascii="Times New Roman" w:hAnsi="Times New Roman" w:cs="Times New Roman"/>
                <w:sz w:val="24"/>
              </w:rPr>
              <w:t>Примечания</w:t>
            </w:r>
          </w:p>
        </w:tc>
      </w:tr>
      <w:tr w:rsidR="00E00149" w:rsidTr="004853B7">
        <w:trPr>
          <w:trHeight w:val="331"/>
        </w:trPr>
        <w:tc>
          <w:tcPr>
            <w:tcW w:w="746"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п/п</w:t>
            </w:r>
          </w:p>
        </w:tc>
        <w:tc>
          <w:tcPr>
            <w:tcW w:w="2460"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598"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442" w:type="dxa"/>
            <w:tcBorders>
              <w:left w:val="single" w:sz="8" w:space="0" w:color="000000"/>
              <w:bottom w:val="single" w:sz="8" w:space="0" w:color="000000"/>
              <w:right w:val="single" w:sz="8" w:space="0" w:color="000000"/>
            </w:tcBorders>
            <w:vAlign w:val="bottom"/>
          </w:tcPr>
          <w:p w:rsidR="00E00149" w:rsidRDefault="00E00149">
            <w:pPr>
              <w:jc w:val="both"/>
              <w:rPr>
                <w:sz w:val="24"/>
              </w:rPr>
            </w:pPr>
          </w:p>
        </w:tc>
      </w:tr>
      <w:tr w:rsidR="00E00149" w:rsidTr="004853B7">
        <w:trPr>
          <w:trHeight w:val="57"/>
        </w:trPr>
        <w:tc>
          <w:tcPr>
            <w:tcW w:w="746" w:type="dxa"/>
            <w:tcBorders>
              <w:left w:val="single" w:sz="8" w:space="0" w:color="000000"/>
              <w:bottom w:val="single" w:sz="8" w:space="0" w:color="000000"/>
            </w:tcBorders>
            <w:vAlign w:val="center"/>
          </w:tcPr>
          <w:p w:rsidR="00E00149" w:rsidRDefault="00F20367">
            <w:pPr>
              <w:jc w:val="both"/>
              <w:rPr>
                <w:sz w:val="24"/>
              </w:rPr>
            </w:pPr>
            <w:r>
              <w:rPr>
                <w:rFonts w:ascii="Times New Roman" w:hAnsi="Times New Roman" w:cs="Times New Roman"/>
                <w:sz w:val="24"/>
              </w:rPr>
              <w:t>1</w:t>
            </w:r>
          </w:p>
        </w:tc>
        <w:tc>
          <w:tcPr>
            <w:tcW w:w="2460" w:type="dxa"/>
            <w:tcBorders>
              <w:left w:val="single" w:sz="8" w:space="0" w:color="000000"/>
              <w:bottom w:val="single" w:sz="8" w:space="0" w:color="000000"/>
            </w:tcBorders>
            <w:vAlign w:val="center"/>
          </w:tcPr>
          <w:p w:rsidR="00E00149" w:rsidRDefault="00F20367">
            <w:pPr>
              <w:jc w:val="both"/>
              <w:rPr>
                <w:sz w:val="24"/>
              </w:rPr>
            </w:pPr>
            <w:r>
              <w:rPr>
                <w:rFonts w:ascii="Times New Roman" w:hAnsi="Times New Roman" w:cs="Times New Roman"/>
                <w:sz w:val="24"/>
              </w:rPr>
              <w:t xml:space="preserve">с. Аргаяш, пересечение ул. Ленина и </w:t>
            </w:r>
          </w:p>
          <w:p w:rsidR="00E00149" w:rsidRDefault="00F20367">
            <w:pPr>
              <w:jc w:val="both"/>
              <w:rPr>
                <w:sz w:val="24"/>
              </w:rPr>
            </w:pPr>
            <w:r>
              <w:rPr>
                <w:rFonts w:ascii="Times New Roman" w:hAnsi="Times New Roman" w:cs="Times New Roman"/>
                <w:sz w:val="24"/>
              </w:rPr>
              <w:t>ул. 8 Марта</w:t>
            </w:r>
          </w:p>
        </w:tc>
        <w:tc>
          <w:tcPr>
            <w:tcW w:w="4598" w:type="dxa"/>
            <w:tcBorders>
              <w:left w:val="single" w:sz="8" w:space="0" w:color="000000"/>
              <w:bottom w:val="single" w:sz="8" w:space="0" w:color="000000"/>
            </w:tcBorders>
          </w:tcPr>
          <w:p w:rsidR="00E00149"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rPr>
            </w:pPr>
            <w:r>
              <w:rPr>
                <w:rFonts w:ascii="Times New Roman" w:hAnsi="Times New Roman" w:cs="Times New Roman"/>
                <w:color w:val="222222"/>
                <w:sz w:val="24"/>
              </w:rPr>
              <w:t>Капитальный ремонт объекта</w:t>
            </w:r>
          </w:p>
          <w:p w:rsidR="00E00149" w:rsidRDefault="00F20367">
            <w:pPr>
              <w:jc w:val="both"/>
              <w:rPr>
                <w:sz w:val="24"/>
              </w:rPr>
            </w:pPr>
            <w:r>
              <w:rPr>
                <w:rFonts w:ascii="Times New Roman" w:hAnsi="Times New Roman" w:cs="Times New Roman"/>
                <w:bCs/>
                <w:sz w:val="24"/>
              </w:rPr>
              <w:t>«Благоустройство территории парка им. Горького в с. Аргаяш Аргаяшского района Челябинской области».</w:t>
            </w:r>
          </w:p>
          <w:p w:rsidR="00E00149" w:rsidRDefault="00F20367">
            <w:pPr>
              <w:jc w:val="both"/>
              <w:rPr>
                <w:sz w:val="24"/>
              </w:rPr>
            </w:pPr>
            <w:r>
              <w:rPr>
                <w:rFonts w:ascii="Times New Roman" w:hAnsi="Times New Roman" w:cs="Times New Roman"/>
                <w:bCs/>
                <w:sz w:val="24"/>
              </w:rPr>
              <w:t>1 этап -202</w:t>
            </w:r>
            <w:r w:rsidR="009D44AC">
              <w:rPr>
                <w:rFonts w:ascii="Times New Roman" w:hAnsi="Times New Roman" w:cs="Times New Roman"/>
                <w:bCs/>
                <w:sz w:val="24"/>
              </w:rPr>
              <w:t>2</w:t>
            </w:r>
            <w:r>
              <w:rPr>
                <w:rFonts w:ascii="Times New Roman" w:hAnsi="Times New Roman" w:cs="Times New Roman"/>
                <w:bCs/>
                <w:sz w:val="24"/>
              </w:rPr>
              <w:t xml:space="preserve"> г</w:t>
            </w:r>
          </w:p>
          <w:p w:rsidR="00E00149" w:rsidRDefault="00F20367">
            <w:pPr>
              <w:jc w:val="both"/>
              <w:rPr>
                <w:sz w:val="24"/>
              </w:rPr>
            </w:pPr>
            <w:r>
              <w:rPr>
                <w:rFonts w:ascii="Times New Roman" w:hAnsi="Times New Roman" w:cs="Times New Roman"/>
                <w:bCs/>
                <w:sz w:val="24"/>
              </w:rPr>
              <w:t xml:space="preserve">.- </w:t>
            </w:r>
            <w:r>
              <w:rPr>
                <w:rFonts w:ascii="Times New Roman" w:eastAsia="Times New Roman" w:hAnsi="Times New Roman" w:cs="Times New Roman"/>
                <w:bCs/>
                <w:sz w:val="24"/>
                <w:lang w:bidi="ar-SA"/>
              </w:rPr>
              <w:t>благоустройство;</w:t>
            </w:r>
          </w:p>
          <w:p w:rsidR="00E00149" w:rsidRDefault="00F20367">
            <w:pPr>
              <w:jc w:val="both"/>
              <w:rPr>
                <w:sz w:val="24"/>
              </w:rPr>
            </w:pPr>
            <w:r>
              <w:rPr>
                <w:rFonts w:ascii="Times New Roman" w:eastAsia="Times New Roman" w:hAnsi="Times New Roman" w:cs="Times New Roman"/>
                <w:bCs/>
                <w:sz w:val="24"/>
                <w:lang w:bidi="ar-SA"/>
              </w:rPr>
              <w:t> </w:t>
            </w:r>
            <w:r>
              <w:rPr>
                <w:rFonts w:ascii="Times New Roman" w:hAnsi="Times New Roman" w:cs="Times New Roman"/>
                <w:bCs/>
                <w:sz w:val="24"/>
              </w:rPr>
              <w:t>-</w:t>
            </w:r>
            <w:r>
              <w:rPr>
                <w:rFonts w:ascii="Times New Roman" w:eastAsia="Times New Roman" w:hAnsi="Times New Roman" w:cs="Times New Roman"/>
                <w:bCs/>
                <w:sz w:val="24"/>
                <w:lang w:bidi="ar-SA"/>
              </w:rPr>
              <w:t> общестроительные работы теневого навеса с качелями</w:t>
            </w:r>
            <w:r>
              <w:rPr>
                <w:rFonts w:ascii="Times New Roman" w:hAnsi="Times New Roman" w:cs="Times New Roman"/>
                <w:bCs/>
                <w:sz w:val="24"/>
              </w:rPr>
              <w:t xml:space="preserve">; </w:t>
            </w:r>
          </w:p>
          <w:p w:rsidR="00E00149" w:rsidRDefault="00F20367">
            <w:pPr>
              <w:jc w:val="both"/>
              <w:rPr>
                <w:sz w:val="24"/>
              </w:rPr>
            </w:pPr>
            <w:r>
              <w:rPr>
                <w:rFonts w:ascii="Times New Roman" w:hAnsi="Times New Roman" w:cs="Times New Roman"/>
                <w:bCs/>
                <w:sz w:val="24"/>
              </w:rPr>
              <w:t>- озеленение</w:t>
            </w:r>
            <w:r>
              <w:rPr>
                <w:rFonts w:ascii="Times New Roman" w:eastAsia="Times New Roman" w:hAnsi="Times New Roman" w:cs="Times New Roman"/>
                <w:bCs/>
                <w:sz w:val="24"/>
                <w:lang w:bidi="ar-SA"/>
              </w:rPr>
              <w:t>;</w:t>
            </w:r>
          </w:p>
          <w:p w:rsidR="00E00149" w:rsidRDefault="00F20367">
            <w:pPr>
              <w:jc w:val="both"/>
              <w:rPr>
                <w:sz w:val="24"/>
              </w:rPr>
            </w:pPr>
            <w:r>
              <w:rPr>
                <w:rFonts w:ascii="Times New Roman" w:hAnsi="Times New Roman" w:cs="Times New Roman"/>
                <w:bCs/>
                <w:sz w:val="24"/>
              </w:rPr>
              <w:t>- сцена;</w:t>
            </w:r>
          </w:p>
          <w:p w:rsidR="00E00149" w:rsidRDefault="00F20367">
            <w:pPr>
              <w:jc w:val="both"/>
              <w:rPr>
                <w:sz w:val="24"/>
              </w:rPr>
            </w:pPr>
            <w:r>
              <w:rPr>
                <w:rFonts w:ascii="Times New Roman" w:hAnsi="Times New Roman" w:cs="Times New Roman"/>
                <w:bCs/>
                <w:sz w:val="24"/>
              </w:rPr>
              <w:lastRenderedPageBreak/>
              <w:t>- малые формы.</w:t>
            </w:r>
          </w:p>
          <w:p w:rsidR="00E00149" w:rsidRDefault="00E00149">
            <w:pPr>
              <w:jc w:val="both"/>
              <w:rPr>
                <w:sz w:val="24"/>
              </w:rPr>
            </w:pPr>
          </w:p>
        </w:tc>
        <w:tc>
          <w:tcPr>
            <w:tcW w:w="2442" w:type="dxa"/>
            <w:tcBorders>
              <w:left w:val="single" w:sz="8" w:space="0" w:color="000000"/>
              <w:bottom w:val="single" w:sz="8" w:space="0" w:color="000000"/>
              <w:right w:val="single" w:sz="8" w:space="0" w:color="000000"/>
            </w:tcBorders>
            <w:vAlign w:val="bottom"/>
          </w:tcPr>
          <w:p w:rsidR="00E00149" w:rsidRDefault="009D44AC" w:rsidP="00B10AD4">
            <w:pPr>
              <w:rPr>
                <w:rFonts w:ascii="Times New Roman" w:hAnsi="Times New Roman" w:cs="Times New Roman"/>
                <w:sz w:val="24"/>
              </w:rPr>
            </w:pPr>
            <w:r>
              <w:rPr>
                <w:rFonts w:ascii="Times New Roman" w:hAnsi="Times New Roman" w:cs="Times New Roman"/>
                <w:sz w:val="24"/>
              </w:rPr>
              <w:lastRenderedPageBreak/>
              <w:t>15266,00</w:t>
            </w:r>
          </w:p>
          <w:p w:rsidR="009D44AC" w:rsidRDefault="009D44AC">
            <w:pPr>
              <w:jc w:val="both"/>
              <w:rPr>
                <w:rFonts w:ascii="Times New Roman" w:hAnsi="Times New Roman" w:cs="Times New Roman"/>
                <w:sz w:val="24"/>
              </w:rPr>
            </w:pPr>
          </w:p>
          <w:p w:rsidR="009D44AC" w:rsidRDefault="009D44AC">
            <w:pPr>
              <w:jc w:val="both"/>
              <w:rPr>
                <w:rFonts w:ascii="Times New Roman" w:hAnsi="Times New Roman" w:cs="Times New Roman"/>
                <w:sz w:val="24"/>
              </w:rPr>
            </w:pPr>
          </w:p>
          <w:p w:rsidR="009D44AC" w:rsidRDefault="009D44AC">
            <w:pPr>
              <w:jc w:val="both"/>
              <w:rPr>
                <w:rFonts w:ascii="Times New Roman" w:hAnsi="Times New Roman" w:cs="Times New Roman"/>
                <w:sz w:val="24"/>
              </w:rPr>
            </w:pPr>
          </w:p>
          <w:p w:rsidR="009D44AC" w:rsidRDefault="009D44AC">
            <w:pPr>
              <w:jc w:val="both"/>
              <w:rPr>
                <w:sz w:val="24"/>
              </w:rPr>
            </w:pPr>
          </w:p>
        </w:tc>
      </w:tr>
      <w:tr w:rsidR="003524EF" w:rsidTr="004853B7">
        <w:trPr>
          <w:trHeight w:val="57"/>
        </w:trPr>
        <w:tc>
          <w:tcPr>
            <w:tcW w:w="746" w:type="dxa"/>
            <w:tcBorders>
              <w:left w:val="single" w:sz="8" w:space="0" w:color="000000"/>
              <w:bottom w:val="single" w:sz="8" w:space="0" w:color="000000"/>
            </w:tcBorders>
            <w:vAlign w:val="center"/>
          </w:tcPr>
          <w:p w:rsidR="003524EF" w:rsidRDefault="003524EF">
            <w:pPr>
              <w:jc w:val="both"/>
              <w:rPr>
                <w:rFonts w:ascii="Times New Roman" w:hAnsi="Times New Roman" w:cs="Times New Roman"/>
                <w:sz w:val="24"/>
              </w:rPr>
            </w:pPr>
          </w:p>
        </w:tc>
        <w:tc>
          <w:tcPr>
            <w:tcW w:w="2460" w:type="dxa"/>
            <w:tcBorders>
              <w:left w:val="single" w:sz="8" w:space="0" w:color="000000"/>
              <w:bottom w:val="single" w:sz="8" w:space="0" w:color="000000"/>
            </w:tcBorders>
            <w:vAlign w:val="bottom"/>
          </w:tcPr>
          <w:p w:rsidR="003524EF" w:rsidRDefault="003524EF" w:rsidP="004853B7">
            <w:pPr>
              <w:rPr>
                <w:sz w:val="24"/>
              </w:rPr>
            </w:pPr>
            <w:r>
              <w:rPr>
                <w:rFonts w:ascii="Times New Roman" w:hAnsi="Times New Roman" w:cs="Times New Roman"/>
                <w:sz w:val="24"/>
              </w:rPr>
              <w:t>Итого:</w:t>
            </w:r>
          </w:p>
        </w:tc>
        <w:tc>
          <w:tcPr>
            <w:tcW w:w="4598" w:type="dxa"/>
            <w:tcBorders>
              <w:left w:val="single" w:sz="8" w:space="0" w:color="000000"/>
              <w:bottom w:val="single" w:sz="8" w:space="0" w:color="000000"/>
            </w:tcBorders>
          </w:tcPr>
          <w:p w:rsidR="003524EF" w:rsidRDefault="003524EF" w:rsidP="004853B7">
            <w:pPr>
              <w:snapToGrid w:val="0"/>
              <w:rPr>
                <w:rFonts w:ascii="Times New Roman" w:hAnsi="Times New Roman" w:cs="Times New Roman"/>
                <w:sz w:val="24"/>
              </w:rPr>
            </w:pPr>
          </w:p>
        </w:tc>
        <w:tc>
          <w:tcPr>
            <w:tcW w:w="2442" w:type="dxa"/>
            <w:tcBorders>
              <w:left w:val="single" w:sz="8" w:space="0" w:color="000000"/>
              <w:bottom w:val="single" w:sz="8" w:space="0" w:color="000000"/>
              <w:right w:val="single" w:sz="8" w:space="0" w:color="000000"/>
            </w:tcBorders>
            <w:vAlign w:val="bottom"/>
          </w:tcPr>
          <w:p w:rsidR="003524EF" w:rsidRDefault="003524EF" w:rsidP="004853B7">
            <w:pPr>
              <w:rPr>
                <w:sz w:val="24"/>
              </w:rPr>
            </w:pPr>
            <w:r>
              <w:rPr>
                <w:rFonts w:ascii="Times New Roman" w:eastAsia="Times New Roman" w:hAnsi="Times New Roman" w:cs="Times New Roman"/>
                <w:sz w:val="24"/>
                <w:lang w:bidi="ar-SA"/>
              </w:rPr>
              <w:t>15266,00</w:t>
            </w:r>
          </w:p>
        </w:tc>
      </w:tr>
    </w:tbl>
    <w:p w:rsidR="00E00149" w:rsidRDefault="004F07AE">
      <w:pPr>
        <w:spacing w:line="20" w:lineRule="exact"/>
        <w:jc w:val="both"/>
        <w:rPr>
          <w:rFonts w:ascii="Times New Roman" w:hAnsi="Times New Roman" w:cs="Times New Roman"/>
          <w:sz w:val="24"/>
        </w:rPr>
      </w:pPr>
      <w:r>
        <w:rPr>
          <w:rFonts w:ascii="Times New Roman" w:hAnsi="Times New Roman" w:cs="Times New Roman"/>
          <w:sz w:val="24"/>
        </w:rPr>
        <w:pict>
          <v:rect id="Изображение26" o:spid="_x0000_s1030" style="position:absolute;left:0;text-align:left;margin-left:-.55pt;margin-top:-.7pt;width:.95pt;height:.95pt;z-index:251668480;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27" o:spid="_x0000_s1029" style="position:absolute;left:0;text-align:left;margin-left:-.55pt;margin-top:-.7pt;width:.95pt;height:.95pt;z-index:251669504;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28" o:spid="_x0000_s1028" style="position:absolute;left:0;text-align:left;margin-left:35.4pt;margin-top:-.7pt;width:1pt;height:.95pt;z-index:251670528;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29" o:spid="_x0000_s1027" style="position:absolute;left:0;text-align:left;margin-left:157.55pt;margin-top:-.7pt;width:1pt;height:.95pt;z-index:251671552;mso-position-horizontal-relative:text;mso-position-vertical-relative:text" fillcolor="black" stroked="f" strokecolor="#3465a4">
            <v:fill o:detectmouseclick="t"/>
            <v:stroke joinstyle="round"/>
          </v:rect>
        </w:pict>
      </w:r>
      <w:r>
        <w:rPr>
          <w:rFonts w:ascii="Times New Roman" w:hAnsi="Times New Roman" w:cs="Times New Roman"/>
          <w:sz w:val="24"/>
        </w:rPr>
        <w:pict>
          <v:rect id="Изображение30" o:spid="_x0000_s1026" style="position:absolute;left:0;text-align:left;margin-left:385.35pt;margin-top:-.7pt;width:.95pt;height:.95pt;z-index:251672576;mso-position-horizontal-relative:text;mso-position-vertical-relative:text" fillcolor="black" stroked="f" strokecolor="#3465a4">
            <v:fill o:detectmouseclick="t"/>
            <v:stroke joinstyle="round"/>
          </v:rect>
        </w:pict>
      </w:r>
    </w:p>
    <w:p w:rsidR="00F14768" w:rsidRDefault="00F14768">
      <w:pPr>
        <w:tabs>
          <w:tab w:val="left" w:pos="9180"/>
        </w:tabs>
        <w:rPr>
          <w:rFonts w:ascii="Times New Roman" w:hAnsi="Times New Roman" w:cs="Times New Roman"/>
          <w:szCs w:val="28"/>
        </w:rPr>
      </w:pPr>
      <w:bookmarkStart w:id="6" w:name="page15"/>
      <w:bookmarkEnd w:id="6"/>
    </w:p>
    <w:p w:rsidR="00F14768" w:rsidRDefault="004853B7">
      <w:pPr>
        <w:tabs>
          <w:tab w:val="left" w:pos="9180"/>
        </w:tabs>
        <w:rPr>
          <w:rFonts w:ascii="Times New Roman" w:hAnsi="Times New Roman" w:cs="Times New Roman"/>
          <w:sz w:val="24"/>
        </w:rPr>
      </w:pPr>
      <w:r w:rsidRPr="004853B7">
        <w:rPr>
          <w:rFonts w:ascii="Times New Roman" w:hAnsi="Times New Roman" w:cs="Times New Roman"/>
          <w:szCs w:val="28"/>
        </w:rPr>
        <w:t>Иные мероприятия</w:t>
      </w:r>
      <w:r w:rsidR="00F14768" w:rsidRPr="00F14768">
        <w:rPr>
          <w:rFonts w:ascii="Times New Roman" w:hAnsi="Times New Roman" w:cs="Times New Roman"/>
          <w:sz w:val="24"/>
        </w:rPr>
        <w:t xml:space="preserve"> </w:t>
      </w:r>
    </w:p>
    <w:p w:rsidR="00E00149" w:rsidRPr="004853B7" w:rsidRDefault="00F14768">
      <w:pPr>
        <w:tabs>
          <w:tab w:val="left" w:pos="9180"/>
        </w:tabs>
        <w:rPr>
          <w:rFonts w:ascii="Times New Roman" w:hAnsi="Times New Roman" w:cs="Times New Roman"/>
          <w:szCs w:val="28"/>
        </w:rPr>
      </w:pPr>
      <w:r>
        <w:rPr>
          <w:rFonts w:ascii="Times New Roman" w:hAnsi="Times New Roman" w:cs="Times New Roman"/>
          <w:sz w:val="24"/>
        </w:rPr>
        <w:tab/>
        <w:t>тыс. руб.)</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0" w:type="dxa"/>
        </w:tblCellMar>
        <w:tblLook w:val="0000"/>
      </w:tblPr>
      <w:tblGrid>
        <w:gridCol w:w="746"/>
        <w:gridCol w:w="2460"/>
        <w:gridCol w:w="4598"/>
        <w:gridCol w:w="2442"/>
      </w:tblGrid>
      <w:tr w:rsidR="00F14768" w:rsidTr="00F14768">
        <w:trPr>
          <w:trHeight w:val="285"/>
        </w:trPr>
        <w:tc>
          <w:tcPr>
            <w:tcW w:w="746" w:type="dxa"/>
            <w:vAlign w:val="bottom"/>
          </w:tcPr>
          <w:p w:rsidR="00F14768" w:rsidRDefault="00F14768" w:rsidP="00077895">
            <w:pPr>
              <w:spacing w:line="302" w:lineRule="exact"/>
              <w:jc w:val="both"/>
              <w:rPr>
                <w:sz w:val="24"/>
              </w:rPr>
            </w:pPr>
            <w:r>
              <w:rPr>
                <w:rFonts w:ascii="Times New Roman" w:hAnsi="Times New Roman" w:cs="Times New Roman"/>
                <w:sz w:val="24"/>
              </w:rPr>
              <w:t>№</w:t>
            </w:r>
            <w:r w:rsidR="00077895">
              <w:rPr>
                <w:rFonts w:ascii="Times New Roman" w:hAnsi="Times New Roman" w:cs="Times New Roman"/>
                <w:sz w:val="24"/>
              </w:rPr>
              <w:t xml:space="preserve"> п/п</w:t>
            </w:r>
          </w:p>
        </w:tc>
        <w:tc>
          <w:tcPr>
            <w:tcW w:w="2460" w:type="dxa"/>
            <w:vAlign w:val="bottom"/>
          </w:tcPr>
          <w:p w:rsidR="00F14768" w:rsidRDefault="00F14768" w:rsidP="00077895">
            <w:pPr>
              <w:spacing w:line="302" w:lineRule="exact"/>
              <w:jc w:val="both"/>
              <w:rPr>
                <w:sz w:val="24"/>
              </w:rPr>
            </w:pPr>
            <w:r>
              <w:rPr>
                <w:rFonts w:ascii="Times New Roman" w:hAnsi="Times New Roman" w:cs="Times New Roman"/>
                <w:sz w:val="24"/>
              </w:rPr>
              <w:t>Место</w:t>
            </w:r>
          </w:p>
        </w:tc>
        <w:tc>
          <w:tcPr>
            <w:tcW w:w="4598" w:type="dxa"/>
            <w:vAlign w:val="bottom"/>
          </w:tcPr>
          <w:p w:rsidR="00F14768" w:rsidRDefault="00F14768" w:rsidP="00077895">
            <w:pPr>
              <w:spacing w:line="302" w:lineRule="exact"/>
              <w:jc w:val="both"/>
              <w:rPr>
                <w:sz w:val="24"/>
              </w:rPr>
            </w:pPr>
            <w:r>
              <w:rPr>
                <w:rFonts w:ascii="Times New Roman" w:hAnsi="Times New Roman" w:cs="Times New Roman"/>
                <w:sz w:val="24"/>
              </w:rPr>
              <w:t>Виды работ</w:t>
            </w:r>
          </w:p>
        </w:tc>
        <w:tc>
          <w:tcPr>
            <w:tcW w:w="2442" w:type="dxa"/>
            <w:vAlign w:val="bottom"/>
          </w:tcPr>
          <w:p w:rsidR="00F14768" w:rsidRDefault="00F14768" w:rsidP="00077895">
            <w:pPr>
              <w:spacing w:line="302" w:lineRule="exact"/>
              <w:jc w:val="both"/>
              <w:rPr>
                <w:sz w:val="24"/>
              </w:rPr>
            </w:pPr>
            <w:r>
              <w:rPr>
                <w:rFonts w:ascii="Times New Roman" w:hAnsi="Times New Roman" w:cs="Times New Roman"/>
                <w:sz w:val="24"/>
              </w:rPr>
              <w:t>Примечания</w:t>
            </w:r>
          </w:p>
        </w:tc>
      </w:tr>
      <w:tr w:rsidR="00F14768" w:rsidTr="00F14768">
        <w:trPr>
          <w:trHeight w:val="331"/>
        </w:trPr>
        <w:tc>
          <w:tcPr>
            <w:tcW w:w="746" w:type="dxa"/>
            <w:vAlign w:val="bottom"/>
          </w:tcPr>
          <w:p w:rsidR="00F14768" w:rsidRDefault="00077895" w:rsidP="00077895">
            <w:pPr>
              <w:jc w:val="both"/>
              <w:rPr>
                <w:sz w:val="24"/>
              </w:rPr>
            </w:pPr>
            <w:r>
              <w:rPr>
                <w:sz w:val="24"/>
              </w:rPr>
              <w:t>1</w:t>
            </w:r>
          </w:p>
        </w:tc>
        <w:tc>
          <w:tcPr>
            <w:tcW w:w="2460" w:type="dxa"/>
            <w:vAlign w:val="bottom"/>
          </w:tcPr>
          <w:p w:rsidR="00F14768" w:rsidRDefault="00F14768" w:rsidP="00077895">
            <w:pPr>
              <w:snapToGrid w:val="0"/>
              <w:jc w:val="both"/>
              <w:rPr>
                <w:rFonts w:ascii="Times New Roman" w:hAnsi="Times New Roman" w:cs="Times New Roman"/>
                <w:sz w:val="24"/>
              </w:rPr>
            </w:pPr>
            <w:r>
              <w:rPr>
                <w:rFonts w:ascii="Times New Roman" w:hAnsi="Times New Roman" w:cs="Times New Roman"/>
                <w:sz w:val="24"/>
              </w:rPr>
              <w:t>Аязгуловское сельское поселение</w:t>
            </w:r>
          </w:p>
        </w:tc>
        <w:tc>
          <w:tcPr>
            <w:tcW w:w="4598" w:type="dxa"/>
            <w:vAlign w:val="bottom"/>
          </w:tcPr>
          <w:p w:rsidR="00F14768" w:rsidRDefault="00C44DAC" w:rsidP="0091720F">
            <w:pPr>
              <w:snapToGrid w:val="0"/>
              <w:jc w:val="both"/>
              <w:rPr>
                <w:rFonts w:ascii="Times New Roman" w:hAnsi="Times New Roman" w:cs="Times New Roman"/>
                <w:sz w:val="24"/>
              </w:rPr>
            </w:pPr>
            <w:r>
              <w:rPr>
                <w:rFonts w:ascii="Times New Roman" w:hAnsi="Times New Roman" w:cs="Times New Roman"/>
                <w:sz w:val="24"/>
              </w:rPr>
              <w:t>Благоустройство сквера д.Малая Ультракова (закупка профильной трубы, шарнира)</w:t>
            </w:r>
            <w:r w:rsidR="008E0832">
              <w:rPr>
                <w:rFonts w:ascii="Times New Roman" w:hAnsi="Times New Roman" w:cs="Times New Roman"/>
                <w:sz w:val="24"/>
              </w:rPr>
              <w:t xml:space="preserve"> - МБ</w:t>
            </w:r>
          </w:p>
        </w:tc>
        <w:tc>
          <w:tcPr>
            <w:tcW w:w="2442" w:type="dxa"/>
            <w:vAlign w:val="bottom"/>
          </w:tcPr>
          <w:p w:rsidR="00F14768" w:rsidRDefault="00F14768" w:rsidP="00B10AD4">
            <w:pPr>
              <w:rPr>
                <w:sz w:val="24"/>
              </w:rPr>
            </w:pPr>
            <w:r>
              <w:rPr>
                <w:sz w:val="24"/>
              </w:rPr>
              <w:t>30,00</w:t>
            </w:r>
          </w:p>
        </w:tc>
      </w:tr>
      <w:tr w:rsidR="00F14768" w:rsidTr="00F14768">
        <w:trPr>
          <w:trHeight w:val="331"/>
        </w:trPr>
        <w:tc>
          <w:tcPr>
            <w:tcW w:w="746" w:type="dxa"/>
            <w:vAlign w:val="bottom"/>
          </w:tcPr>
          <w:p w:rsidR="00F14768" w:rsidRDefault="00077895" w:rsidP="00077895">
            <w:pPr>
              <w:jc w:val="both"/>
              <w:rPr>
                <w:rFonts w:ascii="Times New Roman" w:hAnsi="Times New Roman" w:cs="Times New Roman"/>
                <w:sz w:val="24"/>
              </w:rPr>
            </w:pPr>
            <w:r>
              <w:rPr>
                <w:rFonts w:ascii="Times New Roman" w:hAnsi="Times New Roman" w:cs="Times New Roman"/>
                <w:sz w:val="24"/>
              </w:rPr>
              <w:t>2</w:t>
            </w:r>
          </w:p>
        </w:tc>
        <w:tc>
          <w:tcPr>
            <w:tcW w:w="2460" w:type="dxa"/>
            <w:vAlign w:val="bottom"/>
          </w:tcPr>
          <w:p w:rsidR="00F14768" w:rsidRPr="00077895" w:rsidRDefault="00077895" w:rsidP="00077895">
            <w:pPr>
              <w:snapToGrid w:val="0"/>
              <w:jc w:val="both"/>
              <w:rPr>
                <w:rFonts w:ascii="Times New Roman" w:hAnsi="Times New Roman" w:cs="Times New Roman"/>
                <w:sz w:val="24"/>
              </w:rPr>
            </w:pPr>
            <w:r>
              <w:rPr>
                <w:rFonts w:ascii="Times New Roman" w:hAnsi="Times New Roman" w:cs="Times New Roman"/>
                <w:sz w:val="24"/>
              </w:rPr>
              <w:t>Кузнецкое сельское поселение</w:t>
            </w:r>
          </w:p>
        </w:tc>
        <w:tc>
          <w:tcPr>
            <w:tcW w:w="4598" w:type="dxa"/>
            <w:vAlign w:val="bottom"/>
          </w:tcPr>
          <w:p w:rsidR="00C44DAC" w:rsidRDefault="00C44DAC" w:rsidP="00077895">
            <w:pPr>
              <w:snapToGrid w:val="0"/>
              <w:jc w:val="both"/>
              <w:rPr>
                <w:rFonts w:ascii="Times New Roman" w:hAnsi="Times New Roman" w:cs="Times New Roman"/>
                <w:sz w:val="24"/>
              </w:rPr>
            </w:pPr>
            <w:r>
              <w:rPr>
                <w:rFonts w:ascii="Times New Roman" w:hAnsi="Times New Roman" w:cs="Times New Roman"/>
                <w:sz w:val="24"/>
              </w:rPr>
              <w:t xml:space="preserve">Приобретение скамеек в парке Победы </w:t>
            </w:r>
          </w:p>
          <w:p w:rsidR="00F14768" w:rsidRDefault="00C44DAC" w:rsidP="00077895">
            <w:pPr>
              <w:snapToGrid w:val="0"/>
              <w:jc w:val="both"/>
              <w:rPr>
                <w:rFonts w:ascii="Times New Roman" w:hAnsi="Times New Roman" w:cs="Times New Roman"/>
                <w:sz w:val="24"/>
              </w:rPr>
            </w:pPr>
            <w:r>
              <w:rPr>
                <w:rFonts w:ascii="Times New Roman" w:hAnsi="Times New Roman" w:cs="Times New Roman"/>
                <w:sz w:val="24"/>
              </w:rPr>
              <w:t>с. Губернское</w:t>
            </w:r>
            <w:r w:rsidR="008E0832">
              <w:rPr>
                <w:rFonts w:ascii="Times New Roman" w:hAnsi="Times New Roman" w:cs="Times New Roman"/>
                <w:sz w:val="24"/>
              </w:rPr>
              <w:t xml:space="preserve"> </w:t>
            </w:r>
            <w:r>
              <w:rPr>
                <w:rFonts w:ascii="Times New Roman" w:hAnsi="Times New Roman" w:cs="Times New Roman"/>
                <w:sz w:val="24"/>
              </w:rPr>
              <w:t>-</w:t>
            </w:r>
            <w:r w:rsidR="008E0832">
              <w:rPr>
                <w:rFonts w:ascii="Times New Roman" w:hAnsi="Times New Roman" w:cs="Times New Roman"/>
                <w:sz w:val="24"/>
              </w:rPr>
              <w:t xml:space="preserve"> МБ</w:t>
            </w:r>
          </w:p>
        </w:tc>
        <w:tc>
          <w:tcPr>
            <w:tcW w:w="2442" w:type="dxa"/>
            <w:vAlign w:val="bottom"/>
          </w:tcPr>
          <w:p w:rsidR="00F14768" w:rsidRDefault="00077895" w:rsidP="00B10AD4">
            <w:pPr>
              <w:rPr>
                <w:rFonts w:ascii="Times New Roman" w:hAnsi="Times New Roman" w:cs="Times New Roman"/>
                <w:sz w:val="24"/>
              </w:rPr>
            </w:pPr>
            <w:r>
              <w:rPr>
                <w:rFonts w:ascii="Times New Roman" w:hAnsi="Times New Roman" w:cs="Times New Roman"/>
                <w:sz w:val="24"/>
              </w:rPr>
              <w:t>50,00</w:t>
            </w:r>
          </w:p>
        </w:tc>
      </w:tr>
      <w:tr w:rsidR="00077895" w:rsidTr="00F14768">
        <w:trPr>
          <w:trHeight w:val="331"/>
        </w:trPr>
        <w:tc>
          <w:tcPr>
            <w:tcW w:w="746" w:type="dxa"/>
            <w:vAlign w:val="bottom"/>
          </w:tcPr>
          <w:p w:rsidR="00077895" w:rsidRDefault="00077895" w:rsidP="00077895">
            <w:pPr>
              <w:jc w:val="both"/>
              <w:rPr>
                <w:rFonts w:ascii="Times New Roman" w:hAnsi="Times New Roman" w:cs="Times New Roman"/>
                <w:sz w:val="24"/>
              </w:rPr>
            </w:pPr>
            <w:r>
              <w:rPr>
                <w:rFonts w:ascii="Times New Roman" w:hAnsi="Times New Roman" w:cs="Times New Roman"/>
                <w:sz w:val="24"/>
              </w:rPr>
              <w:t>3</w:t>
            </w:r>
          </w:p>
        </w:tc>
        <w:tc>
          <w:tcPr>
            <w:tcW w:w="2460" w:type="dxa"/>
            <w:vAlign w:val="bottom"/>
          </w:tcPr>
          <w:p w:rsidR="00077895" w:rsidRDefault="00077895" w:rsidP="00077895">
            <w:pPr>
              <w:snapToGrid w:val="0"/>
              <w:jc w:val="both"/>
              <w:rPr>
                <w:rFonts w:ascii="Times New Roman" w:hAnsi="Times New Roman" w:cs="Times New Roman"/>
                <w:sz w:val="24"/>
              </w:rPr>
            </w:pPr>
            <w:r>
              <w:rPr>
                <w:rFonts w:ascii="Times New Roman" w:hAnsi="Times New Roman" w:cs="Times New Roman"/>
                <w:sz w:val="24"/>
              </w:rPr>
              <w:t>Кулуевское сельское поселение</w:t>
            </w:r>
          </w:p>
        </w:tc>
        <w:tc>
          <w:tcPr>
            <w:tcW w:w="4598" w:type="dxa"/>
            <w:vAlign w:val="bottom"/>
          </w:tcPr>
          <w:p w:rsidR="00077895" w:rsidRDefault="00C44DAC" w:rsidP="008E0832">
            <w:pPr>
              <w:snapToGrid w:val="0"/>
              <w:jc w:val="both"/>
              <w:rPr>
                <w:rFonts w:ascii="Times New Roman" w:hAnsi="Times New Roman" w:cs="Times New Roman"/>
                <w:sz w:val="24"/>
              </w:rPr>
            </w:pPr>
            <w:r>
              <w:rPr>
                <w:rFonts w:ascii="Times New Roman" w:hAnsi="Times New Roman" w:cs="Times New Roman"/>
                <w:sz w:val="24"/>
              </w:rPr>
              <w:t>Приобретение детской площадки в</w:t>
            </w:r>
            <w:r w:rsidR="008E0832">
              <w:rPr>
                <w:rFonts w:ascii="Times New Roman" w:hAnsi="Times New Roman" w:cs="Times New Roman"/>
                <w:sz w:val="24"/>
              </w:rPr>
              <w:t xml:space="preserve"> д.</w:t>
            </w:r>
            <w:r>
              <w:rPr>
                <w:rFonts w:ascii="Times New Roman" w:hAnsi="Times New Roman" w:cs="Times New Roman"/>
                <w:sz w:val="24"/>
              </w:rPr>
              <w:t xml:space="preserve"> Калиновка (50,0</w:t>
            </w:r>
            <w:r w:rsidR="008E0832">
              <w:rPr>
                <w:rFonts w:ascii="Times New Roman" w:hAnsi="Times New Roman" w:cs="Times New Roman"/>
                <w:sz w:val="24"/>
              </w:rPr>
              <w:t xml:space="preserve"> </w:t>
            </w:r>
            <w:r>
              <w:rPr>
                <w:rFonts w:ascii="Times New Roman" w:hAnsi="Times New Roman" w:cs="Times New Roman"/>
                <w:sz w:val="24"/>
              </w:rPr>
              <w:t>тыс. руб.); благоустройство обелиска д. Казырова (21,13 тыс. руб.-</w:t>
            </w:r>
            <w:r w:rsidR="008E0832">
              <w:rPr>
                <w:rFonts w:ascii="Times New Roman" w:hAnsi="Times New Roman" w:cs="Times New Roman"/>
                <w:sz w:val="24"/>
              </w:rPr>
              <w:t xml:space="preserve"> МБ</w:t>
            </w:r>
            <w:r>
              <w:rPr>
                <w:rFonts w:ascii="Times New Roman" w:hAnsi="Times New Roman" w:cs="Times New Roman"/>
                <w:sz w:val="24"/>
              </w:rPr>
              <w:t>)</w:t>
            </w:r>
          </w:p>
        </w:tc>
        <w:tc>
          <w:tcPr>
            <w:tcW w:w="2442" w:type="dxa"/>
            <w:vAlign w:val="bottom"/>
          </w:tcPr>
          <w:p w:rsidR="00077895" w:rsidRDefault="00077895" w:rsidP="00B10AD4">
            <w:pPr>
              <w:rPr>
                <w:rFonts w:ascii="Times New Roman" w:hAnsi="Times New Roman" w:cs="Times New Roman"/>
                <w:sz w:val="24"/>
              </w:rPr>
            </w:pPr>
            <w:r>
              <w:rPr>
                <w:rFonts w:ascii="Times New Roman" w:hAnsi="Times New Roman" w:cs="Times New Roman"/>
                <w:sz w:val="24"/>
              </w:rPr>
              <w:t>71,13</w:t>
            </w:r>
          </w:p>
        </w:tc>
      </w:tr>
      <w:tr w:rsidR="00077895" w:rsidTr="00F14768">
        <w:trPr>
          <w:trHeight w:val="331"/>
        </w:trPr>
        <w:tc>
          <w:tcPr>
            <w:tcW w:w="746" w:type="dxa"/>
            <w:vAlign w:val="bottom"/>
          </w:tcPr>
          <w:p w:rsidR="00077895" w:rsidRDefault="00077895" w:rsidP="00077895">
            <w:pPr>
              <w:jc w:val="both"/>
              <w:rPr>
                <w:rFonts w:ascii="Times New Roman" w:hAnsi="Times New Roman" w:cs="Times New Roman"/>
                <w:sz w:val="24"/>
              </w:rPr>
            </w:pPr>
            <w:r>
              <w:rPr>
                <w:rFonts w:ascii="Times New Roman" w:hAnsi="Times New Roman" w:cs="Times New Roman"/>
                <w:sz w:val="24"/>
              </w:rPr>
              <w:t>4</w:t>
            </w:r>
          </w:p>
        </w:tc>
        <w:tc>
          <w:tcPr>
            <w:tcW w:w="2460" w:type="dxa"/>
            <w:vAlign w:val="bottom"/>
          </w:tcPr>
          <w:p w:rsidR="00077895" w:rsidRDefault="00077895" w:rsidP="00077895">
            <w:pPr>
              <w:snapToGrid w:val="0"/>
              <w:jc w:val="both"/>
              <w:rPr>
                <w:rFonts w:ascii="Times New Roman" w:hAnsi="Times New Roman" w:cs="Times New Roman"/>
                <w:sz w:val="24"/>
              </w:rPr>
            </w:pPr>
            <w:r>
              <w:rPr>
                <w:rFonts w:ascii="Times New Roman" w:hAnsi="Times New Roman" w:cs="Times New Roman"/>
                <w:sz w:val="24"/>
              </w:rPr>
              <w:t>Худайбердинское сельское поселение</w:t>
            </w:r>
          </w:p>
        </w:tc>
        <w:tc>
          <w:tcPr>
            <w:tcW w:w="4598" w:type="dxa"/>
            <w:vAlign w:val="bottom"/>
          </w:tcPr>
          <w:p w:rsidR="00077895" w:rsidRDefault="00C44DAC" w:rsidP="00077895">
            <w:pPr>
              <w:snapToGrid w:val="0"/>
              <w:jc w:val="both"/>
              <w:rPr>
                <w:rFonts w:ascii="Times New Roman" w:hAnsi="Times New Roman" w:cs="Times New Roman"/>
                <w:sz w:val="24"/>
              </w:rPr>
            </w:pPr>
            <w:r>
              <w:rPr>
                <w:rFonts w:ascii="Times New Roman" w:hAnsi="Times New Roman" w:cs="Times New Roman"/>
                <w:sz w:val="24"/>
              </w:rPr>
              <w:t>Организация детских игровых площадок в п. Комсомольский, д. Булатова (255,622 тыс. руб.-</w:t>
            </w:r>
            <w:r w:rsidR="008E0832">
              <w:rPr>
                <w:rFonts w:ascii="Times New Roman" w:hAnsi="Times New Roman" w:cs="Times New Roman"/>
                <w:sz w:val="24"/>
              </w:rPr>
              <w:t xml:space="preserve"> МБ</w:t>
            </w:r>
            <w:r>
              <w:rPr>
                <w:rFonts w:ascii="Times New Roman" w:hAnsi="Times New Roman" w:cs="Times New Roman"/>
                <w:sz w:val="24"/>
              </w:rPr>
              <w:t>);</w:t>
            </w:r>
          </w:p>
          <w:p w:rsidR="00C44DAC" w:rsidRDefault="00C44DAC" w:rsidP="004607A0">
            <w:pPr>
              <w:snapToGrid w:val="0"/>
              <w:jc w:val="both"/>
              <w:rPr>
                <w:rFonts w:ascii="Times New Roman" w:hAnsi="Times New Roman" w:cs="Times New Roman"/>
                <w:sz w:val="24"/>
              </w:rPr>
            </w:pPr>
            <w:r>
              <w:rPr>
                <w:rFonts w:ascii="Times New Roman" w:hAnsi="Times New Roman" w:cs="Times New Roman"/>
                <w:sz w:val="24"/>
              </w:rPr>
              <w:t>Организация детских игровых площадок в п. Комсомольский, д. Булатова (194,982 тыс. руб.-</w:t>
            </w:r>
            <w:r w:rsidR="008E0832">
              <w:rPr>
                <w:rFonts w:ascii="Times New Roman" w:hAnsi="Times New Roman" w:cs="Times New Roman"/>
                <w:sz w:val="24"/>
              </w:rPr>
              <w:t xml:space="preserve"> ОБ</w:t>
            </w:r>
            <w:r>
              <w:rPr>
                <w:rFonts w:ascii="Times New Roman" w:hAnsi="Times New Roman" w:cs="Times New Roman"/>
                <w:sz w:val="24"/>
              </w:rPr>
              <w:t>,0,195тыс. руб.</w:t>
            </w:r>
            <w:r w:rsidR="008E0832">
              <w:rPr>
                <w:rFonts w:ascii="Times New Roman" w:hAnsi="Times New Roman" w:cs="Times New Roman"/>
                <w:sz w:val="24"/>
              </w:rPr>
              <w:t xml:space="preserve"> МБ </w:t>
            </w:r>
            <w:r>
              <w:rPr>
                <w:rFonts w:ascii="Times New Roman" w:hAnsi="Times New Roman" w:cs="Times New Roman"/>
                <w:sz w:val="24"/>
              </w:rPr>
              <w:t>-</w:t>
            </w:r>
            <w:r w:rsidR="004607A0">
              <w:rPr>
                <w:rFonts w:ascii="Times New Roman" w:hAnsi="Times New Roman" w:cs="Times New Roman"/>
                <w:sz w:val="24"/>
              </w:rPr>
              <w:t>И</w:t>
            </w:r>
            <w:r>
              <w:rPr>
                <w:rFonts w:ascii="Times New Roman" w:hAnsi="Times New Roman" w:cs="Times New Roman"/>
                <w:sz w:val="24"/>
              </w:rPr>
              <w:t>ниц. б.);</w:t>
            </w:r>
          </w:p>
        </w:tc>
        <w:tc>
          <w:tcPr>
            <w:tcW w:w="2442" w:type="dxa"/>
            <w:vAlign w:val="bottom"/>
          </w:tcPr>
          <w:p w:rsidR="00077895" w:rsidRDefault="00077895" w:rsidP="00B10AD4">
            <w:pPr>
              <w:rPr>
                <w:rFonts w:ascii="Times New Roman" w:hAnsi="Times New Roman" w:cs="Times New Roman"/>
                <w:sz w:val="24"/>
              </w:rPr>
            </w:pPr>
            <w:r>
              <w:rPr>
                <w:rFonts w:ascii="Times New Roman" w:hAnsi="Times New Roman" w:cs="Times New Roman"/>
                <w:sz w:val="24"/>
              </w:rPr>
              <w:t>450,80</w:t>
            </w:r>
          </w:p>
        </w:tc>
      </w:tr>
      <w:tr w:rsidR="00077895" w:rsidTr="00F14768">
        <w:trPr>
          <w:trHeight w:val="331"/>
        </w:trPr>
        <w:tc>
          <w:tcPr>
            <w:tcW w:w="746" w:type="dxa"/>
            <w:vAlign w:val="bottom"/>
          </w:tcPr>
          <w:p w:rsidR="00077895" w:rsidRDefault="00077895" w:rsidP="00077895">
            <w:pPr>
              <w:jc w:val="both"/>
              <w:rPr>
                <w:rFonts w:ascii="Times New Roman" w:hAnsi="Times New Roman" w:cs="Times New Roman"/>
                <w:sz w:val="24"/>
              </w:rPr>
            </w:pPr>
            <w:r>
              <w:rPr>
                <w:rFonts w:ascii="Times New Roman" w:hAnsi="Times New Roman" w:cs="Times New Roman"/>
                <w:sz w:val="24"/>
              </w:rPr>
              <w:t>5</w:t>
            </w:r>
          </w:p>
        </w:tc>
        <w:tc>
          <w:tcPr>
            <w:tcW w:w="2460" w:type="dxa"/>
            <w:vAlign w:val="bottom"/>
          </w:tcPr>
          <w:p w:rsidR="00077895" w:rsidRDefault="00077895" w:rsidP="00077895">
            <w:pPr>
              <w:snapToGrid w:val="0"/>
              <w:jc w:val="both"/>
              <w:rPr>
                <w:rFonts w:ascii="Times New Roman" w:hAnsi="Times New Roman" w:cs="Times New Roman"/>
                <w:sz w:val="24"/>
              </w:rPr>
            </w:pPr>
            <w:r>
              <w:rPr>
                <w:rFonts w:ascii="Times New Roman" w:hAnsi="Times New Roman" w:cs="Times New Roman"/>
                <w:sz w:val="24"/>
              </w:rPr>
              <w:t>Ишалинское сельское поселение</w:t>
            </w:r>
          </w:p>
        </w:tc>
        <w:tc>
          <w:tcPr>
            <w:tcW w:w="4598" w:type="dxa"/>
            <w:vAlign w:val="bottom"/>
          </w:tcPr>
          <w:p w:rsidR="00077895" w:rsidRDefault="008E0832" w:rsidP="008E0832">
            <w:pPr>
              <w:snapToGrid w:val="0"/>
              <w:jc w:val="both"/>
              <w:rPr>
                <w:rFonts w:ascii="Times New Roman" w:hAnsi="Times New Roman" w:cs="Times New Roman"/>
                <w:sz w:val="24"/>
              </w:rPr>
            </w:pPr>
            <w:r>
              <w:rPr>
                <w:rFonts w:ascii="Times New Roman" w:hAnsi="Times New Roman" w:cs="Times New Roman"/>
                <w:sz w:val="24"/>
              </w:rPr>
              <w:t>Ограждение территории кладбища п. Ишалино(523,58 тыс. руб .ОБ;0,524 тыс.руб. МБ -Иниц.б.);</w:t>
            </w:r>
          </w:p>
          <w:p w:rsidR="008E0832" w:rsidRDefault="008E0832" w:rsidP="008E0832">
            <w:pPr>
              <w:snapToGrid w:val="0"/>
              <w:jc w:val="both"/>
              <w:rPr>
                <w:rFonts w:ascii="Times New Roman" w:hAnsi="Times New Roman" w:cs="Times New Roman"/>
                <w:sz w:val="24"/>
              </w:rPr>
            </w:pPr>
            <w:r>
              <w:rPr>
                <w:rFonts w:ascii="Times New Roman" w:hAnsi="Times New Roman" w:cs="Times New Roman"/>
                <w:sz w:val="24"/>
              </w:rPr>
              <w:t>Создание детской площадки на ул. Железнодорожная п. Ишалино (405,687тыс. руб. ОБ, 0,406 тыс. руб. МБ - Иниц. б.)</w:t>
            </w:r>
          </w:p>
        </w:tc>
        <w:tc>
          <w:tcPr>
            <w:tcW w:w="2442" w:type="dxa"/>
            <w:vAlign w:val="bottom"/>
          </w:tcPr>
          <w:p w:rsidR="00077895" w:rsidRDefault="00FA06E3" w:rsidP="00B10AD4">
            <w:pPr>
              <w:rPr>
                <w:rFonts w:ascii="Times New Roman" w:hAnsi="Times New Roman" w:cs="Times New Roman"/>
                <w:sz w:val="24"/>
              </w:rPr>
            </w:pPr>
            <w:r>
              <w:rPr>
                <w:rFonts w:ascii="Times New Roman" w:hAnsi="Times New Roman" w:cs="Times New Roman"/>
                <w:sz w:val="24"/>
              </w:rPr>
              <w:t>930,</w:t>
            </w:r>
            <w:r w:rsidR="00B10AD4">
              <w:rPr>
                <w:rFonts w:ascii="Times New Roman" w:hAnsi="Times New Roman" w:cs="Times New Roman"/>
                <w:sz w:val="24"/>
              </w:rPr>
              <w:t>20</w:t>
            </w:r>
          </w:p>
        </w:tc>
      </w:tr>
      <w:tr w:rsidR="00077895" w:rsidTr="00F14768">
        <w:trPr>
          <w:trHeight w:val="331"/>
        </w:trPr>
        <w:tc>
          <w:tcPr>
            <w:tcW w:w="746" w:type="dxa"/>
            <w:vAlign w:val="bottom"/>
          </w:tcPr>
          <w:p w:rsidR="00077895" w:rsidRDefault="00077895" w:rsidP="00077895">
            <w:pPr>
              <w:jc w:val="both"/>
              <w:rPr>
                <w:rFonts w:ascii="Times New Roman" w:hAnsi="Times New Roman" w:cs="Times New Roman"/>
                <w:sz w:val="24"/>
              </w:rPr>
            </w:pPr>
            <w:r>
              <w:rPr>
                <w:rFonts w:ascii="Times New Roman" w:hAnsi="Times New Roman" w:cs="Times New Roman"/>
                <w:sz w:val="24"/>
              </w:rPr>
              <w:t>6</w:t>
            </w:r>
          </w:p>
        </w:tc>
        <w:tc>
          <w:tcPr>
            <w:tcW w:w="2460" w:type="dxa"/>
            <w:vAlign w:val="bottom"/>
          </w:tcPr>
          <w:p w:rsidR="00077895" w:rsidRDefault="00077895" w:rsidP="00077895">
            <w:pPr>
              <w:snapToGrid w:val="0"/>
              <w:jc w:val="both"/>
              <w:rPr>
                <w:rFonts w:ascii="Times New Roman" w:hAnsi="Times New Roman" w:cs="Times New Roman"/>
                <w:sz w:val="24"/>
              </w:rPr>
            </w:pPr>
            <w:r>
              <w:rPr>
                <w:rFonts w:ascii="Times New Roman" w:hAnsi="Times New Roman" w:cs="Times New Roman"/>
                <w:sz w:val="24"/>
              </w:rPr>
              <w:t>Аргаяшское сельское поселение</w:t>
            </w:r>
          </w:p>
        </w:tc>
        <w:tc>
          <w:tcPr>
            <w:tcW w:w="4598" w:type="dxa"/>
            <w:vAlign w:val="bottom"/>
          </w:tcPr>
          <w:p w:rsidR="00077895" w:rsidRDefault="008E0832" w:rsidP="008E0832">
            <w:pPr>
              <w:snapToGrid w:val="0"/>
              <w:jc w:val="both"/>
              <w:rPr>
                <w:rFonts w:ascii="Times New Roman" w:hAnsi="Times New Roman" w:cs="Times New Roman"/>
                <w:sz w:val="24"/>
              </w:rPr>
            </w:pPr>
            <w:r>
              <w:rPr>
                <w:rFonts w:ascii="Times New Roman" w:hAnsi="Times New Roman" w:cs="Times New Roman"/>
                <w:sz w:val="24"/>
              </w:rPr>
              <w:t>Создание мини- парка на территории микрорайона Северный с. Аргаяш. Вита-парк (4516,818 тыс. ру. Об, 4,521 тыс. руб.МБ - Иниц. б.);</w:t>
            </w:r>
          </w:p>
          <w:p w:rsidR="008E0832" w:rsidRDefault="008E0832" w:rsidP="008E0832">
            <w:pPr>
              <w:snapToGrid w:val="0"/>
              <w:jc w:val="both"/>
              <w:rPr>
                <w:rFonts w:ascii="Times New Roman" w:hAnsi="Times New Roman" w:cs="Times New Roman"/>
                <w:sz w:val="24"/>
              </w:rPr>
            </w:pPr>
            <w:r>
              <w:rPr>
                <w:rFonts w:ascii="Times New Roman" w:hAnsi="Times New Roman" w:cs="Times New Roman"/>
                <w:sz w:val="24"/>
              </w:rPr>
              <w:t>Ремонт детских площадок в с. Аргаяш ( 50,0 тыс. руб.МБ)</w:t>
            </w:r>
          </w:p>
        </w:tc>
        <w:tc>
          <w:tcPr>
            <w:tcW w:w="2442" w:type="dxa"/>
            <w:vAlign w:val="bottom"/>
          </w:tcPr>
          <w:p w:rsidR="00077895" w:rsidRDefault="00077895" w:rsidP="00B10AD4">
            <w:pPr>
              <w:rPr>
                <w:rFonts w:ascii="Times New Roman" w:hAnsi="Times New Roman" w:cs="Times New Roman"/>
                <w:sz w:val="24"/>
              </w:rPr>
            </w:pPr>
            <w:r>
              <w:rPr>
                <w:rFonts w:ascii="Times New Roman" w:hAnsi="Times New Roman" w:cs="Times New Roman"/>
                <w:sz w:val="24"/>
              </w:rPr>
              <w:t>45</w:t>
            </w:r>
            <w:r w:rsidR="00FA06E3">
              <w:rPr>
                <w:rFonts w:ascii="Times New Roman" w:hAnsi="Times New Roman" w:cs="Times New Roman"/>
                <w:sz w:val="24"/>
              </w:rPr>
              <w:t>7</w:t>
            </w:r>
            <w:r>
              <w:rPr>
                <w:rFonts w:ascii="Times New Roman" w:hAnsi="Times New Roman" w:cs="Times New Roman"/>
                <w:sz w:val="24"/>
              </w:rPr>
              <w:t>1,39</w:t>
            </w:r>
          </w:p>
        </w:tc>
      </w:tr>
    </w:tbl>
    <w:p w:rsidR="00E00149" w:rsidRDefault="00F20367">
      <w:pPr>
        <w:overflowPunct/>
        <w:spacing w:line="247" w:lineRule="auto"/>
        <w:ind w:left="2" w:firstLine="706"/>
        <w:jc w:val="both"/>
        <w:rPr>
          <w:rFonts w:ascii="Times New Roman" w:hAnsi="Times New Roman" w:cs="Times New Roman"/>
          <w:szCs w:val="28"/>
        </w:rPr>
      </w:pPr>
      <w:r>
        <w:rPr>
          <w:rFonts w:ascii="Times New Roman" w:hAnsi="Times New Roman" w:cs="Times New Roman"/>
          <w:szCs w:val="28"/>
        </w:rPr>
        <w:t>Реализация Программы осуществляется в соответствии с нормативными правовыми актами администраций сельских поселений Аргаяшского муниципального района Челябинской области.</w:t>
      </w:r>
    </w:p>
    <w:p w:rsidR="00E00149" w:rsidRDefault="00E00149">
      <w:pPr>
        <w:spacing w:line="4" w:lineRule="exact"/>
        <w:jc w:val="both"/>
        <w:rPr>
          <w:rFonts w:ascii="Times New Roman" w:hAnsi="Times New Roman" w:cs="Times New Roman"/>
          <w:sz w:val="24"/>
        </w:rPr>
      </w:pPr>
    </w:p>
    <w:p w:rsidR="00E00149" w:rsidRPr="00A8191A" w:rsidRDefault="00F20367">
      <w:pPr>
        <w:overflowPunct/>
        <w:ind w:left="2" w:firstLine="706"/>
        <w:jc w:val="both"/>
        <w:rPr>
          <w:rFonts w:ascii="Times New Roman" w:hAnsi="Times New Roman" w:cs="Times New Roman"/>
          <w:szCs w:val="28"/>
        </w:rPr>
      </w:pPr>
      <w:r w:rsidRPr="00A8191A">
        <w:rPr>
          <w:rFonts w:ascii="Times New Roman" w:hAnsi="Times New Roman" w:cs="Times New Roman"/>
          <w:szCs w:val="28"/>
        </w:rPr>
        <w:t xml:space="preserve">Разработчиком и исполнителем Программы является </w:t>
      </w:r>
      <w:r w:rsidRPr="00A8191A">
        <w:rPr>
          <w:rFonts w:ascii="Times New Roman" w:hAnsi="Times New Roman" w:cs="Times New Roman"/>
          <w:w w:val="99"/>
          <w:szCs w:val="28"/>
        </w:rPr>
        <w:t>Управление строительства, инженерной инфраструктуры, дорожного хозяйства и транспорта администрация Аргаяшского муниципального района</w:t>
      </w:r>
      <w:r w:rsidRPr="00A8191A">
        <w:rPr>
          <w:rFonts w:ascii="Times New Roman" w:hAnsi="Times New Roman" w:cs="Times New Roman"/>
          <w:szCs w:val="28"/>
        </w:rPr>
        <w:t>.</w:t>
      </w:r>
    </w:p>
    <w:p w:rsidR="00E00149" w:rsidRPr="00A8191A" w:rsidRDefault="00E00149">
      <w:pPr>
        <w:spacing w:line="1" w:lineRule="exact"/>
        <w:jc w:val="both"/>
        <w:rPr>
          <w:rFonts w:ascii="Times New Roman" w:hAnsi="Times New Roman" w:cs="Times New Roman"/>
          <w:szCs w:val="28"/>
        </w:rPr>
      </w:pPr>
    </w:p>
    <w:p w:rsidR="00E00149" w:rsidRPr="00A8191A" w:rsidRDefault="00F20367">
      <w:pPr>
        <w:ind w:left="322" w:firstLine="386"/>
        <w:jc w:val="both"/>
        <w:rPr>
          <w:rFonts w:ascii="Times New Roman" w:hAnsi="Times New Roman" w:cs="Times New Roman"/>
          <w:szCs w:val="28"/>
        </w:rPr>
      </w:pPr>
      <w:r w:rsidRPr="00A8191A">
        <w:rPr>
          <w:rFonts w:ascii="Times New Roman" w:hAnsi="Times New Roman" w:cs="Times New Roman"/>
          <w:szCs w:val="28"/>
        </w:rPr>
        <w:t>Исполнитель осуществляет:</w:t>
      </w:r>
    </w:p>
    <w:p w:rsidR="00E00149" w:rsidRDefault="00F20367">
      <w:pPr>
        <w:overflowPunct/>
        <w:spacing w:line="235" w:lineRule="auto"/>
        <w:jc w:val="both"/>
      </w:pPr>
      <w:r>
        <w:rPr>
          <w:rFonts w:ascii="Times New Roman" w:hAnsi="Times New Roman" w:cs="Times New Roman"/>
          <w:color w:val="000000"/>
          <w:szCs w:val="28"/>
        </w:rPr>
        <w:t>- прием заявок на участие в отборе дворовых территорий МКД для включения в адресный перечень дворовых территорий МКД;</w:t>
      </w:r>
    </w:p>
    <w:p w:rsidR="00E00149" w:rsidRDefault="00E00149">
      <w:pPr>
        <w:spacing w:line="2" w:lineRule="exact"/>
        <w:jc w:val="both"/>
        <w:rPr>
          <w:rFonts w:ascii="Times New Roman" w:hAnsi="Times New Roman" w:cs="Times New Roman"/>
          <w:szCs w:val="28"/>
        </w:rPr>
      </w:pPr>
    </w:p>
    <w:p w:rsidR="00E00149" w:rsidRDefault="00F20367">
      <w:pPr>
        <w:overflowPunct/>
        <w:spacing w:line="235" w:lineRule="auto"/>
        <w:jc w:val="both"/>
      </w:pPr>
      <w:r>
        <w:rPr>
          <w:rFonts w:ascii="Times New Roman" w:hAnsi="Times New Roman" w:cs="Times New Roman"/>
          <w:color w:val="000000"/>
          <w:szCs w:val="28"/>
        </w:rPr>
        <w:t>- представляет заявки комиссии по рассмотрению и оценке, созданной постановлением Администрации Аргаяшского муниципального района Челябинской области.</w:t>
      </w:r>
    </w:p>
    <w:p w:rsidR="00E00149" w:rsidRDefault="00E00149">
      <w:pPr>
        <w:spacing w:line="325" w:lineRule="exact"/>
        <w:jc w:val="both"/>
        <w:rPr>
          <w:rFonts w:ascii="Times New Roman" w:hAnsi="Times New Roman" w:cs="Times New Roman"/>
          <w:sz w:val="24"/>
          <w:highlight w:val="yellow"/>
        </w:rPr>
      </w:pPr>
    </w:p>
    <w:p w:rsidR="00E00149" w:rsidRDefault="00F20367">
      <w:pPr>
        <w:overflowPunct/>
        <w:spacing w:line="266" w:lineRule="auto"/>
        <w:ind w:left="882" w:right="180" w:firstLine="341"/>
        <w:jc w:val="both"/>
        <w:rPr>
          <w:rFonts w:ascii="Times New Roman" w:hAnsi="Times New Roman" w:cs="Times New Roman"/>
          <w:szCs w:val="28"/>
        </w:rPr>
      </w:pPr>
      <w:r>
        <w:rPr>
          <w:rFonts w:ascii="Times New Roman" w:hAnsi="Times New Roman" w:cs="Times New Roman"/>
          <w:szCs w:val="28"/>
        </w:rPr>
        <w:t>8. Порядок включения предложений заинтересованных лиц о включении дворовой или общественной территории в Программу.</w:t>
      </w:r>
    </w:p>
    <w:p w:rsidR="00E00149" w:rsidRDefault="00E00149">
      <w:pPr>
        <w:spacing w:line="235" w:lineRule="exact"/>
        <w:jc w:val="both"/>
        <w:rPr>
          <w:rFonts w:ascii="Times New Roman" w:hAnsi="Times New Roman" w:cs="Times New Roman"/>
          <w:sz w:val="24"/>
        </w:rPr>
      </w:pPr>
    </w:p>
    <w:p w:rsidR="00E00149" w:rsidRDefault="00F20367">
      <w:pPr>
        <w:overflowPunct/>
        <w:ind w:left="2" w:firstLine="708"/>
        <w:jc w:val="both"/>
        <w:rPr>
          <w:rFonts w:ascii="Times New Roman" w:hAnsi="Times New Roman" w:cs="Times New Roman"/>
          <w:szCs w:val="28"/>
        </w:rPr>
      </w:pPr>
      <w:r>
        <w:rPr>
          <w:rFonts w:ascii="Times New Roman" w:hAnsi="Times New Roman" w:cs="Times New Roman"/>
          <w:szCs w:val="28"/>
        </w:rPr>
        <w:t xml:space="preserve">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w:t>
      </w:r>
      <w:r>
        <w:rPr>
          <w:rFonts w:ascii="Times New Roman" w:hAnsi="Times New Roman" w:cs="Times New Roman"/>
          <w:szCs w:val="28"/>
        </w:rPr>
        <w:lastRenderedPageBreak/>
        <w:t>порядке, утвержденным постановлением администрации Аргаяшского муниципального района Челябинской области.</w:t>
      </w:r>
    </w:p>
    <w:p w:rsidR="00E00149" w:rsidRDefault="00E00149">
      <w:pPr>
        <w:spacing w:line="396" w:lineRule="exact"/>
        <w:jc w:val="both"/>
        <w:rPr>
          <w:rFonts w:ascii="Times New Roman" w:hAnsi="Times New Roman" w:cs="Times New Roman"/>
          <w:sz w:val="24"/>
        </w:rPr>
      </w:pPr>
    </w:p>
    <w:p w:rsidR="00E00149" w:rsidRDefault="00F20367">
      <w:pPr>
        <w:ind w:left="1102"/>
        <w:jc w:val="both"/>
        <w:rPr>
          <w:rFonts w:ascii="Times New Roman" w:hAnsi="Times New Roman" w:cs="Times New Roman"/>
          <w:szCs w:val="28"/>
        </w:rPr>
      </w:pPr>
      <w:r>
        <w:rPr>
          <w:rFonts w:ascii="Times New Roman" w:hAnsi="Times New Roman" w:cs="Times New Roman"/>
          <w:szCs w:val="28"/>
        </w:rPr>
        <w:t>9. Система организации контроля и управление Программы.</w:t>
      </w:r>
    </w:p>
    <w:p w:rsidR="00E00149" w:rsidRDefault="00E00149">
      <w:pPr>
        <w:spacing w:line="321" w:lineRule="exact"/>
        <w:jc w:val="both"/>
        <w:rPr>
          <w:rFonts w:ascii="Times New Roman" w:hAnsi="Times New Roman" w:cs="Times New Roman"/>
          <w:sz w:val="24"/>
        </w:rPr>
      </w:pPr>
    </w:p>
    <w:p w:rsidR="00E00149" w:rsidRDefault="00F20367">
      <w:pPr>
        <w:overflowPunct/>
        <w:spacing w:line="252" w:lineRule="auto"/>
        <w:ind w:left="2" w:firstLine="706"/>
        <w:jc w:val="both"/>
        <w:rPr>
          <w:rFonts w:ascii="Times New Roman" w:hAnsi="Times New Roman" w:cs="Times New Roman"/>
          <w:szCs w:val="28"/>
        </w:rPr>
        <w:sectPr w:rsidR="00E00149">
          <w:headerReference w:type="default" r:id="rId12"/>
          <w:footerReference w:type="default" r:id="rId13"/>
          <w:pgSz w:w="11906" w:h="16838"/>
          <w:pgMar w:top="568" w:right="566" w:bottom="567" w:left="1134" w:header="0" w:footer="0" w:gutter="0"/>
          <w:cols w:space="720"/>
          <w:formProt w:val="0"/>
          <w:docGrid w:linePitch="360"/>
        </w:sectPr>
      </w:pPr>
      <w:r>
        <w:rPr>
          <w:rFonts w:ascii="Times New Roman" w:hAnsi="Times New Roman" w:cs="Times New Roman"/>
          <w:szCs w:val="28"/>
        </w:rPr>
        <w:t>Контроль за реализацией программы осуществляет администрация Аргаяшского муниципального района Челябинской области, общественная комиссия.</w:t>
      </w:r>
    </w:p>
    <w:p w:rsidR="00E00149" w:rsidRDefault="00E00149">
      <w:pPr>
        <w:jc w:val="both"/>
        <w:rPr>
          <w:rFonts w:ascii="Times New Roman" w:hAnsi="Times New Roman" w:cs="Times New Roman"/>
          <w:sz w:val="24"/>
        </w:rPr>
      </w:pPr>
      <w:bookmarkStart w:id="7" w:name="page17"/>
      <w:bookmarkEnd w:id="7"/>
    </w:p>
    <w:p w:rsidR="00E00149" w:rsidRDefault="00F20367">
      <w:pPr>
        <w:pStyle w:val="1b"/>
        <w:ind w:left="4248"/>
        <w:jc w:val="right"/>
      </w:pPr>
      <w:r>
        <w:t xml:space="preserve">Приложение  3 </w:t>
      </w:r>
    </w:p>
    <w:p w:rsidR="00E00149" w:rsidRDefault="00F20367">
      <w:pPr>
        <w:pStyle w:val="1b"/>
        <w:jc w:val="right"/>
      </w:pPr>
      <w:r>
        <w:t>к муниципальной программе «Формирование современной</w:t>
      </w:r>
      <w:r w:rsidR="00FA06E3">
        <w:t xml:space="preserve"> </w:t>
      </w:r>
      <w:r>
        <w:t>городской среды Аргаяшского муниципального района.</w:t>
      </w:r>
    </w:p>
    <w:p w:rsidR="00E00149" w:rsidRDefault="00E00149">
      <w:pPr>
        <w:pStyle w:val="1b"/>
        <w:rPr>
          <w:sz w:val="24"/>
          <w:szCs w:val="24"/>
        </w:rPr>
      </w:pPr>
    </w:p>
    <w:p w:rsidR="00E00149" w:rsidRDefault="00F20367">
      <w:pPr>
        <w:overflowPunct/>
        <w:spacing w:line="247" w:lineRule="auto"/>
        <w:ind w:left="240" w:right="540"/>
        <w:jc w:val="both"/>
        <w:rPr>
          <w:rFonts w:ascii="Times New Roman" w:hAnsi="Times New Roman" w:cs="Times New Roman"/>
          <w:szCs w:val="28"/>
        </w:rPr>
      </w:pPr>
      <w:r>
        <w:rPr>
          <w:rFonts w:ascii="Times New Roman" w:hAnsi="Times New Roman" w:cs="Times New Roman"/>
          <w:szCs w:val="28"/>
        </w:rPr>
        <w:t>Состав и ресурсное обеспечение муниципальной программы Аргаяшского муниципального района Челябинской области «Формирование современной городской среды Аргаяшского муниципального района»</w:t>
      </w:r>
    </w:p>
    <w:p w:rsidR="00E00149" w:rsidRDefault="00F20367">
      <w:pPr>
        <w:spacing w:line="200" w:lineRule="exact"/>
        <w:jc w:val="both"/>
        <w:rPr>
          <w:rFonts w:ascii="Times New Roman" w:hAnsi="Times New Roman" w:cs="Times New Roman"/>
          <w:sz w:val="24"/>
        </w:rPr>
      </w:pPr>
      <w:bookmarkStart w:id="8" w:name="page19"/>
      <w:bookmarkEnd w:id="8"/>
      <w:r>
        <w:rPr>
          <w:rFonts w:ascii="Times New Roman" w:hAnsi="Times New Roman" w:cs="Times New Roman"/>
          <w:sz w:val="24"/>
        </w:rPr>
        <w:t>_______</w:t>
      </w:r>
    </w:p>
    <w:tbl>
      <w:tblPr>
        <w:tblW w:w="10051" w:type="dxa"/>
        <w:tblInd w:w="-10" w:type="dxa"/>
        <w:tblLook w:val="0000"/>
      </w:tblPr>
      <w:tblGrid>
        <w:gridCol w:w="485"/>
        <w:gridCol w:w="4579"/>
        <w:gridCol w:w="2532"/>
        <w:gridCol w:w="2455"/>
      </w:tblGrid>
      <w:tr w:rsidR="00E00149" w:rsidRPr="00A229B5">
        <w:trPr>
          <w:trHeight w:val="1521"/>
        </w:trPr>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w:t>
            </w: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Наименование Программы, подпрограммы, отдельного мероприятия/ источник финансирования</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Ответственный исполнитель</w:t>
            </w:r>
          </w:p>
        </w:tc>
        <w:tc>
          <w:tcPr>
            <w:tcW w:w="2455" w:type="dxa"/>
            <w:tcBorders>
              <w:top w:val="single" w:sz="4" w:space="0" w:color="000000"/>
              <w:left w:val="single" w:sz="4" w:space="0" w:color="000000"/>
              <w:bottom w:val="single" w:sz="4" w:space="0" w:color="000000"/>
              <w:right w:val="single" w:sz="4" w:space="0" w:color="000000"/>
            </w:tcBorders>
            <w:vAlign w:val="center"/>
          </w:tcPr>
          <w:p w:rsidR="00E00149" w:rsidRPr="00A229B5" w:rsidRDefault="00E00149">
            <w:pPr>
              <w:snapToGrid w:val="0"/>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Период реализации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Программы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(2022-2024 годы)</w:t>
            </w: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Программа</w:t>
            </w:r>
            <w:r w:rsidRPr="00A229B5">
              <w:rPr>
                <w:rFonts w:ascii="Times New Roman" w:hAnsi="Times New Roman" w:cs="Times New Roman"/>
                <w:sz w:val="24"/>
                <w:lang w:val="en-US"/>
              </w:rPr>
              <w:t>,</w:t>
            </w:r>
            <w:r w:rsidRPr="00A229B5">
              <w:rPr>
                <w:rFonts w:ascii="Times New Roman" w:hAnsi="Times New Roman" w:cs="Times New Roman"/>
                <w:sz w:val="24"/>
              </w:rPr>
              <w:t xml:space="preserve"> всего:</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rPr>
          <w:trHeight w:val="420"/>
        </w:trPr>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 Федеральный бюджет и областной бюджет</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 Местный бюджет</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 Внебюджетные источники</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1</w:t>
            </w: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Мероприятия программы</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Благоустройство дворовых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территорий согласно адресному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перечню дворовых территорий,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 xml:space="preserve">подлежащих благоустройству в </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2022-2024 год:</w:t>
            </w:r>
          </w:p>
          <w:p w:rsidR="00E00149" w:rsidRPr="00A229B5" w:rsidRDefault="00E00149">
            <w:pPr>
              <w:spacing w:line="200" w:lineRule="exact"/>
              <w:rPr>
                <w:rFonts w:ascii="Times New Roman" w:hAnsi="Times New Roman" w:cs="Times New Roman"/>
                <w:sz w:val="24"/>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1)</w:t>
            </w:r>
            <w:r w:rsidRPr="00A229B5">
              <w:rPr>
                <w:rFonts w:ascii="Times New Roman" w:hAnsi="Times New Roman" w:cs="Times New Roman"/>
                <w:sz w:val="24"/>
                <w:u w:val="single"/>
              </w:rPr>
              <w:t>______________</w:t>
            </w:r>
          </w:p>
          <w:p w:rsidR="00E00149" w:rsidRPr="00A229B5" w:rsidRDefault="00E00149">
            <w:pPr>
              <w:spacing w:line="200" w:lineRule="exact"/>
              <w:rPr>
                <w:rFonts w:ascii="Times New Roman" w:hAnsi="Times New Roman" w:cs="Times New Roman"/>
                <w:sz w:val="24"/>
                <w:lang w:val="en-US"/>
              </w:rPr>
            </w:pPr>
          </w:p>
          <w:p w:rsidR="00E00149" w:rsidRPr="00A229B5" w:rsidRDefault="00F20367">
            <w:pPr>
              <w:spacing w:line="200" w:lineRule="exact"/>
              <w:rPr>
                <w:rFonts w:ascii="Times New Roman" w:hAnsi="Times New Roman" w:cs="Times New Roman"/>
                <w:sz w:val="24"/>
              </w:rPr>
            </w:pPr>
            <w:r w:rsidRPr="00A229B5">
              <w:rPr>
                <w:rFonts w:ascii="Times New Roman" w:hAnsi="Times New Roman" w:cs="Times New Roman"/>
                <w:sz w:val="24"/>
              </w:rPr>
              <w:t>2)</w:t>
            </w:r>
            <w:r w:rsidRPr="00A229B5">
              <w:rPr>
                <w:rFonts w:ascii="Times New Roman" w:hAnsi="Times New Roman" w:cs="Times New Roman"/>
                <w:sz w:val="24"/>
                <w:u w:val="single"/>
              </w:rPr>
              <w:t>______________</w:t>
            </w:r>
          </w:p>
          <w:p w:rsidR="00E00149" w:rsidRPr="00A229B5" w:rsidRDefault="00E00149">
            <w:pPr>
              <w:spacing w:line="200" w:lineRule="exact"/>
              <w:rPr>
                <w:rFonts w:ascii="Times New Roman" w:hAnsi="Times New Roman" w:cs="Times New Roman"/>
                <w:sz w:val="24"/>
                <w:u w:val="single"/>
              </w:rPr>
            </w:pPr>
          </w:p>
          <w:p w:rsidR="00E00149" w:rsidRPr="00A229B5" w:rsidRDefault="00E00149">
            <w:pPr>
              <w:spacing w:line="200" w:lineRule="exact"/>
              <w:rPr>
                <w:rFonts w:ascii="Times New Roman" w:hAnsi="Times New Roman" w:cs="Times New Roman"/>
                <w:sz w:val="24"/>
                <w:u w:val="single"/>
              </w:rPr>
            </w:pP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u w:val="single"/>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u w:val="single"/>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Не планируется</w:t>
            </w: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2</w:t>
            </w: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 xml:space="preserve">Благоустройство общественной </w:t>
            </w:r>
          </w:p>
          <w:p w:rsidR="00E00149" w:rsidRPr="00A229B5" w:rsidRDefault="00E00149">
            <w:pPr>
              <w:spacing w:line="200" w:lineRule="exact"/>
              <w:jc w:val="both"/>
              <w:rPr>
                <w:rFonts w:ascii="Times New Roman" w:hAnsi="Times New Roman" w:cs="Times New Roman"/>
                <w:sz w:val="24"/>
              </w:rPr>
            </w:pPr>
          </w:p>
          <w:p w:rsidR="00E00149" w:rsidRPr="00A229B5" w:rsidRDefault="00F20367">
            <w:pPr>
              <w:spacing w:line="200" w:lineRule="exact"/>
              <w:jc w:val="both"/>
              <w:rPr>
                <w:rFonts w:ascii="Times New Roman" w:hAnsi="Times New Roman" w:cs="Times New Roman"/>
                <w:sz w:val="24"/>
              </w:rPr>
            </w:pPr>
            <w:r w:rsidRPr="00A229B5">
              <w:rPr>
                <w:rFonts w:ascii="Times New Roman" w:hAnsi="Times New Roman" w:cs="Times New Roman"/>
                <w:sz w:val="24"/>
              </w:rPr>
              <w:t>территории:</w:t>
            </w: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r w:rsidR="00E00149" w:rsidRPr="00A229B5">
        <w:tc>
          <w:tcPr>
            <w:tcW w:w="484"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c>
          <w:tcPr>
            <w:tcW w:w="4579"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rPr>
                <w:rFonts w:ascii="Times New Roman" w:hAnsi="Times New Roman" w:cs="Times New Roman"/>
                <w:sz w:val="24"/>
              </w:rPr>
            </w:pPr>
          </w:p>
          <w:p w:rsidR="00E00149" w:rsidRPr="00A229B5"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rPr>
            </w:pPr>
            <w:r w:rsidRPr="00A229B5">
              <w:rPr>
                <w:rFonts w:ascii="Times New Roman" w:hAnsi="Times New Roman" w:cs="Times New Roman"/>
                <w:color w:val="222222"/>
                <w:sz w:val="24"/>
              </w:rPr>
              <w:t>Капитальный ремонт объекта</w:t>
            </w:r>
          </w:p>
          <w:p w:rsidR="00E00149" w:rsidRPr="00A229B5" w:rsidRDefault="00F20367">
            <w:pPr>
              <w:rPr>
                <w:rFonts w:ascii="Times New Roman" w:hAnsi="Times New Roman" w:cs="Times New Roman"/>
                <w:sz w:val="24"/>
              </w:rPr>
            </w:pPr>
            <w:r w:rsidRPr="00A229B5">
              <w:rPr>
                <w:rFonts w:ascii="Times New Roman" w:hAnsi="Times New Roman" w:cs="Times New Roman"/>
                <w:bCs/>
                <w:sz w:val="24"/>
              </w:rPr>
              <w:t>«Благоустройство территории парка им. Горького в с. Аргаяш Аргаяшского района Челябинской области».</w:t>
            </w:r>
          </w:p>
          <w:p w:rsidR="00E00149" w:rsidRPr="00A229B5" w:rsidRDefault="00E00149">
            <w:pPr>
              <w:spacing w:line="200" w:lineRule="exact"/>
              <w:rPr>
                <w:rFonts w:ascii="Times New Roman" w:hAnsi="Times New Roman" w:cs="Times New Roman"/>
                <w:bCs/>
                <w:sz w:val="24"/>
              </w:rPr>
            </w:pPr>
          </w:p>
        </w:tc>
        <w:tc>
          <w:tcPr>
            <w:tcW w:w="2532" w:type="dxa"/>
            <w:tcBorders>
              <w:top w:val="single" w:sz="4" w:space="0" w:color="000000"/>
              <w:left w:val="single" w:sz="4" w:space="0" w:color="000000"/>
              <w:bottom w:val="single" w:sz="4" w:space="0" w:color="000000"/>
            </w:tcBorders>
          </w:tcPr>
          <w:p w:rsidR="00E00149" w:rsidRPr="00A229B5" w:rsidRDefault="00E00149">
            <w:pPr>
              <w:snapToGrid w:val="0"/>
              <w:spacing w:line="200" w:lineRule="exact"/>
              <w:jc w:val="both"/>
              <w:rPr>
                <w:rFonts w:ascii="Times New Roman" w:hAnsi="Times New Roman" w:cs="Times New Roman"/>
                <w:bCs/>
                <w:sz w:val="24"/>
              </w:rPr>
            </w:pPr>
          </w:p>
        </w:tc>
        <w:tc>
          <w:tcPr>
            <w:tcW w:w="2455" w:type="dxa"/>
            <w:tcBorders>
              <w:top w:val="single" w:sz="4" w:space="0" w:color="000000"/>
              <w:left w:val="single" w:sz="4" w:space="0" w:color="000000"/>
              <w:bottom w:val="single" w:sz="4" w:space="0" w:color="000000"/>
              <w:right w:val="single" w:sz="4" w:space="0" w:color="000000"/>
            </w:tcBorders>
          </w:tcPr>
          <w:p w:rsidR="00E00149" w:rsidRPr="00A229B5" w:rsidRDefault="00E00149">
            <w:pPr>
              <w:snapToGrid w:val="0"/>
              <w:spacing w:line="200" w:lineRule="exact"/>
              <w:jc w:val="both"/>
              <w:rPr>
                <w:rFonts w:ascii="Times New Roman" w:hAnsi="Times New Roman" w:cs="Times New Roman"/>
                <w:sz w:val="24"/>
              </w:rPr>
            </w:pPr>
          </w:p>
        </w:tc>
      </w:tr>
    </w:tbl>
    <w:p w:rsidR="00E00149" w:rsidRPr="00A229B5" w:rsidRDefault="00E00149">
      <w:pPr>
        <w:overflowPunct/>
        <w:spacing w:line="247" w:lineRule="auto"/>
        <w:ind w:left="5102" w:right="500" w:firstLine="749"/>
        <w:jc w:val="both"/>
        <w:rPr>
          <w:rFonts w:ascii="Times New Roman" w:hAnsi="Times New Roman" w:cs="Times New Roman"/>
          <w:sz w:val="24"/>
        </w:rPr>
      </w:pPr>
    </w:p>
    <w:p w:rsidR="00E00149" w:rsidRPr="00A229B5" w:rsidRDefault="00E00149">
      <w:pPr>
        <w:overflowPunct/>
        <w:spacing w:line="247" w:lineRule="auto"/>
        <w:ind w:right="500"/>
        <w:jc w:val="both"/>
        <w:rPr>
          <w:rFonts w:ascii="Times New Roman" w:hAnsi="Times New Roman" w:cs="Times New Roman"/>
          <w:sz w:val="24"/>
        </w:rPr>
      </w:pPr>
    </w:p>
    <w:p w:rsidR="00E00149" w:rsidRDefault="00E00149">
      <w:pPr>
        <w:overflowPunct/>
        <w:spacing w:line="247" w:lineRule="auto"/>
        <w:ind w:left="5102" w:right="500" w:firstLine="749"/>
        <w:jc w:val="both"/>
        <w:rPr>
          <w:rFonts w:ascii="Times New Roman" w:hAnsi="Times New Roman" w:cs="Times New Roman"/>
          <w:szCs w:val="28"/>
        </w:rPr>
      </w:pPr>
    </w:p>
    <w:p w:rsidR="00E00149" w:rsidRDefault="00E00149">
      <w:pPr>
        <w:overflowPunct/>
        <w:spacing w:line="247" w:lineRule="auto"/>
        <w:ind w:left="5102" w:right="500" w:firstLine="749"/>
        <w:jc w:val="both"/>
        <w:rPr>
          <w:rFonts w:ascii="Times New Roman" w:hAnsi="Times New Roman" w:cs="Times New Roman"/>
          <w:szCs w:val="28"/>
        </w:rPr>
      </w:pPr>
    </w:p>
    <w:p w:rsidR="00E00149" w:rsidRDefault="00E00149">
      <w:pPr>
        <w:overflowPunct/>
        <w:spacing w:line="247" w:lineRule="auto"/>
        <w:ind w:left="5102" w:right="500" w:firstLine="749"/>
        <w:jc w:val="both"/>
        <w:rPr>
          <w:rFonts w:ascii="Times New Roman" w:hAnsi="Times New Roman" w:cs="Times New Roman"/>
          <w:szCs w:val="28"/>
        </w:rPr>
      </w:pPr>
    </w:p>
    <w:p w:rsidR="00E00149" w:rsidRDefault="00E00149">
      <w:pPr>
        <w:overflowPunct/>
        <w:spacing w:line="247" w:lineRule="auto"/>
        <w:ind w:right="500"/>
        <w:jc w:val="both"/>
        <w:rPr>
          <w:rFonts w:ascii="Times New Roman" w:hAnsi="Times New Roman" w:cs="Times New Roman"/>
          <w:szCs w:val="28"/>
        </w:rPr>
      </w:pPr>
    </w:p>
    <w:p w:rsidR="00E00149" w:rsidRDefault="00E00149">
      <w:pPr>
        <w:overflowPunct/>
        <w:spacing w:line="247" w:lineRule="auto"/>
        <w:ind w:right="500"/>
        <w:jc w:val="both"/>
        <w:rPr>
          <w:rFonts w:ascii="Times New Roman" w:hAnsi="Times New Roman" w:cs="Times New Roman"/>
          <w:szCs w:val="28"/>
        </w:rPr>
      </w:pPr>
    </w:p>
    <w:p w:rsidR="00E00149" w:rsidRDefault="00E00149">
      <w:pPr>
        <w:overflowPunct/>
        <w:spacing w:line="247" w:lineRule="auto"/>
        <w:ind w:right="500"/>
        <w:jc w:val="both"/>
        <w:rPr>
          <w:rFonts w:ascii="Times New Roman" w:hAnsi="Times New Roman" w:cs="Times New Roman"/>
          <w:szCs w:val="28"/>
        </w:rPr>
      </w:pPr>
    </w:p>
    <w:p w:rsidR="00E00149" w:rsidRDefault="00E00149">
      <w:pPr>
        <w:overflowPunct/>
        <w:spacing w:line="247" w:lineRule="auto"/>
        <w:ind w:left="5102" w:right="500" w:firstLine="749"/>
        <w:jc w:val="both"/>
        <w:rPr>
          <w:rFonts w:ascii="Times New Roman" w:hAnsi="Times New Roman" w:cs="Times New Roman"/>
          <w:szCs w:val="28"/>
        </w:rPr>
      </w:pPr>
    </w:p>
    <w:p w:rsidR="00E00149" w:rsidRDefault="00F20367">
      <w:pPr>
        <w:pStyle w:val="1b"/>
        <w:jc w:val="right"/>
      </w:pPr>
      <w:r>
        <w:lastRenderedPageBreak/>
        <w:t>Приложение  4</w:t>
      </w:r>
    </w:p>
    <w:p w:rsidR="00E00149" w:rsidRDefault="00F20367">
      <w:pPr>
        <w:pStyle w:val="1b"/>
        <w:jc w:val="right"/>
      </w:pPr>
      <w:r>
        <w:t>к муниципальной программе «Формирование современной</w:t>
      </w:r>
      <w:r w:rsidR="00C7219F">
        <w:t xml:space="preserve"> </w:t>
      </w:r>
      <w:r>
        <w:rPr>
          <w:szCs w:val="27"/>
        </w:rPr>
        <w:t xml:space="preserve">городской среды </w:t>
      </w:r>
      <w:r>
        <w:t>Аргаяшского муниципального района»</w:t>
      </w:r>
    </w:p>
    <w:p w:rsidR="00E00149" w:rsidRDefault="00E00149">
      <w:pPr>
        <w:spacing w:line="200" w:lineRule="exact"/>
        <w:jc w:val="both"/>
        <w:rPr>
          <w:rFonts w:ascii="Times New Roman" w:hAnsi="Times New Roman" w:cs="Times New Roman"/>
          <w:sz w:val="24"/>
        </w:rPr>
      </w:pPr>
    </w:p>
    <w:p w:rsidR="00E00149" w:rsidRDefault="00E00149">
      <w:pPr>
        <w:spacing w:line="388" w:lineRule="exact"/>
        <w:jc w:val="both"/>
        <w:rPr>
          <w:rFonts w:ascii="Times New Roman" w:hAnsi="Times New Roman" w:cs="Times New Roman"/>
          <w:sz w:val="24"/>
        </w:rPr>
      </w:pPr>
    </w:p>
    <w:p w:rsidR="00E00149" w:rsidRDefault="00F20367">
      <w:pPr>
        <w:ind w:left="1462"/>
        <w:jc w:val="both"/>
        <w:rPr>
          <w:rFonts w:ascii="Times New Roman" w:hAnsi="Times New Roman" w:cs="Times New Roman"/>
          <w:szCs w:val="28"/>
        </w:rPr>
      </w:pPr>
      <w:r>
        <w:rPr>
          <w:rFonts w:ascii="Times New Roman" w:hAnsi="Times New Roman" w:cs="Times New Roman"/>
          <w:szCs w:val="28"/>
        </w:rPr>
        <w:t>Порядок трудового участия заинтересованных лиц</w:t>
      </w:r>
    </w:p>
    <w:p w:rsidR="00E00149" w:rsidRDefault="00E00149">
      <w:pPr>
        <w:spacing w:line="44" w:lineRule="exact"/>
        <w:jc w:val="both"/>
        <w:rPr>
          <w:rFonts w:ascii="Times New Roman" w:hAnsi="Times New Roman" w:cs="Times New Roman"/>
          <w:sz w:val="24"/>
        </w:rPr>
      </w:pPr>
    </w:p>
    <w:p w:rsidR="00E00149" w:rsidRDefault="00F20367">
      <w:pPr>
        <w:numPr>
          <w:ilvl w:val="2"/>
          <w:numId w:val="5"/>
        </w:numPr>
        <w:tabs>
          <w:tab w:val="left" w:pos="7044"/>
        </w:tabs>
        <w:overflowPunct/>
        <w:ind w:left="3522" w:hanging="193"/>
        <w:jc w:val="both"/>
        <w:rPr>
          <w:rFonts w:ascii="Times New Roman" w:hAnsi="Times New Roman" w:cs="Times New Roman"/>
          <w:szCs w:val="28"/>
        </w:rPr>
      </w:pPr>
      <w:r>
        <w:rPr>
          <w:rFonts w:ascii="Times New Roman" w:hAnsi="Times New Roman" w:cs="Times New Roman"/>
          <w:szCs w:val="28"/>
        </w:rPr>
        <w:t>выполнении работ</w:t>
      </w:r>
    </w:p>
    <w:p w:rsidR="00E00149" w:rsidRDefault="00E00149">
      <w:pPr>
        <w:spacing w:line="276" w:lineRule="exact"/>
        <w:jc w:val="both"/>
        <w:rPr>
          <w:rFonts w:ascii="Times New Roman" w:hAnsi="Times New Roman" w:cs="Times New Roman"/>
          <w:szCs w:val="28"/>
        </w:rPr>
      </w:pPr>
    </w:p>
    <w:p w:rsidR="00E00149" w:rsidRDefault="00F20367">
      <w:pPr>
        <w:overflowPunct/>
        <w:jc w:val="both"/>
      </w:pPr>
      <w:r>
        <w:rPr>
          <w:rFonts w:ascii="Times New Roman" w:hAnsi="Times New Roman" w:cs="Times New Roman"/>
          <w:szCs w:val="28"/>
        </w:rPr>
        <w:t>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w:t>
      </w:r>
    </w:p>
    <w:p w:rsidR="00E00149" w:rsidRDefault="00E00149">
      <w:pPr>
        <w:spacing w:line="7" w:lineRule="exact"/>
        <w:jc w:val="both"/>
        <w:rPr>
          <w:rFonts w:ascii="Times New Roman" w:hAnsi="Times New Roman" w:cs="Times New Roman"/>
          <w:szCs w:val="28"/>
        </w:rPr>
      </w:pPr>
    </w:p>
    <w:p w:rsidR="00E00149" w:rsidRDefault="00F20367">
      <w:pPr>
        <w:overflowPunct/>
        <w:spacing w:line="235" w:lineRule="auto"/>
        <w:jc w:val="both"/>
      </w:pPr>
      <w:r>
        <w:rPr>
          <w:rFonts w:ascii="Times New Roman" w:hAnsi="Times New Roman" w:cs="Times New Roman"/>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00149" w:rsidRDefault="00E00149">
      <w:pPr>
        <w:spacing w:line="2" w:lineRule="exact"/>
        <w:jc w:val="both"/>
        <w:rPr>
          <w:rFonts w:ascii="Times New Roman" w:hAnsi="Times New Roman" w:cs="Times New Roman"/>
          <w:szCs w:val="28"/>
        </w:rPr>
      </w:pPr>
    </w:p>
    <w:p w:rsidR="00E00149" w:rsidRDefault="00F20367">
      <w:pPr>
        <w:overflowPunct/>
        <w:ind w:left="2" w:firstLine="360"/>
        <w:jc w:val="both"/>
      </w:pPr>
      <w:r>
        <w:rPr>
          <w:rFonts w:ascii="Times New Roman" w:hAnsi="Times New Roman" w:cs="Times New Roman"/>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E00149" w:rsidRDefault="00E00149">
      <w:pPr>
        <w:spacing w:line="1" w:lineRule="exact"/>
        <w:jc w:val="both"/>
        <w:rPr>
          <w:rFonts w:ascii="Times New Roman" w:hAnsi="Times New Roman" w:cs="Times New Roman"/>
          <w:szCs w:val="28"/>
        </w:rPr>
      </w:pPr>
    </w:p>
    <w:p w:rsidR="00E00149" w:rsidRDefault="00F20367">
      <w:pPr>
        <w:overflowPunct/>
        <w:spacing w:line="235" w:lineRule="auto"/>
        <w:ind w:left="2" w:firstLine="360"/>
        <w:jc w:val="both"/>
      </w:pPr>
      <w:r>
        <w:rPr>
          <w:rFonts w:ascii="Times New Roman" w:hAnsi="Times New Roman" w:cs="Times New Roman"/>
          <w:szCs w:val="28"/>
        </w:rPr>
        <w:t>- подготовка объекта (дворовой территории) к началу работ (земляные работы, снятие старого оборудования, уборка мусора);</w:t>
      </w:r>
    </w:p>
    <w:p w:rsidR="00E00149" w:rsidRDefault="00E00149">
      <w:pPr>
        <w:spacing w:line="2" w:lineRule="exact"/>
        <w:jc w:val="both"/>
        <w:rPr>
          <w:rFonts w:ascii="Times New Roman" w:hAnsi="Times New Roman" w:cs="Times New Roman"/>
          <w:szCs w:val="28"/>
        </w:rPr>
      </w:pPr>
    </w:p>
    <w:p w:rsidR="00E00149" w:rsidRDefault="00F20367">
      <w:pPr>
        <w:overflowPunct/>
        <w:spacing w:line="235" w:lineRule="auto"/>
        <w:ind w:left="2" w:firstLine="360"/>
        <w:jc w:val="both"/>
      </w:pPr>
      <w:r>
        <w:rPr>
          <w:rFonts w:ascii="Times New Roman" w:hAnsi="Times New Roman" w:cs="Times New Roman"/>
          <w:szCs w:val="28"/>
        </w:rPr>
        <w:t>- другие работы (покраска оборудования, озеленение территории, посадка деревьев).</w:t>
      </w:r>
    </w:p>
    <w:p w:rsidR="00E00149" w:rsidRDefault="00E00149">
      <w:pPr>
        <w:spacing w:line="2" w:lineRule="exact"/>
        <w:jc w:val="both"/>
        <w:rPr>
          <w:rFonts w:ascii="Times New Roman" w:hAnsi="Times New Roman" w:cs="Times New Roman"/>
          <w:szCs w:val="28"/>
        </w:rPr>
      </w:pPr>
    </w:p>
    <w:p w:rsidR="00E00149" w:rsidRDefault="00F20367">
      <w:pPr>
        <w:overflowPunct/>
        <w:jc w:val="both"/>
      </w:pPr>
      <w:r>
        <w:rPr>
          <w:rFonts w:ascii="Times New Roman" w:hAnsi="Times New Roman" w:cs="Times New Roman"/>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w:t>
      </w:r>
    </w:p>
    <w:p w:rsidR="00E00149" w:rsidRDefault="00E00149">
      <w:pPr>
        <w:spacing w:line="1" w:lineRule="exact"/>
        <w:jc w:val="both"/>
        <w:rPr>
          <w:rFonts w:ascii="Times New Roman" w:hAnsi="Times New Roman" w:cs="Times New Roman"/>
          <w:szCs w:val="28"/>
        </w:rPr>
      </w:pPr>
    </w:p>
    <w:p w:rsidR="00E00149" w:rsidRDefault="00F20367">
      <w:pPr>
        <w:numPr>
          <w:ilvl w:val="0"/>
          <w:numId w:val="5"/>
        </w:numPr>
        <w:tabs>
          <w:tab w:val="clear" w:pos="720"/>
          <w:tab w:val="left" w:pos="212"/>
        </w:tabs>
        <w:overflowPunct/>
        <w:spacing w:line="235" w:lineRule="auto"/>
        <w:ind w:left="2" w:hanging="2"/>
        <w:jc w:val="both"/>
        <w:rPr>
          <w:rFonts w:ascii="Times New Roman" w:hAnsi="Times New Roman" w:cs="Times New Roman"/>
          <w:szCs w:val="28"/>
        </w:rPr>
      </w:pPr>
      <w:r>
        <w:rPr>
          <w:rFonts w:ascii="Times New Roman" w:hAnsi="Times New Roman" w:cs="Times New Roman"/>
          <w:szCs w:val="28"/>
        </w:rPr>
        <w:t>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E00149" w:rsidRDefault="00F20367">
      <w:pPr>
        <w:overflowPunct/>
        <w:spacing w:line="235" w:lineRule="auto"/>
        <w:ind w:firstLine="360"/>
        <w:jc w:val="both"/>
        <w:sectPr w:rsidR="00E00149">
          <w:headerReference w:type="default" r:id="rId14"/>
          <w:footerReference w:type="default" r:id="rId15"/>
          <w:pgSz w:w="11906" w:h="16838"/>
          <w:pgMar w:top="426" w:right="567" w:bottom="567" w:left="1418" w:header="0" w:footer="0" w:gutter="0"/>
          <w:cols w:space="720"/>
          <w:formProt w:val="0"/>
          <w:docGrid w:linePitch="360"/>
        </w:sectPr>
      </w:pPr>
      <w:r>
        <w:rPr>
          <w:rFonts w:ascii="Times New Roman" w:hAnsi="Times New Roman" w:cs="Times New Roman"/>
          <w:szCs w:val="28"/>
        </w:rPr>
        <w:t>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w:t>
      </w:r>
    </w:p>
    <w:p w:rsidR="00E00149" w:rsidRDefault="00E00149">
      <w:pPr>
        <w:spacing w:line="247" w:lineRule="exact"/>
        <w:jc w:val="right"/>
        <w:rPr>
          <w:rFonts w:ascii="Times New Roman" w:hAnsi="Times New Roman" w:cs="Times New Roman"/>
          <w:sz w:val="24"/>
        </w:rPr>
      </w:pPr>
      <w:bookmarkStart w:id="9" w:name="page21"/>
      <w:bookmarkEnd w:id="9"/>
    </w:p>
    <w:p w:rsidR="00E00149" w:rsidRDefault="00F20367">
      <w:pPr>
        <w:pStyle w:val="1b"/>
        <w:jc w:val="right"/>
      </w:pPr>
      <w:r>
        <w:t>Приложение  5</w:t>
      </w:r>
    </w:p>
    <w:p w:rsidR="00E40D0D" w:rsidRDefault="00E40D0D" w:rsidP="00E40D0D">
      <w:pPr>
        <w:pStyle w:val="1b"/>
        <w:ind w:left="3545" w:firstLine="709"/>
      </w:pPr>
      <w:r>
        <w:t xml:space="preserve">  </w:t>
      </w:r>
      <w:r w:rsidR="00F20367">
        <w:t>к муниципальной программе «Формирование</w:t>
      </w:r>
    </w:p>
    <w:p w:rsidR="00FA1865" w:rsidRDefault="00E40D0D" w:rsidP="00E40D0D">
      <w:pPr>
        <w:pStyle w:val="1b"/>
        <w:ind w:left="5672"/>
        <w:rPr>
          <w:szCs w:val="27"/>
        </w:rPr>
      </w:pPr>
      <w:r>
        <w:t xml:space="preserve">       </w:t>
      </w:r>
      <w:r w:rsidR="00F20367">
        <w:t>современной</w:t>
      </w:r>
      <w:r w:rsidR="00F20367">
        <w:rPr>
          <w:szCs w:val="24"/>
        </w:rPr>
        <w:t> </w:t>
      </w:r>
      <w:r w:rsidR="00F20367">
        <w:rPr>
          <w:szCs w:val="27"/>
        </w:rPr>
        <w:t>городской среды </w:t>
      </w:r>
    </w:p>
    <w:p w:rsidR="00E00149" w:rsidRDefault="00F20367">
      <w:pPr>
        <w:pStyle w:val="1b"/>
        <w:jc w:val="right"/>
      </w:pPr>
      <w:r>
        <w:t>Аргаяшского муниципального района»</w:t>
      </w:r>
    </w:p>
    <w:p w:rsidR="00E00149" w:rsidRDefault="00E00149">
      <w:pPr>
        <w:spacing w:line="200" w:lineRule="exact"/>
        <w:jc w:val="both"/>
        <w:rPr>
          <w:rFonts w:ascii="Times New Roman" w:hAnsi="Times New Roman" w:cs="Times New Roman"/>
          <w:sz w:val="24"/>
        </w:rPr>
      </w:pPr>
    </w:p>
    <w:p w:rsidR="00E00149" w:rsidRDefault="00E00149">
      <w:pPr>
        <w:spacing w:line="383" w:lineRule="exact"/>
        <w:jc w:val="both"/>
        <w:rPr>
          <w:rFonts w:ascii="Times New Roman" w:hAnsi="Times New Roman" w:cs="Times New Roman"/>
          <w:sz w:val="24"/>
        </w:rPr>
      </w:pPr>
    </w:p>
    <w:p w:rsidR="00E00149" w:rsidRDefault="00F20367">
      <w:pPr>
        <w:overflowPunct/>
        <w:spacing w:line="242" w:lineRule="auto"/>
        <w:ind w:left="780" w:right="60"/>
        <w:jc w:val="both"/>
        <w:rPr>
          <w:rFonts w:ascii="Times New Roman" w:hAnsi="Times New Roman" w:cs="Times New Roman"/>
          <w:szCs w:val="28"/>
        </w:rPr>
      </w:pPr>
      <w:r>
        <w:rPr>
          <w:rFonts w:ascii="Times New Roman" w:hAnsi="Times New Roman" w:cs="Times New Roman"/>
          <w:szCs w:val="28"/>
        </w:rPr>
        <w:t>Порядок разработки, обсуждения с заинтересованными лицами и утверждения дизайн-проекта благоустройства дворовой территории, включаемой в муниципальную программу «Формирование современной городской среды Аргаяшского муниципального района».</w:t>
      </w:r>
    </w:p>
    <w:p w:rsidR="00E00149" w:rsidRDefault="00E00149">
      <w:pPr>
        <w:spacing w:line="269" w:lineRule="exact"/>
        <w:jc w:val="both"/>
        <w:rPr>
          <w:rFonts w:ascii="Times New Roman" w:hAnsi="Times New Roman" w:cs="Times New Roman"/>
          <w:sz w:val="24"/>
        </w:rPr>
      </w:pPr>
    </w:p>
    <w:p w:rsidR="00E00149" w:rsidRDefault="00F20367">
      <w:pPr>
        <w:numPr>
          <w:ilvl w:val="1"/>
          <w:numId w:val="6"/>
        </w:numPr>
        <w:tabs>
          <w:tab w:val="left" w:pos="1207"/>
        </w:tabs>
        <w:overflowPunct/>
        <w:spacing w:line="242" w:lineRule="auto"/>
        <w:ind w:left="0" w:firstLine="706"/>
        <w:jc w:val="both"/>
        <w:rPr>
          <w:rFonts w:ascii="Times New Roman" w:hAnsi="Times New Roman" w:cs="Times New Roman"/>
          <w:szCs w:val="28"/>
        </w:rPr>
      </w:pPr>
      <w:r>
        <w:rPr>
          <w:rFonts w:ascii="Times New Roman" w:hAnsi="Times New Roman" w:cs="Times New Roman"/>
          <w:szCs w:val="28"/>
        </w:rP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современной городской среды - Порядок).</w:t>
      </w:r>
    </w:p>
    <w:p w:rsidR="00E00149" w:rsidRDefault="00F20367" w:rsidP="00026770">
      <w:pPr>
        <w:overflowPunct/>
        <w:ind w:firstLine="706"/>
        <w:jc w:val="both"/>
      </w:pPr>
      <w:r>
        <w:rPr>
          <w:rFonts w:ascii="Times New Roman" w:hAnsi="Times New Roman" w:cs="Times New Roman"/>
          <w:szCs w:val="28"/>
        </w:rPr>
        <w:t>2. Для целей Порядка применяются следующие понятия:</w:t>
      </w:r>
    </w:p>
    <w:p w:rsidR="00E00149" w:rsidRDefault="00E00149">
      <w:pPr>
        <w:spacing w:line="1" w:lineRule="exact"/>
        <w:jc w:val="both"/>
        <w:rPr>
          <w:rFonts w:ascii="Times New Roman" w:hAnsi="Times New Roman" w:cs="Times New Roman"/>
          <w:szCs w:val="28"/>
        </w:rPr>
      </w:pPr>
    </w:p>
    <w:p w:rsidR="00E00149" w:rsidRDefault="00F20367">
      <w:pPr>
        <w:numPr>
          <w:ilvl w:val="1"/>
          <w:numId w:val="7"/>
        </w:numPr>
        <w:tabs>
          <w:tab w:val="left" w:pos="1207"/>
        </w:tabs>
        <w:overflowPunct/>
        <w:spacing w:line="235" w:lineRule="auto"/>
        <w:ind w:left="0" w:firstLine="706"/>
        <w:jc w:val="both"/>
      </w:pPr>
      <w:r>
        <w:rPr>
          <w:rFonts w:ascii="Times New Roman" w:hAnsi="Times New Roman" w:cs="Times New Roman"/>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00149" w:rsidRDefault="00E00149">
      <w:pPr>
        <w:spacing w:line="9" w:lineRule="exact"/>
        <w:jc w:val="both"/>
        <w:rPr>
          <w:rFonts w:ascii="Times New Roman" w:hAnsi="Times New Roman" w:cs="Times New Roman"/>
          <w:szCs w:val="28"/>
        </w:rPr>
      </w:pPr>
    </w:p>
    <w:p w:rsidR="00E00149" w:rsidRPr="00A229B5" w:rsidRDefault="00F20367" w:rsidP="00A229B5">
      <w:pPr>
        <w:numPr>
          <w:ilvl w:val="1"/>
          <w:numId w:val="7"/>
        </w:numPr>
        <w:tabs>
          <w:tab w:val="left" w:pos="2400"/>
        </w:tabs>
        <w:overflowPunct/>
        <w:spacing w:line="1" w:lineRule="exact"/>
        <w:ind w:left="1200" w:hanging="494"/>
        <w:jc w:val="both"/>
        <w:rPr>
          <w:rFonts w:ascii="Times New Roman" w:hAnsi="Times New Roman" w:cs="Times New Roman"/>
          <w:sz w:val="24"/>
        </w:rPr>
      </w:pPr>
      <w:r w:rsidRPr="00A229B5">
        <w:rPr>
          <w:rFonts w:ascii="Times New Roman" w:hAnsi="Times New Roman" w:cs="Times New Roman"/>
          <w:szCs w:val="28"/>
        </w:rPr>
        <w:t>заинтересованные лица - собственники помещений в</w:t>
      </w:r>
      <w:r w:rsidR="00A229B5">
        <w:rPr>
          <w:rFonts w:ascii="Times New Roman" w:hAnsi="Times New Roman" w:cs="Times New Roman"/>
          <w:szCs w:val="28"/>
        </w:rPr>
        <w:t xml:space="preserve"> </w:t>
      </w:r>
    </w:p>
    <w:p w:rsidR="00E00149" w:rsidRDefault="00F20367">
      <w:pPr>
        <w:overflowPunct/>
        <w:spacing w:line="235" w:lineRule="auto"/>
        <w:jc w:val="both"/>
        <w:rPr>
          <w:rFonts w:ascii="Times New Roman" w:hAnsi="Times New Roman" w:cs="Times New Roman"/>
          <w:szCs w:val="28"/>
        </w:rPr>
      </w:pPr>
      <w:r>
        <w:rPr>
          <w:rFonts w:ascii="Times New Roman" w:hAnsi="Times New Roman" w:cs="Times New Roman"/>
          <w:szCs w:val="28"/>
        </w:rPr>
        <w:t>многоквартирных домах, собственники иных зданий и сооружений, расположенных в границах дворовой территории, подлежащей благоустройству.</w:t>
      </w:r>
    </w:p>
    <w:p w:rsidR="00E00149" w:rsidRDefault="00E00149">
      <w:pPr>
        <w:spacing w:line="3" w:lineRule="exact"/>
        <w:jc w:val="both"/>
        <w:rPr>
          <w:rFonts w:ascii="Times New Roman" w:hAnsi="Times New Roman" w:cs="Times New Roman"/>
          <w:sz w:val="24"/>
        </w:rPr>
      </w:pPr>
    </w:p>
    <w:p w:rsidR="00E00149" w:rsidRDefault="00F20367" w:rsidP="00026770">
      <w:pPr>
        <w:overflowPunct/>
        <w:spacing w:line="235" w:lineRule="auto"/>
        <w:ind w:firstLine="708"/>
        <w:jc w:val="both"/>
      </w:pPr>
      <w:r>
        <w:rPr>
          <w:rFonts w:ascii="Times New Roman" w:hAnsi="Times New Roman" w:cs="Times New Roman"/>
          <w:szCs w:val="28"/>
        </w:rPr>
        <w:t>3.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E00149" w:rsidRDefault="00E00149">
      <w:pPr>
        <w:spacing w:line="1" w:lineRule="exact"/>
        <w:jc w:val="both"/>
        <w:rPr>
          <w:rFonts w:ascii="Times New Roman" w:hAnsi="Times New Roman" w:cs="Times New Roman"/>
          <w:sz w:val="24"/>
        </w:rPr>
      </w:pPr>
    </w:p>
    <w:p w:rsidR="00E00149" w:rsidRDefault="00F20367">
      <w:pPr>
        <w:overflowPunct/>
        <w:spacing w:line="235" w:lineRule="auto"/>
        <w:ind w:firstLine="708"/>
        <w:jc w:val="both"/>
        <w:rPr>
          <w:rFonts w:ascii="Times New Roman" w:hAnsi="Times New Roman" w:cs="Times New Roman"/>
          <w:szCs w:val="28"/>
        </w:rPr>
      </w:pPr>
      <w:r>
        <w:rPr>
          <w:rFonts w:ascii="Times New Roman" w:hAnsi="Times New Roman" w:cs="Times New Roman"/>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00149" w:rsidRDefault="00E00149">
      <w:pPr>
        <w:spacing w:line="3" w:lineRule="exact"/>
        <w:jc w:val="both"/>
        <w:rPr>
          <w:rFonts w:ascii="Times New Roman" w:hAnsi="Times New Roman" w:cs="Times New Roman"/>
          <w:sz w:val="24"/>
        </w:rPr>
      </w:pPr>
    </w:p>
    <w:p w:rsidR="00E00149" w:rsidRDefault="00F20367">
      <w:pPr>
        <w:overflowPunct/>
        <w:ind w:firstLine="708"/>
        <w:jc w:val="both"/>
      </w:pPr>
      <w:r>
        <w:rPr>
          <w:rFonts w:ascii="Times New Roman" w:hAnsi="Times New Roman" w:cs="Times New Roman"/>
          <w:szCs w:val="28"/>
        </w:rPr>
        <w:t>4. 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w:t>
      </w:r>
      <w:bookmarkStart w:id="10" w:name="page23"/>
      <w:bookmarkEnd w:id="10"/>
      <w:r>
        <w:rPr>
          <w:rFonts w:ascii="Times New Roman" w:hAnsi="Times New Roman" w:cs="Times New Roman"/>
          <w:szCs w:val="28"/>
        </w:rPr>
        <w:t xml:space="preserve"> соответствующей территории.</w:t>
      </w:r>
    </w:p>
    <w:p w:rsidR="00E00149" w:rsidRDefault="00E00149">
      <w:pPr>
        <w:spacing w:line="44" w:lineRule="exact"/>
        <w:jc w:val="both"/>
        <w:rPr>
          <w:rFonts w:ascii="Times New Roman" w:hAnsi="Times New Roman" w:cs="Times New Roman"/>
          <w:sz w:val="24"/>
        </w:rPr>
      </w:pPr>
    </w:p>
    <w:p w:rsidR="00E00149" w:rsidRDefault="00F20367">
      <w:pPr>
        <w:ind w:left="540" w:firstLine="168"/>
        <w:jc w:val="both"/>
      </w:pPr>
      <w:r>
        <w:rPr>
          <w:rFonts w:ascii="Times New Roman" w:hAnsi="Times New Roman" w:cs="Times New Roman"/>
          <w:szCs w:val="28"/>
        </w:rPr>
        <w:t>5. Содержание дизайн-проекта зависит от вида и состава планируемых работ.</w:t>
      </w:r>
    </w:p>
    <w:p w:rsidR="00E00149" w:rsidRDefault="00F20367">
      <w:pPr>
        <w:ind w:firstLine="709"/>
        <w:jc w:val="both"/>
      </w:pPr>
      <w:r>
        <w:rPr>
          <w:rFonts w:ascii="Times New Roman" w:hAnsi="Times New Roman" w:cs="Times New Roman"/>
          <w:szCs w:val="28"/>
        </w:rPr>
        <w:t>Дизайн-проект может быть подготовлен в виде проектно –сметной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E00149" w:rsidRDefault="00026770" w:rsidP="00026770">
      <w:pPr>
        <w:ind w:left="540" w:firstLine="168"/>
        <w:jc w:val="both"/>
        <w:rPr>
          <w:rFonts w:ascii="Times New Roman" w:hAnsi="Times New Roman" w:cs="Times New Roman"/>
          <w:szCs w:val="28"/>
        </w:rPr>
      </w:pPr>
      <w:r>
        <w:rPr>
          <w:rFonts w:ascii="Times New Roman" w:hAnsi="Times New Roman" w:cs="Times New Roman"/>
          <w:szCs w:val="28"/>
        </w:rPr>
        <w:t xml:space="preserve">6. </w:t>
      </w:r>
      <w:r w:rsidR="00F20367">
        <w:rPr>
          <w:rFonts w:ascii="Times New Roman" w:hAnsi="Times New Roman" w:cs="Times New Roman"/>
          <w:szCs w:val="28"/>
        </w:rPr>
        <w:t>Разработка дизайн - проекта включает следующие стадии:</w:t>
      </w:r>
    </w:p>
    <w:p w:rsidR="00E00149" w:rsidRDefault="00A229B5">
      <w:pPr>
        <w:numPr>
          <w:ilvl w:val="1"/>
          <w:numId w:val="8"/>
        </w:numPr>
        <w:overflowPunct/>
        <w:spacing w:line="235" w:lineRule="auto"/>
        <w:jc w:val="both"/>
      </w:pPr>
      <w:r>
        <w:rPr>
          <w:rFonts w:ascii="Times New Roman" w:hAnsi="Times New Roman" w:cs="Times New Roman"/>
          <w:szCs w:val="28"/>
        </w:rPr>
        <w:t>.</w:t>
      </w:r>
      <w:r w:rsidR="00026770">
        <w:rPr>
          <w:rFonts w:ascii="Times New Roman" w:hAnsi="Times New Roman" w:cs="Times New Roman"/>
          <w:szCs w:val="28"/>
        </w:rPr>
        <w:t xml:space="preserve"> </w:t>
      </w:r>
      <w:r w:rsidR="00F20367">
        <w:rPr>
          <w:rFonts w:ascii="Times New Roman" w:hAnsi="Times New Roman" w:cs="Times New Roman"/>
          <w:szCs w:val="28"/>
        </w:rPr>
        <w:t>осмотр дворовой территории, предлагаемой к благоустройству, совместно</w:t>
      </w:r>
    </w:p>
    <w:p w:rsidR="00E00149" w:rsidRDefault="00F20367">
      <w:pPr>
        <w:overflowPunct/>
        <w:spacing w:line="235" w:lineRule="auto"/>
        <w:jc w:val="both"/>
        <w:rPr>
          <w:rFonts w:ascii="Times New Roman" w:hAnsi="Times New Roman" w:cs="Times New Roman"/>
          <w:szCs w:val="28"/>
        </w:rPr>
      </w:pPr>
      <w:r>
        <w:rPr>
          <w:rFonts w:ascii="Times New Roman" w:hAnsi="Times New Roman" w:cs="Times New Roman"/>
          <w:szCs w:val="28"/>
        </w:rPr>
        <w:t xml:space="preserve">с представителем заинтересованных лиц; </w:t>
      </w:r>
    </w:p>
    <w:p w:rsidR="00E00149" w:rsidRDefault="00E00149">
      <w:pPr>
        <w:spacing w:line="2" w:lineRule="exact"/>
        <w:rPr>
          <w:rFonts w:ascii="Times New Roman" w:hAnsi="Times New Roman" w:cs="Times New Roman"/>
          <w:szCs w:val="28"/>
        </w:rPr>
      </w:pPr>
    </w:p>
    <w:p w:rsidR="00E00149" w:rsidRDefault="00A229B5">
      <w:pPr>
        <w:numPr>
          <w:ilvl w:val="1"/>
          <w:numId w:val="8"/>
        </w:numPr>
        <w:overflowPunct/>
        <w:jc w:val="both"/>
      </w:pPr>
      <w:r>
        <w:rPr>
          <w:rFonts w:ascii="Times New Roman" w:hAnsi="Times New Roman" w:cs="Times New Roman"/>
          <w:szCs w:val="28"/>
        </w:rPr>
        <w:t>.</w:t>
      </w:r>
      <w:r w:rsidR="00026770">
        <w:rPr>
          <w:rFonts w:ascii="Times New Roman" w:hAnsi="Times New Roman" w:cs="Times New Roman"/>
          <w:szCs w:val="28"/>
        </w:rPr>
        <w:t xml:space="preserve"> </w:t>
      </w:r>
      <w:r w:rsidR="00F20367">
        <w:rPr>
          <w:rFonts w:ascii="Times New Roman" w:hAnsi="Times New Roman" w:cs="Times New Roman"/>
          <w:szCs w:val="28"/>
        </w:rPr>
        <w:t xml:space="preserve">разработка дизайн - проекта; </w:t>
      </w:r>
    </w:p>
    <w:p w:rsidR="00E00149" w:rsidRDefault="00E00149">
      <w:pPr>
        <w:spacing w:line="1" w:lineRule="exact"/>
        <w:rPr>
          <w:rFonts w:ascii="Times New Roman" w:hAnsi="Times New Roman" w:cs="Times New Roman"/>
          <w:szCs w:val="28"/>
        </w:rPr>
      </w:pPr>
    </w:p>
    <w:p w:rsidR="00E00149" w:rsidRDefault="00A229B5">
      <w:pPr>
        <w:numPr>
          <w:ilvl w:val="1"/>
          <w:numId w:val="8"/>
        </w:numPr>
        <w:overflowPunct/>
        <w:spacing w:line="235" w:lineRule="auto"/>
        <w:jc w:val="both"/>
      </w:pPr>
      <w:r>
        <w:rPr>
          <w:rFonts w:ascii="Times New Roman" w:hAnsi="Times New Roman" w:cs="Times New Roman"/>
          <w:szCs w:val="28"/>
        </w:rPr>
        <w:t>.</w:t>
      </w:r>
      <w:r w:rsidR="00026770">
        <w:rPr>
          <w:rFonts w:ascii="Times New Roman" w:hAnsi="Times New Roman" w:cs="Times New Roman"/>
          <w:szCs w:val="28"/>
        </w:rPr>
        <w:t xml:space="preserve"> </w:t>
      </w:r>
      <w:r w:rsidR="00F20367">
        <w:rPr>
          <w:rFonts w:ascii="Times New Roman" w:hAnsi="Times New Roman" w:cs="Times New Roman"/>
          <w:szCs w:val="28"/>
        </w:rPr>
        <w:t>согласование дизайн-проекта благоустройства дворовой территории с</w:t>
      </w:r>
    </w:p>
    <w:p w:rsidR="00E00149" w:rsidRDefault="00F20367">
      <w:pPr>
        <w:tabs>
          <w:tab w:val="left" w:pos="1356"/>
        </w:tabs>
        <w:overflowPunct/>
        <w:spacing w:line="235" w:lineRule="auto"/>
        <w:jc w:val="both"/>
      </w:pPr>
      <w:r>
        <w:rPr>
          <w:rFonts w:ascii="Times New Roman" w:hAnsi="Times New Roman" w:cs="Times New Roman"/>
          <w:szCs w:val="28"/>
        </w:rPr>
        <w:t xml:space="preserve">представителем заинтересованных лиц; </w:t>
      </w:r>
    </w:p>
    <w:p w:rsidR="00E00149" w:rsidRDefault="00E00149">
      <w:pPr>
        <w:spacing w:line="2" w:lineRule="exact"/>
        <w:rPr>
          <w:rFonts w:ascii="Times New Roman" w:hAnsi="Times New Roman" w:cs="Times New Roman"/>
          <w:szCs w:val="28"/>
        </w:rPr>
      </w:pPr>
    </w:p>
    <w:p w:rsidR="00E00149" w:rsidRDefault="00A229B5">
      <w:pPr>
        <w:numPr>
          <w:ilvl w:val="1"/>
          <w:numId w:val="8"/>
        </w:numPr>
        <w:overflowPunct/>
        <w:spacing w:line="235" w:lineRule="auto"/>
        <w:jc w:val="both"/>
      </w:pPr>
      <w:r>
        <w:rPr>
          <w:rFonts w:ascii="Times New Roman" w:hAnsi="Times New Roman" w:cs="Times New Roman"/>
          <w:szCs w:val="28"/>
        </w:rPr>
        <w:t>.</w:t>
      </w:r>
      <w:r w:rsidR="00026770">
        <w:rPr>
          <w:rFonts w:ascii="Times New Roman" w:hAnsi="Times New Roman" w:cs="Times New Roman"/>
          <w:szCs w:val="28"/>
        </w:rPr>
        <w:t xml:space="preserve"> </w:t>
      </w:r>
      <w:r w:rsidR="00F20367">
        <w:rPr>
          <w:rFonts w:ascii="Times New Roman" w:hAnsi="Times New Roman" w:cs="Times New Roman"/>
          <w:szCs w:val="28"/>
        </w:rPr>
        <w:t xml:space="preserve">утверждение дизайн-проекта общественной комиссией. </w:t>
      </w:r>
    </w:p>
    <w:p w:rsidR="00E00149" w:rsidRDefault="00E00149">
      <w:pPr>
        <w:spacing w:line="1" w:lineRule="exact"/>
        <w:rPr>
          <w:rFonts w:ascii="Times New Roman" w:hAnsi="Times New Roman" w:cs="Times New Roman"/>
          <w:sz w:val="24"/>
        </w:rPr>
      </w:pPr>
    </w:p>
    <w:p w:rsidR="00E00149" w:rsidRDefault="00F20367">
      <w:pPr>
        <w:numPr>
          <w:ilvl w:val="0"/>
          <w:numId w:val="9"/>
        </w:numPr>
        <w:overflowPunct/>
        <w:jc w:val="both"/>
        <w:rPr>
          <w:rFonts w:ascii="Times New Roman" w:hAnsi="Times New Roman" w:cs="Times New Roman"/>
          <w:szCs w:val="28"/>
        </w:rPr>
      </w:pPr>
      <w:r>
        <w:rPr>
          <w:rFonts w:ascii="Times New Roman" w:hAnsi="Times New Roman" w:cs="Times New Roman"/>
          <w:szCs w:val="28"/>
        </w:rPr>
        <w:t>Представитель заинтересованных лиц обязан рассмотреть представленный</w:t>
      </w:r>
    </w:p>
    <w:p w:rsidR="00E00149" w:rsidRDefault="00F20367">
      <w:pPr>
        <w:overflowPunct/>
        <w:jc w:val="both"/>
      </w:pPr>
      <w:r>
        <w:rPr>
          <w:rFonts w:ascii="Times New Roman" w:hAnsi="Times New Roman" w:cs="Times New Roman"/>
          <w:szCs w:val="28"/>
        </w:rPr>
        <w:lastRenderedPageBreak/>
        <w:t xml:space="preserve">дизайн-проект в срок не превышающий двух календарных дней с момента его получения и представить в администрацию Аргаяшского муниципального района согласованный дизайн-проект или мотивированные замечания. </w:t>
      </w:r>
    </w:p>
    <w:p w:rsidR="00E00149" w:rsidRDefault="00F20367">
      <w:pPr>
        <w:overflowPunct/>
        <w:ind w:firstLine="540"/>
        <w:jc w:val="both"/>
        <w:rPr>
          <w:rFonts w:ascii="Times New Roman" w:hAnsi="Times New Roman" w:cs="Times New Roman"/>
          <w:szCs w:val="28"/>
        </w:rPr>
      </w:pPr>
      <w:r>
        <w:rPr>
          <w:rFonts w:ascii="Times New Roman" w:hAnsi="Times New Roman" w:cs="Times New Roman"/>
          <w:szCs w:val="28"/>
        </w:rPr>
        <w:t xml:space="preserve">В случае не урегулирования замечаний, администрация Аргаяшского муниципального района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E00149" w:rsidRDefault="00F20367">
      <w:pPr>
        <w:numPr>
          <w:ilvl w:val="0"/>
          <w:numId w:val="9"/>
        </w:numPr>
        <w:overflowPunct/>
        <w:spacing w:line="235" w:lineRule="auto"/>
        <w:jc w:val="both"/>
      </w:pPr>
      <w:r>
        <w:rPr>
          <w:rFonts w:ascii="Times New Roman" w:hAnsi="Times New Roman" w:cs="Times New Roman"/>
          <w:szCs w:val="28"/>
        </w:rPr>
        <w:t>Дизайн - проект утверждается общественной комиссией, решение об</w:t>
      </w:r>
    </w:p>
    <w:p w:rsidR="00E00149" w:rsidRDefault="00F20367">
      <w:pPr>
        <w:overflowPunct/>
        <w:spacing w:line="235" w:lineRule="auto"/>
        <w:jc w:val="both"/>
      </w:pPr>
      <w:r>
        <w:rPr>
          <w:rFonts w:ascii="Times New Roman" w:hAnsi="Times New Roman" w:cs="Times New Roman"/>
          <w:szCs w:val="28"/>
        </w:rPr>
        <w:t xml:space="preserve">утверждении оформляется в виде протокола заседания комиссии. </w:t>
      </w:r>
    </w:p>
    <w:p w:rsidR="00E00149" w:rsidRDefault="00E00149">
      <w:pPr>
        <w:rPr>
          <w:rFonts w:ascii="Times New Roman" w:hAnsi="Times New Roman" w:cs="Times New Roman"/>
          <w:sz w:val="24"/>
        </w:rPr>
      </w:pPr>
    </w:p>
    <w:p w:rsidR="00E00149" w:rsidRDefault="00E00149">
      <w:pPr>
        <w:jc w:val="both"/>
        <w:rPr>
          <w:rFonts w:ascii="Times New Roman" w:hAnsi="Times New Roman" w:cs="Times New Roman"/>
          <w:sz w:val="24"/>
        </w:rPr>
      </w:pPr>
    </w:p>
    <w:p w:rsidR="00E00149" w:rsidRDefault="00E00149">
      <w:pPr>
        <w:jc w:val="both"/>
        <w:rPr>
          <w:rFonts w:ascii="Times New Roman" w:hAnsi="Times New Roman" w:cs="Times New Roman"/>
          <w:sz w:val="24"/>
        </w:rPr>
      </w:pPr>
    </w:p>
    <w:p w:rsidR="00E00149" w:rsidRDefault="00E00149">
      <w:pPr>
        <w:jc w:val="both"/>
      </w:pPr>
    </w:p>
    <w:p w:rsidR="00E00149" w:rsidRDefault="00E00149">
      <w:pPr>
        <w:jc w:val="both"/>
      </w:pPr>
    </w:p>
    <w:p w:rsidR="00E00149" w:rsidRDefault="00E00149">
      <w:pPr>
        <w:jc w:val="both"/>
      </w:pPr>
    </w:p>
    <w:p w:rsidR="00E00149" w:rsidRDefault="00E00149">
      <w:pPr>
        <w:jc w:val="both"/>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E00149" w:rsidRDefault="00E00149">
      <w:pPr>
        <w:pStyle w:val="1b"/>
        <w:jc w:val="left"/>
      </w:pPr>
    </w:p>
    <w:p w:rsidR="00D31610" w:rsidRDefault="00D31610">
      <w:pPr>
        <w:pStyle w:val="1b"/>
        <w:jc w:val="right"/>
      </w:pPr>
    </w:p>
    <w:p w:rsidR="00E00149" w:rsidRDefault="00F20367">
      <w:pPr>
        <w:pStyle w:val="1b"/>
        <w:jc w:val="right"/>
      </w:pPr>
      <w:r>
        <w:lastRenderedPageBreak/>
        <w:t>Приложение  6</w:t>
      </w:r>
    </w:p>
    <w:p w:rsidR="00E00149" w:rsidRDefault="00F20367">
      <w:pPr>
        <w:pStyle w:val="1b"/>
        <w:jc w:val="right"/>
      </w:pPr>
      <w:r>
        <w:t>к муниципальной программе </w:t>
      </w:r>
    </w:p>
    <w:p w:rsidR="002401B6" w:rsidRDefault="002401B6" w:rsidP="002401B6">
      <w:pPr>
        <w:pStyle w:val="1b"/>
        <w:ind w:left="4254" w:firstLine="709"/>
      </w:pPr>
      <w:r>
        <w:t xml:space="preserve"> </w:t>
      </w:r>
      <w:r w:rsidR="00F20367">
        <w:t>«Формирование современной</w:t>
      </w:r>
      <w:r w:rsidR="00F20367">
        <w:rPr>
          <w:sz w:val="24"/>
          <w:szCs w:val="24"/>
        </w:rPr>
        <w:t> </w:t>
      </w:r>
      <w:r w:rsidR="00F20367">
        <w:t>городской</w:t>
      </w:r>
    </w:p>
    <w:p w:rsidR="00E00149" w:rsidRDefault="00F20367" w:rsidP="002401B6">
      <w:pPr>
        <w:pStyle w:val="1b"/>
        <w:ind w:left="0"/>
      </w:pPr>
      <w:r>
        <w:t> </w:t>
      </w:r>
      <w:r w:rsidR="002401B6">
        <w:tab/>
      </w:r>
      <w:r w:rsidR="002401B6">
        <w:tab/>
      </w:r>
      <w:r w:rsidR="002401B6">
        <w:tab/>
      </w:r>
      <w:r w:rsidR="002401B6">
        <w:tab/>
      </w:r>
      <w:r w:rsidR="002401B6">
        <w:tab/>
      </w:r>
      <w:r w:rsidR="002401B6">
        <w:tab/>
        <w:t xml:space="preserve">  </w:t>
      </w:r>
      <w:r>
        <w:t>среды Аргаяшского муниципального района</w:t>
      </w:r>
      <w:r w:rsidR="002401B6">
        <w:t>»</w:t>
      </w:r>
    </w:p>
    <w:p w:rsidR="00E00149" w:rsidRDefault="00E00149">
      <w:pPr>
        <w:pStyle w:val="1b"/>
        <w:rPr>
          <w:sz w:val="27"/>
          <w:szCs w:val="27"/>
        </w:rPr>
      </w:pPr>
    </w:p>
    <w:p w:rsidR="00E00149" w:rsidRDefault="00F20367">
      <w:pPr>
        <w:rPr>
          <w:rFonts w:ascii="Times New Roman" w:hAnsi="Times New Roman" w:cs="Times New Roman"/>
          <w:szCs w:val="28"/>
        </w:rPr>
      </w:pPr>
      <w:r>
        <w:rPr>
          <w:rFonts w:ascii="Times New Roman" w:hAnsi="Times New Roman" w:cs="Times New Roman"/>
          <w:szCs w:val="28"/>
        </w:rPr>
        <w:t>Перечень мероприятий Программы</w:t>
      </w:r>
    </w:p>
    <w:p w:rsidR="00E00149" w:rsidRDefault="00E00149">
      <w:pPr>
        <w:spacing w:line="324" w:lineRule="exact"/>
        <w:jc w:val="both"/>
        <w:rPr>
          <w:rFonts w:ascii="Times New Roman" w:hAnsi="Times New Roman" w:cs="Times New Roman"/>
          <w:sz w:val="24"/>
        </w:rPr>
      </w:pPr>
    </w:p>
    <w:p w:rsidR="00E00149" w:rsidRDefault="00F20367">
      <w:pPr>
        <w:overflowPunct/>
        <w:spacing w:line="252" w:lineRule="auto"/>
        <w:ind w:firstLine="708"/>
        <w:jc w:val="both"/>
        <w:rPr>
          <w:rFonts w:ascii="Times New Roman" w:hAnsi="Times New Roman" w:cs="Times New Roman"/>
          <w:szCs w:val="28"/>
        </w:rPr>
      </w:pPr>
      <w:r>
        <w:rPr>
          <w:rFonts w:ascii="Times New Roman" w:hAnsi="Times New Roman" w:cs="Times New Roman"/>
          <w:szCs w:val="28"/>
        </w:rPr>
        <w:t>Основу Программы составляет ремонт и благоустройство дворовых территорий многоквартирных домов и общественных территорий.</w:t>
      </w:r>
    </w:p>
    <w:p w:rsidR="00E00149" w:rsidRDefault="00E00149">
      <w:pPr>
        <w:spacing w:line="2" w:lineRule="exact"/>
        <w:jc w:val="both"/>
        <w:rPr>
          <w:rFonts w:ascii="Times New Roman" w:hAnsi="Times New Roman" w:cs="Times New Roman"/>
          <w:sz w:val="24"/>
        </w:rPr>
      </w:pPr>
    </w:p>
    <w:p w:rsidR="00E00149" w:rsidRDefault="00F20367">
      <w:pPr>
        <w:overflowPunct/>
        <w:ind w:firstLine="708"/>
        <w:jc w:val="both"/>
        <w:rPr>
          <w:rFonts w:ascii="Times New Roman" w:hAnsi="Times New Roman" w:cs="Times New Roman"/>
          <w:szCs w:val="28"/>
        </w:rPr>
      </w:pPr>
      <w:r>
        <w:rPr>
          <w:rFonts w:ascii="Times New Roman" w:hAnsi="Times New Roman" w:cs="Times New Roman"/>
          <w:szCs w:val="28"/>
        </w:rPr>
        <w:t>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E00149" w:rsidRDefault="00E00149">
      <w:pPr>
        <w:spacing w:line="399" w:lineRule="exact"/>
        <w:jc w:val="both"/>
        <w:rPr>
          <w:rFonts w:ascii="Times New Roman" w:hAnsi="Times New Roman" w:cs="Times New Roman"/>
          <w:sz w:val="24"/>
        </w:rPr>
      </w:pPr>
    </w:p>
    <w:p w:rsidR="00E00149" w:rsidRDefault="00F20367">
      <w:pPr>
        <w:overflowPunct/>
        <w:spacing w:line="288" w:lineRule="auto"/>
        <w:ind w:left="1460" w:right="140" w:hanging="703"/>
        <w:jc w:val="both"/>
      </w:pPr>
      <w:r>
        <w:rPr>
          <w:rFonts w:ascii="Times New Roman" w:hAnsi="Times New Roman" w:cs="Times New Roman"/>
          <w:szCs w:val="28"/>
        </w:rPr>
        <w:t>Перечень общественных территорий, на которых планируются мероприятия по благоустройству в 2022 году</w:t>
      </w:r>
    </w:p>
    <w:tbl>
      <w:tblPr>
        <w:tblW w:w="10105" w:type="dxa"/>
        <w:tblCellMar>
          <w:left w:w="10" w:type="dxa"/>
          <w:right w:w="0" w:type="dxa"/>
        </w:tblCellMar>
        <w:tblLook w:val="0000"/>
      </w:tblPr>
      <w:tblGrid>
        <w:gridCol w:w="740"/>
        <w:gridCol w:w="2441"/>
        <w:gridCol w:w="4899"/>
        <w:gridCol w:w="2025"/>
      </w:tblGrid>
      <w:tr w:rsidR="00E00149" w:rsidTr="00E17517">
        <w:trPr>
          <w:trHeight w:val="306"/>
        </w:trPr>
        <w:tc>
          <w:tcPr>
            <w:tcW w:w="740"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Примечания</w:t>
            </w:r>
          </w:p>
        </w:tc>
      </w:tr>
      <w:tr w:rsidR="00E00149" w:rsidTr="00E17517">
        <w:trPr>
          <w:trHeight w:val="350"/>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п/п</w:t>
            </w: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 тыс. рублей)</w:t>
            </w:r>
          </w:p>
        </w:tc>
      </w:tr>
      <w:tr w:rsidR="00E00149" w:rsidTr="00E17517">
        <w:trPr>
          <w:trHeight w:val="311"/>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с. Аргаяш, пересечение ул. Ленина и ул. 8 Марта</w:t>
            </w:r>
          </w:p>
        </w:tc>
        <w:tc>
          <w:tcPr>
            <w:tcW w:w="4899" w:type="dxa"/>
            <w:tcBorders>
              <w:left w:val="single" w:sz="8" w:space="0" w:color="000000"/>
              <w:bottom w:val="single" w:sz="8" w:space="0" w:color="000000"/>
            </w:tcBorders>
            <w:vAlign w:val="bottom"/>
          </w:tcPr>
          <w:p w:rsidR="00E00149"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rPr>
            </w:pPr>
            <w:r>
              <w:rPr>
                <w:rFonts w:ascii="Times New Roman" w:hAnsi="Times New Roman" w:cs="Times New Roman"/>
                <w:color w:val="222222"/>
                <w:sz w:val="24"/>
              </w:rPr>
              <w:t>Капитальный ремонт объекта</w:t>
            </w:r>
          </w:p>
          <w:p w:rsidR="00E00149" w:rsidRDefault="00F20367">
            <w:pPr>
              <w:jc w:val="both"/>
              <w:rPr>
                <w:sz w:val="24"/>
              </w:rPr>
            </w:pPr>
            <w:r>
              <w:rPr>
                <w:rFonts w:ascii="Times New Roman" w:hAnsi="Times New Roman" w:cs="Times New Roman"/>
                <w:bCs/>
                <w:sz w:val="24"/>
              </w:rPr>
              <w:t>«Благоустройство территории парка им. Горького в с. Аргаяш Аргаяшского района Челябинской области».</w:t>
            </w:r>
          </w:p>
          <w:p w:rsidR="00E00149" w:rsidRDefault="00E00149">
            <w:pPr>
              <w:jc w:val="both"/>
              <w:rPr>
                <w:rFonts w:ascii="Times New Roman" w:hAnsi="Times New Roman" w:cs="Times New Roman"/>
                <w:bCs/>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eastAsia="Times New Roman" w:hAnsi="Times New Roman" w:cs="Times New Roman"/>
                <w:bCs/>
                <w:sz w:val="24"/>
                <w:lang w:bidi="ar-SA"/>
              </w:rPr>
              <w:t>15</w:t>
            </w:r>
            <w:r w:rsidR="00D31610">
              <w:rPr>
                <w:rFonts w:ascii="Times New Roman" w:eastAsia="Times New Roman" w:hAnsi="Times New Roman" w:cs="Times New Roman"/>
                <w:bCs/>
                <w:sz w:val="24"/>
                <w:lang w:bidi="ar-SA"/>
              </w:rPr>
              <w:t xml:space="preserve"> </w:t>
            </w:r>
            <w:r>
              <w:rPr>
                <w:rFonts w:ascii="Times New Roman" w:eastAsia="Times New Roman" w:hAnsi="Times New Roman" w:cs="Times New Roman"/>
                <w:bCs/>
                <w:sz w:val="24"/>
                <w:lang w:bidi="ar-SA"/>
              </w:rPr>
              <w:t>266,00</w:t>
            </w:r>
          </w:p>
        </w:tc>
      </w:tr>
      <w:tr w:rsidR="00E00149" w:rsidTr="00E17517">
        <w:trPr>
          <w:trHeight w:val="311"/>
        </w:trPr>
        <w:tc>
          <w:tcPr>
            <w:tcW w:w="740"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Итого</w:t>
            </w: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1</w:t>
            </w:r>
            <w:r>
              <w:rPr>
                <w:rFonts w:ascii="Times New Roman" w:eastAsia="Times New Roman" w:hAnsi="Times New Roman" w:cs="Times New Roman"/>
                <w:sz w:val="24"/>
                <w:lang w:bidi="ar-SA"/>
              </w:rPr>
              <w:t>5</w:t>
            </w:r>
            <w:r w:rsidR="00D31610">
              <w:rPr>
                <w:rFonts w:ascii="Times New Roman" w:eastAsia="Times New Roman" w:hAnsi="Times New Roman" w:cs="Times New Roman"/>
                <w:sz w:val="24"/>
                <w:lang w:bidi="ar-SA"/>
              </w:rPr>
              <w:t xml:space="preserve"> </w:t>
            </w:r>
            <w:r>
              <w:rPr>
                <w:rFonts w:ascii="Times New Roman" w:eastAsia="Times New Roman" w:hAnsi="Times New Roman" w:cs="Times New Roman"/>
                <w:sz w:val="24"/>
                <w:lang w:bidi="ar-SA"/>
              </w:rPr>
              <w:t>266,00</w:t>
            </w:r>
          </w:p>
        </w:tc>
      </w:tr>
    </w:tbl>
    <w:p w:rsidR="00E00149" w:rsidRDefault="00E00149">
      <w:pPr>
        <w:shd w:val="clear" w:color="auto" w:fill="FFFFFF"/>
        <w:tabs>
          <w:tab w:val="left" w:leader="underscore" w:pos="14150"/>
        </w:tabs>
        <w:jc w:val="both"/>
        <w:rPr>
          <w:rFonts w:ascii="Times New Roman" w:hAnsi="Times New Roman" w:cs="Times New Roman"/>
          <w:szCs w:val="28"/>
        </w:rPr>
      </w:pPr>
    </w:p>
    <w:p w:rsidR="00E00149" w:rsidRDefault="00F20367">
      <w:pPr>
        <w:overflowPunct/>
        <w:spacing w:line="288" w:lineRule="auto"/>
        <w:ind w:left="1460" w:right="140" w:hanging="703"/>
        <w:jc w:val="both"/>
      </w:pPr>
      <w:r>
        <w:rPr>
          <w:rFonts w:ascii="Times New Roman" w:hAnsi="Times New Roman" w:cs="Times New Roman"/>
          <w:szCs w:val="28"/>
        </w:rPr>
        <w:t>Перечень общественных территорий, на которых планируются мероприятия по благоустройству в 2023 году</w:t>
      </w:r>
    </w:p>
    <w:tbl>
      <w:tblPr>
        <w:tblW w:w="10105" w:type="dxa"/>
        <w:tblCellMar>
          <w:left w:w="10" w:type="dxa"/>
          <w:right w:w="0" w:type="dxa"/>
        </w:tblCellMar>
        <w:tblLook w:val="0000"/>
      </w:tblPr>
      <w:tblGrid>
        <w:gridCol w:w="740"/>
        <w:gridCol w:w="2441"/>
        <w:gridCol w:w="4899"/>
        <w:gridCol w:w="2025"/>
      </w:tblGrid>
      <w:tr w:rsidR="00E00149" w:rsidTr="00E17517">
        <w:trPr>
          <w:trHeight w:val="306"/>
        </w:trPr>
        <w:tc>
          <w:tcPr>
            <w:tcW w:w="740"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Примечания</w:t>
            </w:r>
          </w:p>
        </w:tc>
      </w:tr>
      <w:tr w:rsidR="00E00149" w:rsidTr="00E17517">
        <w:trPr>
          <w:trHeight w:val="350"/>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п/п</w:t>
            </w: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 тыс. рублей)</w:t>
            </w:r>
          </w:p>
        </w:tc>
      </w:tr>
      <w:tr w:rsidR="00E00149" w:rsidTr="00E17517">
        <w:trPr>
          <w:trHeight w:val="311"/>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с. Аргаяш, пересечение ул. Ленина и ул. 8 Марта</w:t>
            </w:r>
          </w:p>
        </w:tc>
        <w:tc>
          <w:tcPr>
            <w:tcW w:w="4899" w:type="dxa"/>
            <w:tcBorders>
              <w:left w:val="single" w:sz="8" w:space="0" w:color="000000"/>
              <w:bottom w:val="single" w:sz="8" w:space="0" w:color="000000"/>
            </w:tcBorders>
            <w:vAlign w:val="bottom"/>
          </w:tcPr>
          <w:p w:rsidR="00E00149"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rPr>
            </w:pPr>
            <w:r>
              <w:rPr>
                <w:rFonts w:ascii="Times New Roman" w:hAnsi="Times New Roman" w:cs="Times New Roman"/>
                <w:color w:val="222222"/>
                <w:sz w:val="24"/>
              </w:rPr>
              <w:t>Капитальный ремонт объекта</w:t>
            </w:r>
          </w:p>
          <w:p w:rsidR="00E00149" w:rsidRDefault="00F20367" w:rsidP="00D31610">
            <w:pPr>
              <w:jc w:val="both"/>
              <w:rPr>
                <w:rFonts w:ascii="Times New Roman" w:hAnsi="Times New Roman" w:cs="Times New Roman"/>
                <w:bCs/>
                <w:sz w:val="24"/>
              </w:rPr>
            </w:pPr>
            <w:r>
              <w:rPr>
                <w:rFonts w:ascii="Times New Roman" w:hAnsi="Times New Roman" w:cs="Times New Roman"/>
                <w:bCs/>
                <w:sz w:val="24"/>
              </w:rPr>
              <w:t>«Благоустройство территории парка им. Горького в с. Аргаяш Аргаяшского района Челябинской области».</w:t>
            </w: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eastAsia="Times New Roman" w:hAnsi="Times New Roman" w:cs="Times New Roman"/>
                <w:sz w:val="24"/>
                <w:lang w:bidi="ar-SA"/>
              </w:rPr>
              <w:t>4</w:t>
            </w:r>
            <w:r w:rsidR="00D31610">
              <w:rPr>
                <w:rFonts w:ascii="Times New Roman" w:eastAsia="Times New Roman" w:hAnsi="Times New Roman" w:cs="Times New Roman"/>
                <w:sz w:val="24"/>
                <w:lang w:bidi="ar-SA"/>
              </w:rPr>
              <w:t xml:space="preserve"> </w:t>
            </w:r>
            <w:r>
              <w:rPr>
                <w:rFonts w:ascii="Times New Roman" w:eastAsia="Times New Roman" w:hAnsi="Times New Roman" w:cs="Times New Roman"/>
                <w:sz w:val="24"/>
                <w:lang w:bidi="ar-SA"/>
              </w:rPr>
              <w:t>195,106</w:t>
            </w:r>
          </w:p>
        </w:tc>
      </w:tr>
      <w:tr w:rsidR="00E00149" w:rsidTr="00E17517">
        <w:trPr>
          <w:trHeight w:val="311"/>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2</w:t>
            </w: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w:t>
            </w:r>
            <w:r>
              <w:rPr>
                <w:rFonts w:ascii="Times New Roman" w:eastAsia="Times New Roman" w:hAnsi="Times New Roman" w:cs="Times New Roman"/>
                <w:sz w:val="24"/>
                <w:lang w:bidi="ar-SA"/>
              </w:rPr>
              <w:t> </w:t>
            </w:r>
            <w:r>
              <w:rPr>
                <w:rFonts w:ascii="Times New Roman" w:hAnsi="Times New Roman" w:cs="Times New Roman"/>
                <w:sz w:val="24"/>
              </w:rPr>
              <w:t>Ишалино</w:t>
            </w:r>
            <w:r>
              <w:rPr>
                <w:rFonts w:ascii="Times New Roman" w:eastAsia="Times New Roman" w:hAnsi="Times New Roman" w:cs="Times New Roman"/>
                <w:sz w:val="24"/>
                <w:lang w:bidi="ar-SA"/>
              </w:rPr>
              <w:t> </w:t>
            </w:r>
            <w:r>
              <w:rPr>
                <w:rFonts w:ascii="Times New Roman" w:hAnsi="Times New Roman" w:cs="Times New Roman"/>
                <w:sz w:val="24"/>
              </w:rPr>
              <w:t>ул. Школьная,</w:t>
            </w:r>
            <w:r>
              <w:rPr>
                <w:rFonts w:ascii="Times New Roman" w:eastAsia="Times New Roman" w:hAnsi="Times New Roman" w:cs="Times New Roman"/>
                <w:sz w:val="24"/>
                <w:lang w:bidi="ar-SA"/>
              </w:rPr>
              <w:t> </w:t>
            </w:r>
          </w:p>
          <w:p w:rsidR="00E00149" w:rsidRDefault="00F20367">
            <w:pPr>
              <w:jc w:val="both"/>
              <w:rPr>
                <w:sz w:val="24"/>
              </w:rPr>
            </w:pPr>
            <w:r>
              <w:rPr>
                <w:rFonts w:ascii="Times New Roman" w:hAnsi="Times New Roman" w:cs="Times New Roman"/>
                <w:sz w:val="24"/>
              </w:rPr>
              <w:t>ул.Советская</w:t>
            </w:r>
          </w:p>
        </w:tc>
        <w:tc>
          <w:tcPr>
            <w:tcW w:w="4899" w:type="dxa"/>
            <w:tcBorders>
              <w:left w:val="single" w:sz="8" w:space="0" w:color="000000"/>
              <w:bottom w:val="single" w:sz="8" w:space="0" w:color="000000"/>
            </w:tcBorders>
            <w:vAlign w:val="bottom"/>
          </w:tcPr>
          <w:p w:rsidR="00E00149"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textAlignment w:val="baseline"/>
              <w:rPr>
                <w:sz w:val="24"/>
              </w:rPr>
            </w:pPr>
            <w:r>
              <w:rPr>
                <w:rFonts w:ascii="Times New Roman" w:hAnsi="Times New Roman" w:cs="Times New Roman"/>
                <w:sz w:val="24"/>
              </w:rPr>
              <w:t>«Благоустройство общественной территории улиц Школьная и Советская п. Ишалино</w:t>
            </w: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11</w:t>
            </w:r>
            <w:r w:rsidR="00D31610">
              <w:rPr>
                <w:rFonts w:ascii="Times New Roman" w:hAnsi="Times New Roman" w:cs="Times New Roman"/>
                <w:sz w:val="24"/>
              </w:rPr>
              <w:t xml:space="preserve"> </w:t>
            </w:r>
            <w:r>
              <w:rPr>
                <w:rFonts w:ascii="Times New Roman" w:hAnsi="Times New Roman" w:cs="Times New Roman"/>
                <w:sz w:val="24"/>
              </w:rPr>
              <w:t>070,894</w:t>
            </w:r>
          </w:p>
        </w:tc>
      </w:tr>
      <w:tr w:rsidR="00E00149" w:rsidTr="00E17517">
        <w:trPr>
          <w:trHeight w:val="311"/>
        </w:trPr>
        <w:tc>
          <w:tcPr>
            <w:tcW w:w="740"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Итого</w:t>
            </w: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15</w:t>
            </w:r>
            <w:r w:rsidR="00D31610">
              <w:rPr>
                <w:rFonts w:ascii="Times New Roman" w:hAnsi="Times New Roman" w:cs="Times New Roman"/>
                <w:sz w:val="24"/>
              </w:rPr>
              <w:t xml:space="preserve"> </w:t>
            </w:r>
            <w:r>
              <w:rPr>
                <w:rFonts w:ascii="Times New Roman" w:eastAsia="Times New Roman" w:hAnsi="Times New Roman" w:cs="Times New Roman"/>
                <w:sz w:val="24"/>
                <w:lang w:bidi="ar-SA"/>
              </w:rPr>
              <w:t>266,00</w:t>
            </w:r>
          </w:p>
        </w:tc>
      </w:tr>
    </w:tbl>
    <w:p w:rsidR="00E00149" w:rsidRDefault="00E00149">
      <w:pPr>
        <w:shd w:val="clear" w:color="auto" w:fill="FFFFFF"/>
        <w:tabs>
          <w:tab w:val="left" w:leader="underscore" w:pos="14150"/>
        </w:tabs>
        <w:jc w:val="both"/>
        <w:rPr>
          <w:rFonts w:ascii="Times New Roman" w:hAnsi="Times New Roman" w:cs="Times New Roman"/>
          <w:szCs w:val="28"/>
        </w:rPr>
      </w:pPr>
    </w:p>
    <w:p w:rsidR="00E00149" w:rsidRDefault="00F20367">
      <w:pPr>
        <w:overflowPunct/>
        <w:spacing w:line="288" w:lineRule="auto"/>
        <w:ind w:left="1460" w:right="140" w:hanging="703"/>
        <w:jc w:val="both"/>
      </w:pPr>
      <w:r>
        <w:rPr>
          <w:rFonts w:ascii="Times New Roman" w:hAnsi="Times New Roman" w:cs="Times New Roman"/>
          <w:szCs w:val="28"/>
        </w:rPr>
        <w:t>Перечень общественных территорий, на которых планируются мероприятия по благоустройству в 2024 году</w:t>
      </w:r>
    </w:p>
    <w:tbl>
      <w:tblPr>
        <w:tblW w:w="10105" w:type="dxa"/>
        <w:tblCellMar>
          <w:left w:w="10" w:type="dxa"/>
          <w:right w:w="0" w:type="dxa"/>
        </w:tblCellMar>
        <w:tblLook w:val="0000"/>
      </w:tblPr>
      <w:tblGrid>
        <w:gridCol w:w="740"/>
        <w:gridCol w:w="2441"/>
        <w:gridCol w:w="4899"/>
        <w:gridCol w:w="2025"/>
      </w:tblGrid>
      <w:tr w:rsidR="00E00149" w:rsidTr="00E17517">
        <w:trPr>
          <w:trHeight w:val="306"/>
        </w:trPr>
        <w:tc>
          <w:tcPr>
            <w:tcW w:w="740"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w:t>
            </w:r>
          </w:p>
        </w:tc>
        <w:tc>
          <w:tcPr>
            <w:tcW w:w="2441"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Место</w:t>
            </w:r>
          </w:p>
        </w:tc>
        <w:tc>
          <w:tcPr>
            <w:tcW w:w="4899" w:type="dxa"/>
            <w:tcBorders>
              <w:top w:val="single" w:sz="8" w:space="0" w:color="000000"/>
              <w:lef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Виды работ</w:t>
            </w:r>
          </w:p>
        </w:tc>
        <w:tc>
          <w:tcPr>
            <w:tcW w:w="2025" w:type="dxa"/>
            <w:tcBorders>
              <w:top w:val="single" w:sz="8" w:space="0" w:color="000000"/>
              <w:left w:val="single" w:sz="8" w:space="0" w:color="000000"/>
              <w:right w:val="single" w:sz="8" w:space="0" w:color="000000"/>
            </w:tcBorders>
            <w:vAlign w:val="bottom"/>
          </w:tcPr>
          <w:p w:rsidR="00E00149" w:rsidRDefault="00F20367">
            <w:pPr>
              <w:spacing w:line="305" w:lineRule="exact"/>
              <w:jc w:val="both"/>
              <w:rPr>
                <w:sz w:val="24"/>
              </w:rPr>
            </w:pPr>
            <w:r>
              <w:rPr>
                <w:rFonts w:ascii="Times New Roman" w:hAnsi="Times New Roman" w:cs="Times New Roman"/>
                <w:sz w:val="24"/>
              </w:rPr>
              <w:t>Примечания</w:t>
            </w:r>
          </w:p>
        </w:tc>
      </w:tr>
      <w:tr w:rsidR="00E00149" w:rsidTr="00E17517">
        <w:trPr>
          <w:trHeight w:val="350"/>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п/п</w:t>
            </w: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rsidP="00E17517">
            <w:pPr>
              <w:jc w:val="both"/>
              <w:rPr>
                <w:sz w:val="24"/>
              </w:rPr>
            </w:pPr>
            <w:r>
              <w:rPr>
                <w:rFonts w:ascii="Times New Roman" w:hAnsi="Times New Roman" w:cs="Times New Roman"/>
                <w:sz w:val="24"/>
              </w:rPr>
              <w:t>(тыс. рублей)</w:t>
            </w:r>
          </w:p>
        </w:tc>
      </w:tr>
      <w:tr w:rsidR="00E00149" w:rsidTr="00E17517">
        <w:trPr>
          <w:trHeight w:val="678"/>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1</w:t>
            </w: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п.</w:t>
            </w:r>
            <w:r>
              <w:rPr>
                <w:rFonts w:ascii="Times New Roman" w:eastAsia="Times New Roman" w:hAnsi="Times New Roman" w:cs="Times New Roman"/>
                <w:sz w:val="24"/>
                <w:lang w:bidi="ar-SA"/>
              </w:rPr>
              <w:t> </w:t>
            </w:r>
            <w:r>
              <w:rPr>
                <w:rFonts w:ascii="Times New Roman" w:hAnsi="Times New Roman" w:cs="Times New Roman"/>
                <w:sz w:val="24"/>
              </w:rPr>
              <w:t>Ишалино</w:t>
            </w:r>
            <w:r>
              <w:rPr>
                <w:rFonts w:ascii="Times New Roman" w:eastAsia="Times New Roman" w:hAnsi="Times New Roman" w:cs="Times New Roman"/>
                <w:sz w:val="24"/>
                <w:lang w:bidi="ar-SA"/>
              </w:rPr>
              <w:t> </w:t>
            </w:r>
          </w:p>
          <w:p w:rsidR="00E00149" w:rsidRDefault="00F20367">
            <w:pPr>
              <w:jc w:val="both"/>
              <w:rPr>
                <w:sz w:val="24"/>
              </w:rPr>
            </w:pPr>
            <w:r>
              <w:rPr>
                <w:rFonts w:ascii="Times New Roman" w:hAnsi="Times New Roman" w:cs="Times New Roman"/>
                <w:sz w:val="24"/>
              </w:rPr>
              <w:t>ул. Школьная,</w:t>
            </w:r>
            <w:r>
              <w:rPr>
                <w:rFonts w:ascii="Times New Roman" w:eastAsia="Times New Roman" w:hAnsi="Times New Roman" w:cs="Times New Roman"/>
                <w:sz w:val="24"/>
                <w:lang w:bidi="ar-SA"/>
              </w:rPr>
              <w:t> </w:t>
            </w:r>
          </w:p>
          <w:p w:rsidR="00E00149" w:rsidRDefault="00F20367">
            <w:pPr>
              <w:jc w:val="both"/>
              <w:rPr>
                <w:sz w:val="24"/>
              </w:rPr>
            </w:pPr>
            <w:r>
              <w:rPr>
                <w:rFonts w:ascii="Times New Roman" w:hAnsi="Times New Roman" w:cs="Times New Roman"/>
                <w:sz w:val="24"/>
              </w:rPr>
              <w:t>ул. Советская</w:t>
            </w:r>
          </w:p>
        </w:tc>
        <w:tc>
          <w:tcPr>
            <w:tcW w:w="4899" w:type="dxa"/>
            <w:tcBorders>
              <w:left w:val="single" w:sz="8" w:space="0" w:color="000000"/>
              <w:bottom w:val="single" w:sz="8" w:space="0" w:color="000000"/>
            </w:tcBorders>
            <w:vAlign w:val="bottom"/>
          </w:tcPr>
          <w:p w:rsidR="00E00149" w:rsidRDefault="00F20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textAlignment w:val="baseline"/>
              <w:rPr>
                <w:sz w:val="24"/>
              </w:rPr>
            </w:pPr>
            <w:r>
              <w:rPr>
                <w:rFonts w:ascii="Times New Roman" w:hAnsi="Times New Roman" w:cs="Times New Roman"/>
                <w:sz w:val="24"/>
              </w:rPr>
              <w:t>«Благоустройство общественной территории улиц Школьная и Советская п. Ишалино</w:t>
            </w:r>
          </w:p>
        </w:tc>
        <w:tc>
          <w:tcPr>
            <w:tcW w:w="2025" w:type="dxa"/>
            <w:tcBorders>
              <w:left w:val="single" w:sz="8" w:space="0" w:color="000000"/>
              <w:bottom w:val="single" w:sz="8" w:space="0" w:color="000000"/>
              <w:right w:val="single" w:sz="8" w:space="0" w:color="000000"/>
            </w:tcBorders>
            <w:vAlign w:val="bottom"/>
          </w:tcPr>
          <w:p w:rsidR="00E00149" w:rsidRDefault="00E00149">
            <w:pPr>
              <w:snapToGrid w:val="0"/>
              <w:jc w:val="both"/>
              <w:rPr>
                <w:rFonts w:ascii="Times New Roman" w:eastAsia="Times New Roman" w:hAnsi="Times New Roman" w:cs="Times New Roman"/>
                <w:sz w:val="24"/>
                <w:lang w:bidi="ar-SA"/>
              </w:rPr>
            </w:pPr>
          </w:p>
        </w:tc>
      </w:tr>
      <w:tr w:rsidR="00E00149" w:rsidTr="00E17517">
        <w:trPr>
          <w:trHeight w:val="414"/>
        </w:trPr>
        <w:tc>
          <w:tcPr>
            <w:tcW w:w="740"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2</w:t>
            </w:r>
          </w:p>
        </w:tc>
        <w:tc>
          <w:tcPr>
            <w:tcW w:w="2441"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4899" w:type="dxa"/>
            <w:tcBorders>
              <w:left w:val="single" w:sz="8" w:space="0" w:color="000000"/>
              <w:bottom w:val="single" w:sz="8" w:space="0" w:color="000000"/>
            </w:tcBorders>
            <w:vAlign w:val="bottom"/>
          </w:tcPr>
          <w:p w:rsidR="00E00149" w:rsidRDefault="00E00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textAlignment w:val="baseline"/>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E00149">
            <w:pPr>
              <w:snapToGrid w:val="0"/>
              <w:jc w:val="both"/>
              <w:rPr>
                <w:rFonts w:ascii="Times New Roman" w:eastAsia="Times New Roman" w:hAnsi="Times New Roman" w:cs="Times New Roman"/>
                <w:sz w:val="24"/>
                <w:lang w:bidi="ar-SA"/>
              </w:rPr>
            </w:pPr>
          </w:p>
        </w:tc>
      </w:tr>
      <w:tr w:rsidR="00E00149" w:rsidTr="00E17517">
        <w:trPr>
          <w:trHeight w:val="311"/>
        </w:trPr>
        <w:tc>
          <w:tcPr>
            <w:tcW w:w="740" w:type="dxa"/>
            <w:tcBorders>
              <w:left w:val="single" w:sz="8" w:space="0" w:color="000000"/>
              <w:bottom w:val="single" w:sz="8" w:space="0" w:color="000000"/>
            </w:tcBorders>
            <w:vAlign w:val="bottom"/>
          </w:tcPr>
          <w:p w:rsidR="00E00149" w:rsidRDefault="00E00149">
            <w:pPr>
              <w:snapToGrid w:val="0"/>
              <w:jc w:val="both"/>
              <w:rPr>
                <w:rFonts w:ascii="Times New Roman" w:eastAsia="Times New Roman" w:hAnsi="Times New Roman" w:cs="Times New Roman"/>
                <w:sz w:val="24"/>
                <w:lang w:bidi="ar-SA"/>
              </w:rPr>
            </w:pPr>
          </w:p>
        </w:tc>
        <w:tc>
          <w:tcPr>
            <w:tcW w:w="2441" w:type="dxa"/>
            <w:tcBorders>
              <w:left w:val="single" w:sz="8" w:space="0" w:color="000000"/>
              <w:bottom w:val="single" w:sz="8" w:space="0" w:color="000000"/>
            </w:tcBorders>
            <w:vAlign w:val="bottom"/>
          </w:tcPr>
          <w:p w:rsidR="00E00149" w:rsidRDefault="00F20367">
            <w:pPr>
              <w:jc w:val="both"/>
              <w:rPr>
                <w:sz w:val="24"/>
              </w:rPr>
            </w:pPr>
            <w:r>
              <w:rPr>
                <w:rFonts w:ascii="Times New Roman" w:hAnsi="Times New Roman" w:cs="Times New Roman"/>
                <w:sz w:val="24"/>
              </w:rPr>
              <w:t>Итого</w:t>
            </w:r>
          </w:p>
        </w:tc>
        <w:tc>
          <w:tcPr>
            <w:tcW w:w="4899" w:type="dxa"/>
            <w:tcBorders>
              <w:left w:val="single" w:sz="8" w:space="0" w:color="000000"/>
              <w:bottom w:val="single" w:sz="8" w:space="0" w:color="000000"/>
            </w:tcBorders>
            <w:vAlign w:val="bottom"/>
          </w:tcPr>
          <w:p w:rsidR="00E00149" w:rsidRDefault="00E00149">
            <w:pPr>
              <w:snapToGrid w:val="0"/>
              <w:jc w:val="both"/>
              <w:rPr>
                <w:rFonts w:ascii="Times New Roman" w:hAnsi="Times New Roman" w:cs="Times New Roman"/>
                <w:sz w:val="24"/>
              </w:rPr>
            </w:pPr>
          </w:p>
        </w:tc>
        <w:tc>
          <w:tcPr>
            <w:tcW w:w="2025" w:type="dxa"/>
            <w:tcBorders>
              <w:left w:val="single" w:sz="8" w:space="0" w:color="000000"/>
              <w:bottom w:val="single" w:sz="8" w:space="0" w:color="000000"/>
              <w:right w:val="single" w:sz="8" w:space="0" w:color="000000"/>
            </w:tcBorders>
            <w:vAlign w:val="bottom"/>
          </w:tcPr>
          <w:p w:rsidR="00E00149" w:rsidRDefault="00F20367">
            <w:pPr>
              <w:jc w:val="both"/>
              <w:rPr>
                <w:sz w:val="24"/>
              </w:rPr>
            </w:pPr>
            <w:r>
              <w:rPr>
                <w:rFonts w:ascii="Times New Roman" w:hAnsi="Times New Roman" w:cs="Times New Roman"/>
                <w:sz w:val="24"/>
              </w:rPr>
              <w:t>1</w:t>
            </w:r>
            <w:r>
              <w:rPr>
                <w:rFonts w:ascii="Times New Roman" w:eastAsia="Times New Roman" w:hAnsi="Times New Roman" w:cs="Times New Roman"/>
                <w:sz w:val="24"/>
                <w:lang w:bidi="ar-SA"/>
              </w:rPr>
              <w:t>6</w:t>
            </w:r>
            <w:r w:rsidR="00D31610">
              <w:rPr>
                <w:rFonts w:ascii="Times New Roman" w:eastAsia="Times New Roman" w:hAnsi="Times New Roman" w:cs="Times New Roman"/>
                <w:sz w:val="24"/>
                <w:lang w:bidi="ar-SA"/>
              </w:rPr>
              <w:t xml:space="preserve"> </w:t>
            </w:r>
            <w:r>
              <w:rPr>
                <w:rFonts w:ascii="Times New Roman" w:eastAsia="Times New Roman" w:hAnsi="Times New Roman" w:cs="Times New Roman"/>
                <w:sz w:val="24"/>
                <w:lang w:bidi="ar-SA"/>
              </w:rPr>
              <w:t>879,79</w:t>
            </w:r>
          </w:p>
        </w:tc>
      </w:tr>
    </w:tbl>
    <w:p w:rsidR="00E00149" w:rsidRDefault="00E00149">
      <w:pPr>
        <w:shd w:val="clear" w:color="auto" w:fill="FFFFFF"/>
        <w:tabs>
          <w:tab w:val="left" w:leader="underscore" w:pos="14150"/>
        </w:tabs>
        <w:jc w:val="both"/>
        <w:rPr>
          <w:rFonts w:ascii="Times New Roman" w:hAnsi="Times New Roman" w:cs="Times New Roman"/>
          <w:szCs w:val="28"/>
        </w:rPr>
      </w:pPr>
    </w:p>
    <w:p w:rsidR="00E00149" w:rsidRDefault="00E00149">
      <w:pPr>
        <w:shd w:val="clear" w:color="auto" w:fill="FFFFFF"/>
        <w:tabs>
          <w:tab w:val="left" w:leader="underscore" w:pos="14150"/>
        </w:tabs>
        <w:spacing w:after="200"/>
        <w:jc w:val="both"/>
        <w:rPr>
          <w:rFonts w:ascii="Times New Roman" w:hAnsi="Times New Roman" w:cs="Times New Roman"/>
          <w:szCs w:val="28"/>
        </w:rPr>
      </w:pPr>
    </w:p>
    <w:sectPr w:rsidR="00E00149" w:rsidSect="00E00149">
      <w:headerReference w:type="default" r:id="rId16"/>
      <w:footerReference w:type="default" r:id="rId17"/>
      <w:pgSz w:w="11906" w:h="16838"/>
      <w:pgMar w:top="426" w:right="566" w:bottom="28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E73" w:rsidRDefault="00F77E73" w:rsidP="00E00149">
      <w:r>
        <w:separator/>
      </w:r>
    </w:p>
  </w:endnote>
  <w:endnote w:type="continuationSeparator" w:id="1">
    <w:p w:rsidR="00F77E73" w:rsidRDefault="00F77E73" w:rsidP="00E00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1"/>
    <w:family w:val="roman"/>
    <w:pitch w:val="default"/>
    <w:sig w:usb0="00000000" w:usb1="00000000" w:usb2="00000000" w:usb3="00000000" w:csb0="00000000" w:csb1="00000000"/>
  </w:font>
  <w:font w:name="Liberation Mono">
    <w:altName w:val="Courier New"/>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E73" w:rsidRDefault="00F77E73" w:rsidP="00E00149">
      <w:r>
        <w:separator/>
      </w:r>
    </w:p>
  </w:footnote>
  <w:footnote w:type="continuationSeparator" w:id="1">
    <w:p w:rsidR="00F77E73" w:rsidRDefault="00F77E73" w:rsidP="00E00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4F07AE">
    <w:pPr>
      <w:pStyle w:val="Header"/>
    </w:pPr>
    <w:fldSimple w:instr="PAGE">
      <w:r w:rsidR="00E8459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CC" w:rsidRDefault="009A3A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029"/>
    <w:multiLevelType w:val="multilevel"/>
    <w:tmpl w:val="E6A4CD7A"/>
    <w:lvl w:ilvl="0">
      <w:start w:val="1"/>
      <w:numFmt w:val="decimal"/>
      <w:lvlText w:val="%1."/>
      <w:lvlJc w:val="left"/>
      <w:pPr>
        <w:tabs>
          <w:tab w:val="num" w:pos="726"/>
        </w:tabs>
        <w:ind w:left="726" w:hanging="360"/>
      </w:pPr>
      <w:rPr>
        <w:rFonts w:ascii="Times New Roman" w:eastAsia="Source Han Sans CN Regular" w:hAnsi="Times New Roman" w:cs="Times New Roman"/>
      </w:rPr>
    </w:lvl>
    <w:lvl w:ilvl="1">
      <w:start w:val="1"/>
      <w:numFmt w:val="decimal"/>
      <w:lvlText w:val="%2."/>
      <w:lvlJc w:val="left"/>
      <w:pPr>
        <w:tabs>
          <w:tab w:val="num" w:pos="1086"/>
        </w:tabs>
        <w:ind w:left="1086" w:hanging="360"/>
      </w:pPr>
    </w:lvl>
    <w:lvl w:ilvl="2">
      <w:start w:val="1"/>
      <w:numFmt w:val="decimal"/>
      <w:lvlText w:val="%3."/>
      <w:lvlJc w:val="left"/>
      <w:pPr>
        <w:tabs>
          <w:tab w:val="num" w:pos="1446"/>
        </w:tabs>
        <w:ind w:left="1446" w:hanging="360"/>
      </w:pPr>
    </w:lvl>
    <w:lvl w:ilvl="3">
      <w:start w:val="1"/>
      <w:numFmt w:val="decimal"/>
      <w:lvlText w:val="%4."/>
      <w:lvlJc w:val="left"/>
      <w:pPr>
        <w:tabs>
          <w:tab w:val="num" w:pos="1806"/>
        </w:tabs>
        <w:ind w:left="1806" w:hanging="360"/>
      </w:pPr>
    </w:lvl>
    <w:lvl w:ilvl="4">
      <w:start w:val="1"/>
      <w:numFmt w:val="decimal"/>
      <w:lvlText w:val="%5."/>
      <w:lvlJc w:val="left"/>
      <w:pPr>
        <w:tabs>
          <w:tab w:val="num" w:pos="2166"/>
        </w:tabs>
        <w:ind w:left="2166" w:hanging="360"/>
      </w:pPr>
    </w:lvl>
    <w:lvl w:ilvl="5">
      <w:start w:val="1"/>
      <w:numFmt w:val="decimal"/>
      <w:lvlText w:val="%6."/>
      <w:lvlJc w:val="left"/>
      <w:pPr>
        <w:tabs>
          <w:tab w:val="num" w:pos="2526"/>
        </w:tabs>
        <w:ind w:left="2526" w:hanging="360"/>
      </w:pPr>
    </w:lvl>
    <w:lvl w:ilvl="6">
      <w:start w:val="1"/>
      <w:numFmt w:val="decimal"/>
      <w:lvlText w:val="%7."/>
      <w:lvlJc w:val="left"/>
      <w:pPr>
        <w:tabs>
          <w:tab w:val="num" w:pos="2886"/>
        </w:tabs>
        <w:ind w:left="2886" w:hanging="360"/>
      </w:pPr>
    </w:lvl>
    <w:lvl w:ilvl="7">
      <w:start w:val="1"/>
      <w:numFmt w:val="decimal"/>
      <w:lvlText w:val="%8."/>
      <w:lvlJc w:val="left"/>
      <w:pPr>
        <w:tabs>
          <w:tab w:val="num" w:pos="3246"/>
        </w:tabs>
        <w:ind w:left="3246" w:hanging="360"/>
      </w:pPr>
    </w:lvl>
    <w:lvl w:ilvl="8">
      <w:start w:val="1"/>
      <w:numFmt w:val="decimal"/>
      <w:lvlText w:val="%9."/>
      <w:lvlJc w:val="left"/>
      <w:pPr>
        <w:tabs>
          <w:tab w:val="num" w:pos="3606"/>
        </w:tabs>
        <w:ind w:left="3606" w:hanging="360"/>
      </w:pPr>
    </w:lvl>
  </w:abstractNum>
  <w:abstractNum w:abstractNumId="1">
    <w:nsid w:val="22751821"/>
    <w:multiLevelType w:val="multilevel"/>
    <w:tmpl w:val="BAB8D392"/>
    <w:lvl w:ilvl="0">
      <w:start w:val="1"/>
      <w:numFmt w:val="decimal"/>
      <w:lvlText w:val="%1"/>
      <w:lvlJc w:val="left"/>
      <w:pPr>
        <w:tabs>
          <w:tab w:val="num" w:pos="720"/>
        </w:tabs>
        <w:ind w:left="720" w:hanging="360"/>
      </w:pPr>
      <w:rPr>
        <w:rFonts w:cs="Times New Roman"/>
        <w:sz w:val="28"/>
        <w:szCs w:val="28"/>
      </w:rPr>
    </w:lvl>
    <w:lvl w:ilvl="1">
      <w:start w:val="3"/>
      <w:numFmt w:val="decimal"/>
      <w:lvlText w:val="%2."/>
      <w:lvlJc w:val="left"/>
      <w:pPr>
        <w:tabs>
          <w:tab w:val="num" w:pos="1440"/>
        </w:tabs>
        <w:ind w:left="144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2">
    <w:nsid w:val="2F2E2415"/>
    <w:multiLevelType w:val="multilevel"/>
    <w:tmpl w:val="DC868EE4"/>
    <w:lvl w:ilvl="0">
      <w:start w:val="6"/>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0"/>
        </w:tabs>
        <w:ind w:left="1005" w:hanging="360"/>
      </w:pPr>
      <w:rPr>
        <w:rFonts w:cs="Times New Roman"/>
        <w:sz w:val="28"/>
        <w:szCs w:val="28"/>
      </w:rPr>
    </w:lvl>
    <w:lvl w:ilvl="2">
      <w:start w:val="1"/>
      <w:numFmt w:val="decimal"/>
      <w:lvlText w:val="%1.%2.%3"/>
      <w:lvlJc w:val="left"/>
      <w:pPr>
        <w:tabs>
          <w:tab w:val="num" w:pos="0"/>
        </w:tabs>
        <w:ind w:left="2010" w:hanging="720"/>
      </w:pPr>
      <w:rPr>
        <w:rFonts w:cs="Times New Roman"/>
        <w:sz w:val="28"/>
        <w:szCs w:val="28"/>
      </w:rPr>
    </w:lvl>
    <w:lvl w:ilvl="3">
      <w:start w:val="1"/>
      <w:numFmt w:val="decimal"/>
      <w:lvlText w:val="%1.%2.%3.%4"/>
      <w:lvlJc w:val="left"/>
      <w:pPr>
        <w:tabs>
          <w:tab w:val="num" w:pos="0"/>
        </w:tabs>
        <w:ind w:left="3015" w:hanging="1080"/>
      </w:pPr>
      <w:rPr>
        <w:rFonts w:cs="Times New Roman"/>
        <w:sz w:val="28"/>
        <w:szCs w:val="28"/>
      </w:rPr>
    </w:lvl>
    <w:lvl w:ilvl="4">
      <w:start w:val="1"/>
      <w:numFmt w:val="decimal"/>
      <w:lvlText w:val="%1.%2.%3.%4.%5"/>
      <w:lvlJc w:val="left"/>
      <w:pPr>
        <w:tabs>
          <w:tab w:val="num" w:pos="0"/>
        </w:tabs>
        <w:ind w:left="3660" w:hanging="1080"/>
      </w:pPr>
      <w:rPr>
        <w:rFonts w:cs="Times New Roman"/>
        <w:sz w:val="28"/>
        <w:szCs w:val="28"/>
      </w:rPr>
    </w:lvl>
    <w:lvl w:ilvl="5">
      <w:start w:val="1"/>
      <w:numFmt w:val="decimal"/>
      <w:lvlText w:val="%1.%2.%3.%4.%5.%6"/>
      <w:lvlJc w:val="left"/>
      <w:pPr>
        <w:tabs>
          <w:tab w:val="num" w:pos="0"/>
        </w:tabs>
        <w:ind w:left="4665" w:hanging="1440"/>
      </w:pPr>
      <w:rPr>
        <w:rFonts w:cs="Times New Roman"/>
        <w:sz w:val="28"/>
        <w:szCs w:val="28"/>
      </w:rPr>
    </w:lvl>
    <w:lvl w:ilvl="6">
      <w:start w:val="1"/>
      <w:numFmt w:val="decimal"/>
      <w:lvlText w:val="%1.%2.%3.%4.%5.%6.%7"/>
      <w:lvlJc w:val="left"/>
      <w:pPr>
        <w:tabs>
          <w:tab w:val="num" w:pos="0"/>
        </w:tabs>
        <w:ind w:left="5310" w:hanging="1440"/>
      </w:pPr>
      <w:rPr>
        <w:rFonts w:cs="Times New Roman"/>
        <w:sz w:val="28"/>
        <w:szCs w:val="28"/>
      </w:rPr>
    </w:lvl>
    <w:lvl w:ilvl="7">
      <w:start w:val="1"/>
      <w:numFmt w:val="decimal"/>
      <w:lvlText w:val="%1.%2.%3.%4.%5.%6.%7.%8"/>
      <w:lvlJc w:val="left"/>
      <w:pPr>
        <w:tabs>
          <w:tab w:val="num" w:pos="0"/>
        </w:tabs>
        <w:ind w:left="6315" w:hanging="1800"/>
      </w:pPr>
      <w:rPr>
        <w:rFonts w:cs="Times New Roman"/>
        <w:sz w:val="28"/>
        <w:szCs w:val="28"/>
      </w:rPr>
    </w:lvl>
    <w:lvl w:ilvl="8">
      <w:start w:val="1"/>
      <w:numFmt w:val="decimal"/>
      <w:lvlText w:val="%1.%2.%3.%4.%5.%6.%7.%8.%9"/>
      <w:lvlJc w:val="left"/>
      <w:pPr>
        <w:tabs>
          <w:tab w:val="num" w:pos="0"/>
        </w:tabs>
        <w:ind w:left="7320" w:hanging="2160"/>
      </w:pPr>
      <w:rPr>
        <w:rFonts w:cs="Times New Roman"/>
        <w:sz w:val="28"/>
        <w:szCs w:val="28"/>
      </w:rPr>
    </w:lvl>
  </w:abstractNum>
  <w:abstractNum w:abstractNumId="3">
    <w:nsid w:val="338F2F3B"/>
    <w:multiLevelType w:val="multilevel"/>
    <w:tmpl w:val="512A0762"/>
    <w:lvl w:ilvl="0">
      <w:start w:val="7"/>
      <w:numFmt w:val="decimal"/>
      <w:lvlText w:val="%1."/>
      <w:lvlJc w:val="left"/>
      <w:pPr>
        <w:tabs>
          <w:tab w:val="num" w:pos="0"/>
        </w:tabs>
        <w:ind w:left="1035"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AAE6B27"/>
    <w:multiLevelType w:val="multilevel"/>
    <w:tmpl w:val="2AB27E10"/>
    <w:lvl w:ilvl="0">
      <w:start w:val="1"/>
      <w:numFmt w:val="bullet"/>
      <w:lvlText w:val="В"/>
      <w:lvlJc w:val="left"/>
      <w:pPr>
        <w:tabs>
          <w:tab w:val="num" w:pos="1800"/>
        </w:tabs>
        <w:ind w:left="1800" w:hanging="360"/>
      </w:pPr>
      <w:rPr>
        <w:rFonts w:ascii="PT Astra Serif" w:hAnsi="PT Astra Serif" w:cs="PT Astra Serif" w:hint="default"/>
      </w:rPr>
    </w:lvl>
    <w:lvl w:ilvl="1">
      <w:start w:val="5"/>
      <w:numFmt w:val="decimal"/>
      <w:lvlText w:val="%2."/>
      <w:lvlJc w:val="left"/>
      <w:pPr>
        <w:tabs>
          <w:tab w:val="num" w:pos="2520"/>
        </w:tabs>
        <w:ind w:left="252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5">
    <w:nsid w:val="50BC7D13"/>
    <w:multiLevelType w:val="multilevel"/>
    <w:tmpl w:val="427E685E"/>
    <w:lvl w:ilvl="0">
      <w:start w:val="2"/>
      <w:numFmt w:val="decimal"/>
      <w:lvlText w:val="%1."/>
      <w:lvlJc w:val="left"/>
      <w:pPr>
        <w:tabs>
          <w:tab w:val="num" w:pos="720"/>
        </w:tabs>
        <w:ind w:left="720" w:hanging="360"/>
      </w:pPr>
      <w:rPr>
        <w:rFonts w:cs="Times New Roman"/>
        <w:sz w:val="28"/>
        <w:szCs w:val="28"/>
      </w:rPr>
    </w:lvl>
    <w:lvl w:ilvl="1">
      <w:start w:val="1"/>
      <w:numFmt w:val="decimal"/>
      <w:lvlText w:val="2.%2."/>
      <w:lvlJc w:val="left"/>
      <w:pPr>
        <w:tabs>
          <w:tab w:val="num" w:pos="1440"/>
        </w:tabs>
        <w:ind w:left="1440" w:hanging="360"/>
      </w:pPr>
      <w:rPr>
        <w:rFonts w:cs="Times New Roman"/>
        <w:sz w:val="28"/>
        <w:szCs w:val="28"/>
      </w:rPr>
    </w:lvl>
    <w:lvl w:ilvl="2">
      <w:numFmt w:val="decimal"/>
      <w:lvlText w:val="%3"/>
      <w:lvlJc w:val="left"/>
      <w:pPr>
        <w:tabs>
          <w:tab w:val="num" w:pos="0"/>
        </w:tabs>
        <w:ind w:left="0" w:firstLine="0"/>
      </w:pPr>
      <w:rPr>
        <w:rFonts w:cs="Times New Roman"/>
        <w:sz w:val="28"/>
        <w:szCs w:val="28"/>
      </w:rPr>
    </w:lvl>
    <w:lvl w:ilvl="3">
      <w:numFmt w:val="decimal"/>
      <w:lvlText w:val="%4"/>
      <w:lvlJc w:val="left"/>
      <w:pPr>
        <w:tabs>
          <w:tab w:val="num" w:pos="0"/>
        </w:tabs>
        <w:ind w:left="0" w:firstLine="0"/>
      </w:pPr>
      <w:rPr>
        <w:rFonts w:cs="Times New Roman"/>
        <w:sz w:val="28"/>
        <w:szCs w:val="28"/>
      </w:rPr>
    </w:lvl>
    <w:lvl w:ilvl="4">
      <w:numFmt w:val="decimal"/>
      <w:lvlText w:val="%5"/>
      <w:lvlJc w:val="left"/>
      <w:pPr>
        <w:tabs>
          <w:tab w:val="num" w:pos="0"/>
        </w:tabs>
        <w:ind w:left="0" w:firstLine="0"/>
      </w:pPr>
      <w:rPr>
        <w:rFonts w:cs="Times New Roman"/>
        <w:sz w:val="28"/>
        <w:szCs w:val="28"/>
      </w:rPr>
    </w:lvl>
    <w:lvl w:ilvl="5">
      <w:numFmt w:val="decimal"/>
      <w:lvlText w:val="%6"/>
      <w:lvlJc w:val="left"/>
      <w:pPr>
        <w:tabs>
          <w:tab w:val="num" w:pos="0"/>
        </w:tabs>
        <w:ind w:left="0" w:firstLine="0"/>
      </w:pPr>
      <w:rPr>
        <w:rFonts w:cs="Times New Roman"/>
        <w:sz w:val="28"/>
        <w:szCs w:val="28"/>
      </w:rPr>
    </w:lvl>
    <w:lvl w:ilvl="6">
      <w:numFmt w:val="decimal"/>
      <w:lvlText w:val="%7"/>
      <w:lvlJc w:val="left"/>
      <w:pPr>
        <w:tabs>
          <w:tab w:val="num" w:pos="0"/>
        </w:tabs>
        <w:ind w:left="0" w:firstLine="0"/>
      </w:pPr>
      <w:rPr>
        <w:rFonts w:cs="Times New Roman"/>
        <w:sz w:val="28"/>
        <w:szCs w:val="28"/>
      </w:rPr>
    </w:lvl>
    <w:lvl w:ilvl="7">
      <w:numFmt w:val="decimal"/>
      <w:lvlText w:val="%8"/>
      <w:lvlJc w:val="left"/>
      <w:pPr>
        <w:tabs>
          <w:tab w:val="num" w:pos="0"/>
        </w:tabs>
        <w:ind w:left="0" w:firstLine="0"/>
      </w:pPr>
      <w:rPr>
        <w:rFonts w:cs="Times New Roman"/>
        <w:sz w:val="28"/>
        <w:szCs w:val="28"/>
      </w:rPr>
    </w:lvl>
    <w:lvl w:ilvl="8">
      <w:numFmt w:val="decimal"/>
      <w:lvlText w:val="%9"/>
      <w:lvlJc w:val="left"/>
      <w:pPr>
        <w:tabs>
          <w:tab w:val="num" w:pos="0"/>
        </w:tabs>
        <w:ind w:left="0" w:firstLine="0"/>
      </w:pPr>
      <w:rPr>
        <w:rFonts w:cs="Times New Roman"/>
        <w:sz w:val="28"/>
        <w:szCs w:val="28"/>
      </w:rPr>
    </w:lvl>
  </w:abstractNum>
  <w:abstractNum w:abstractNumId="6">
    <w:nsid w:val="546D28E1"/>
    <w:multiLevelType w:val="multilevel"/>
    <w:tmpl w:val="04F22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75109D4"/>
    <w:multiLevelType w:val="multilevel"/>
    <w:tmpl w:val="6042466A"/>
    <w:lvl w:ilvl="0">
      <w:start w:val="1"/>
      <w:numFmt w:val="bullet"/>
      <w:lvlText w:val="с"/>
      <w:lvlJc w:val="left"/>
      <w:pPr>
        <w:tabs>
          <w:tab w:val="num" w:pos="720"/>
        </w:tabs>
        <w:ind w:left="720" w:hanging="360"/>
      </w:pPr>
      <w:rPr>
        <w:rFonts w:ascii="PT Astra Serif" w:hAnsi="PT Astra Serif" w:cs="PT Astra Serif" w:hint="default"/>
      </w:rPr>
    </w:lvl>
    <w:lvl w:ilvl="1">
      <w:numFmt w:val="decimal"/>
      <w:lvlText w:val="%2."/>
      <w:lvlJc w:val="left"/>
      <w:pPr>
        <w:tabs>
          <w:tab w:val="num" w:pos="1440"/>
        </w:tabs>
        <w:ind w:left="1440" w:hanging="360"/>
      </w:pPr>
      <w:rPr>
        <w:rFonts w:cs="Times New Roman"/>
      </w:rPr>
    </w:lvl>
    <w:lvl w:ilvl="2">
      <w:start w:val="1"/>
      <w:numFmt w:val="bullet"/>
      <w:lvlText w:val="в"/>
      <w:lvlJc w:val="left"/>
      <w:pPr>
        <w:tabs>
          <w:tab w:val="num" w:pos="2160"/>
        </w:tabs>
        <w:ind w:left="2160" w:hanging="360"/>
      </w:pPr>
      <w:rPr>
        <w:rFonts w:ascii="PT Astra Serif" w:hAnsi="PT Astra Serif" w:cs="PT Astra Serif" w:hint="default"/>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5E0002D1"/>
    <w:multiLevelType w:val="multilevel"/>
    <w:tmpl w:val="1C788582"/>
    <w:lvl w:ilvl="0">
      <w:start w:val="1"/>
      <w:numFmt w:val="bullet"/>
      <w:lvlText w:val="-"/>
      <w:lvlJc w:val="left"/>
      <w:pPr>
        <w:tabs>
          <w:tab w:val="num" w:pos="720"/>
        </w:tabs>
        <w:ind w:left="720" w:hanging="360"/>
      </w:pPr>
      <w:rPr>
        <w:rFonts w:ascii="PT Astra Serif" w:hAnsi="PT Astra Serif" w:cs="PT Astra Serif" w:hint="default"/>
      </w:rPr>
    </w:lvl>
    <w:lvl w:ilvl="1">
      <w:start w:val="1"/>
      <w:numFmt w:val="bullet"/>
      <w:lvlText w:val="-"/>
      <w:lvlJc w:val="left"/>
      <w:pPr>
        <w:tabs>
          <w:tab w:val="num" w:pos="1440"/>
        </w:tabs>
        <w:ind w:left="1440" w:hanging="360"/>
      </w:pPr>
      <w:rPr>
        <w:rFonts w:ascii="PT Astra Serif" w:hAnsi="PT Astra Serif" w:cs="PT Astra Serif" w:hint="default"/>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60241E15"/>
    <w:multiLevelType w:val="multilevel"/>
    <w:tmpl w:val="A5D0A6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75CE31A7"/>
    <w:multiLevelType w:val="hybridMultilevel"/>
    <w:tmpl w:val="8EE8CC8A"/>
    <w:lvl w:ilvl="0" w:tplc="351E48EA">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8"/>
  </w:num>
  <w:num w:numId="2">
    <w:abstractNumId w:val="1"/>
  </w:num>
  <w:num w:numId="3">
    <w:abstractNumId w:val="0"/>
  </w:num>
  <w:num w:numId="4">
    <w:abstractNumId w:val="4"/>
  </w:num>
  <w:num w:numId="5">
    <w:abstractNumId w:val="7"/>
  </w:num>
  <w:num w:numId="6">
    <w:abstractNumId w:val="9"/>
  </w:num>
  <w:num w:numId="7">
    <w:abstractNumId w:val="5"/>
  </w:num>
  <w:num w:numId="8">
    <w:abstractNumId w:val="2"/>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characterSpacingControl w:val="doNotCompress"/>
  <w:footnotePr>
    <w:footnote w:id="0"/>
    <w:footnote w:id="1"/>
  </w:footnotePr>
  <w:endnotePr>
    <w:endnote w:id="0"/>
    <w:endnote w:id="1"/>
  </w:endnotePr>
  <w:compat/>
  <w:rsids>
    <w:rsidRoot w:val="00E00149"/>
    <w:rsid w:val="00026770"/>
    <w:rsid w:val="0003279B"/>
    <w:rsid w:val="00046A8C"/>
    <w:rsid w:val="000659E1"/>
    <w:rsid w:val="000663EA"/>
    <w:rsid w:val="00077895"/>
    <w:rsid w:val="000934EA"/>
    <w:rsid w:val="000E5637"/>
    <w:rsid w:val="002401B6"/>
    <w:rsid w:val="00243695"/>
    <w:rsid w:val="002712BD"/>
    <w:rsid w:val="003524EF"/>
    <w:rsid w:val="003B46FD"/>
    <w:rsid w:val="003C61E2"/>
    <w:rsid w:val="004204D3"/>
    <w:rsid w:val="004607A0"/>
    <w:rsid w:val="00464E40"/>
    <w:rsid w:val="004715F2"/>
    <w:rsid w:val="004853B7"/>
    <w:rsid w:val="004B0647"/>
    <w:rsid w:val="004F07AE"/>
    <w:rsid w:val="005E2EB2"/>
    <w:rsid w:val="006E1660"/>
    <w:rsid w:val="00712CED"/>
    <w:rsid w:val="00717386"/>
    <w:rsid w:val="00730574"/>
    <w:rsid w:val="0087796C"/>
    <w:rsid w:val="008E0832"/>
    <w:rsid w:val="0091720F"/>
    <w:rsid w:val="009A3ACC"/>
    <w:rsid w:val="009D44AC"/>
    <w:rsid w:val="00A229B5"/>
    <w:rsid w:val="00A8191A"/>
    <w:rsid w:val="00AA2215"/>
    <w:rsid w:val="00B10AD4"/>
    <w:rsid w:val="00C05F6B"/>
    <w:rsid w:val="00C44DAC"/>
    <w:rsid w:val="00C7219F"/>
    <w:rsid w:val="00D31610"/>
    <w:rsid w:val="00E00149"/>
    <w:rsid w:val="00E17517"/>
    <w:rsid w:val="00E40D0D"/>
    <w:rsid w:val="00E84599"/>
    <w:rsid w:val="00F14768"/>
    <w:rsid w:val="00F20367"/>
    <w:rsid w:val="00F77E73"/>
    <w:rsid w:val="00FA06E3"/>
    <w:rsid w:val="00FA1865"/>
    <w:rsid w:val="00FC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kern w:val="2"/>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49"/>
    <w:pPr>
      <w:widowControl w:val="0"/>
      <w:overflowPunct w:val="0"/>
      <w:jc w:val="center"/>
    </w:pPr>
    <w:rPr>
      <w:rFonts w:ascii="PT Astra Serif" w:hAnsi="PT Astra Serif"/>
      <w:sz w:val="28"/>
    </w:rPr>
  </w:style>
  <w:style w:type="paragraph" w:styleId="1">
    <w:name w:val="heading 1"/>
    <w:basedOn w:val="a"/>
    <w:next w:val="a"/>
    <w:link w:val="10"/>
    <w:qFormat/>
    <w:rsid w:val="004B0647"/>
    <w:pPr>
      <w:keepNext/>
      <w:widowControl/>
      <w:suppressAutoHyphens w:val="0"/>
      <w:autoSpaceDE w:val="0"/>
      <w:autoSpaceDN w:val="0"/>
      <w:adjustRightInd w:val="0"/>
      <w:outlineLvl w:val="0"/>
    </w:pPr>
    <w:rPr>
      <w:rFonts w:ascii="Times New Roman" w:eastAsia="Times New Roman" w:hAnsi="Times New Roman" w:cs="Arial"/>
      <w:b/>
      <w:bCs/>
      <w:kern w:val="32"/>
      <w:szCs w:val="32"/>
      <w:lang w:bidi="ar-SA"/>
    </w:rPr>
  </w:style>
  <w:style w:type="paragraph" w:styleId="2">
    <w:name w:val="heading 2"/>
    <w:basedOn w:val="a"/>
    <w:next w:val="a"/>
    <w:link w:val="20"/>
    <w:qFormat/>
    <w:rsid w:val="004B0647"/>
    <w:pPr>
      <w:keepNext/>
      <w:widowControl/>
      <w:suppressAutoHyphens w:val="0"/>
      <w:autoSpaceDE w:val="0"/>
      <w:autoSpaceDN w:val="0"/>
      <w:adjustRightInd w:val="0"/>
      <w:spacing w:before="120" w:after="120"/>
      <w:outlineLvl w:val="1"/>
    </w:pPr>
    <w:rPr>
      <w:rFonts w:ascii="Times New Roman" w:eastAsia="Times New Roman" w:hAnsi="Times New Roman" w:cs="Arial"/>
      <w:b/>
      <w:bCs/>
      <w:iCs/>
      <w:kern w:val="0"/>
      <w:sz w:val="32"/>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E00149"/>
    <w:pPr>
      <w:outlineLvl w:val="0"/>
    </w:pPr>
  </w:style>
  <w:style w:type="paragraph" w:customStyle="1" w:styleId="Heading2">
    <w:name w:val="Heading 2"/>
    <w:basedOn w:val="a3"/>
    <w:next w:val="a5"/>
    <w:qFormat/>
    <w:rsid w:val="00E00149"/>
    <w:pPr>
      <w:outlineLvl w:val="1"/>
    </w:pPr>
  </w:style>
  <w:style w:type="paragraph" w:customStyle="1" w:styleId="Heading3">
    <w:name w:val="Heading 3"/>
    <w:basedOn w:val="a3"/>
    <w:next w:val="a5"/>
    <w:qFormat/>
    <w:rsid w:val="00E00149"/>
    <w:pPr>
      <w:outlineLvl w:val="2"/>
    </w:pPr>
  </w:style>
  <w:style w:type="paragraph" w:customStyle="1" w:styleId="Heading4">
    <w:name w:val="Heading 4"/>
    <w:basedOn w:val="a3"/>
    <w:next w:val="a5"/>
    <w:qFormat/>
    <w:rsid w:val="00E00149"/>
  </w:style>
  <w:style w:type="paragraph" w:customStyle="1" w:styleId="Heading5">
    <w:name w:val="Heading 5"/>
    <w:basedOn w:val="a3"/>
    <w:next w:val="a5"/>
    <w:qFormat/>
    <w:rsid w:val="00E00149"/>
  </w:style>
  <w:style w:type="paragraph" w:customStyle="1" w:styleId="Heading6">
    <w:name w:val="Heading 6"/>
    <w:basedOn w:val="a3"/>
    <w:next w:val="a5"/>
    <w:qFormat/>
    <w:rsid w:val="00E00149"/>
  </w:style>
  <w:style w:type="paragraph" w:customStyle="1" w:styleId="Heading7">
    <w:name w:val="Heading 7"/>
    <w:basedOn w:val="a3"/>
    <w:next w:val="a5"/>
    <w:qFormat/>
    <w:rsid w:val="00E00149"/>
  </w:style>
  <w:style w:type="paragraph" w:customStyle="1" w:styleId="Heading8">
    <w:name w:val="Heading 8"/>
    <w:basedOn w:val="a3"/>
    <w:next w:val="a5"/>
    <w:qFormat/>
    <w:rsid w:val="00E00149"/>
  </w:style>
  <w:style w:type="paragraph" w:customStyle="1" w:styleId="Heading9">
    <w:name w:val="Heading 9"/>
    <w:basedOn w:val="a3"/>
    <w:next w:val="a5"/>
    <w:qFormat/>
    <w:rsid w:val="00E00149"/>
  </w:style>
  <w:style w:type="character" w:customStyle="1" w:styleId="a6">
    <w:name w:val="Символ нумерации"/>
    <w:qFormat/>
    <w:rsid w:val="00E00149"/>
  </w:style>
  <w:style w:type="character" w:customStyle="1" w:styleId="a7">
    <w:name w:val="Маркеры списка"/>
    <w:qFormat/>
    <w:rsid w:val="00E00149"/>
    <w:rPr>
      <w:rFonts w:ascii="OpenSymbol" w:eastAsia="OpenSymbol" w:hAnsi="OpenSymbol" w:cs="OpenSymbol"/>
    </w:rPr>
  </w:style>
  <w:style w:type="character" w:customStyle="1" w:styleId="a8">
    <w:name w:val="Символ сноски"/>
    <w:qFormat/>
    <w:rsid w:val="00E00149"/>
  </w:style>
  <w:style w:type="character" w:customStyle="1" w:styleId="a9">
    <w:name w:val="Привязка сноски"/>
    <w:rsid w:val="00E00149"/>
    <w:rPr>
      <w:vertAlign w:val="superscript"/>
    </w:rPr>
  </w:style>
  <w:style w:type="character" w:styleId="aa">
    <w:name w:val="page number"/>
    <w:rsid w:val="00E00149"/>
  </w:style>
  <w:style w:type="character" w:customStyle="1" w:styleId="ab">
    <w:name w:val="Символы названия"/>
    <w:qFormat/>
    <w:rsid w:val="00E00149"/>
  </w:style>
  <w:style w:type="character" w:customStyle="1" w:styleId="ac">
    <w:name w:val="Буквица"/>
    <w:qFormat/>
    <w:rsid w:val="00E00149"/>
  </w:style>
  <w:style w:type="character" w:customStyle="1" w:styleId="-">
    <w:name w:val="Интернет-ссылка"/>
    <w:rsid w:val="00E00149"/>
    <w:rPr>
      <w:color w:val="000080"/>
      <w:u w:val="single"/>
    </w:rPr>
  </w:style>
  <w:style w:type="character" w:customStyle="1" w:styleId="ad">
    <w:name w:val="Посещённая гиперссылка"/>
    <w:rsid w:val="00E00149"/>
    <w:rPr>
      <w:color w:val="800000"/>
      <w:u w:val="single"/>
    </w:rPr>
  </w:style>
  <w:style w:type="character" w:customStyle="1" w:styleId="ae">
    <w:name w:val="Заполнитель"/>
    <w:qFormat/>
    <w:rsid w:val="00E00149"/>
    <w:rPr>
      <w:smallCaps/>
      <w:color w:val="008080"/>
      <w:u w:val="dotted"/>
    </w:rPr>
  </w:style>
  <w:style w:type="character" w:customStyle="1" w:styleId="af">
    <w:name w:val="Ссылка указателя"/>
    <w:qFormat/>
    <w:rsid w:val="00E00149"/>
  </w:style>
  <w:style w:type="character" w:customStyle="1" w:styleId="af0">
    <w:name w:val="Символ концевой сноски"/>
    <w:qFormat/>
    <w:rsid w:val="00E00149"/>
  </w:style>
  <w:style w:type="character" w:customStyle="1" w:styleId="af1">
    <w:name w:val="Нумерация строк"/>
    <w:rsid w:val="00E00149"/>
  </w:style>
  <w:style w:type="character" w:customStyle="1" w:styleId="af2">
    <w:name w:val="Основной элемент указателя"/>
    <w:qFormat/>
    <w:rsid w:val="00E00149"/>
    <w:rPr>
      <w:b/>
      <w:bCs/>
    </w:rPr>
  </w:style>
  <w:style w:type="character" w:customStyle="1" w:styleId="af3">
    <w:name w:val="Привязка концевой сноски"/>
    <w:rsid w:val="00E00149"/>
    <w:rPr>
      <w:vertAlign w:val="superscript"/>
    </w:rPr>
  </w:style>
  <w:style w:type="character" w:customStyle="1" w:styleId="af4">
    <w:name w:val="Фуригана"/>
    <w:qFormat/>
    <w:rsid w:val="00E00149"/>
    <w:rPr>
      <w:sz w:val="12"/>
      <w:szCs w:val="12"/>
      <w:u w:val="none"/>
      <w:em w:val="none"/>
    </w:rPr>
  </w:style>
  <w:style w:type="character" w:customStyle="1" w:styleId="af5">
    <w:name w:val="Вертикальное направление символов"/>
    <w:qFormat/>
    <w:rsid w:val="00E00149"/>
    <w:rPr>
      <w:eastAsianLayout w:id="-1468297728" w:vert="1"/>
    </w:rPr>
  </w:style>
  <w:style w:type="character" w:styleId="af6">
    <w:name w:val="Emphasis"/>
    <w:qFormat/>
    <w:rsid w:val="00E00149"/>
    <w:rPr>
      <w:i/>
      <w:iCs/>
    </w:rPr>
  </w:style>
  <w:style w:type="character" w:customStyle="1" w:styleId="11">
    <w:name w:val="Цитата1"/>
    <w:qFormat/>
    <w:rsid w:val="00E00149"/>
    <w:rPr>
      <w:i/>
      <w:iCs/>
    </w:rPr>
  </w:style>
  <w:style w:type="character" w:customStyle="1" w:styleId="af7">
    <w:name w:val="Выделение жирным"/>
    <w:qFormat/>
    <w:rsid w:val="00E00149"/>
    <w:rPr>
      <w:b/>
      <w:bCs/>
    </w:rPr>
  </w:style>
  <w:style w:type="character" w:customStyle="1" w:styleId="af8">
    <w:name w:val="Исходный текст"/>
    <w:qFormat/>
    <w:rsid w:val="00E00149"/>
    <w:rPr>
      <w:rFonts w:ascii="Liberation Mono" w:eastAsia="Liberation Mono" w:hAnsi="Liberation Mono" w:cs="Liberation Mono"/>
    </w:rPr>
  </w:style>
  <w:style w:type="character" w:customStyle="1" w:styleId="af9">
    <w:name w:val="Пример"/>
    <w:qFormat/>
    <w:rsid w:val="00E00149"/>
    <w:rPr>
      <w:rFonts w:ascii="Liberation Mono" w:eastAsia="Liberation Mono" w:hAnsi="Liberation Mono" w:cs="Liberation Mono"/>
    </w:rPr>
  </w:style>
  <w:style w:type="character" w:customStyle="1" w:styleId="afa">
    <w:name w:val="Ввод пользователя"/>
    <w:qFormat/>
    <w:rsid w:val="00E00149"/>
    <w:rPr>
      <w:rFonts w:ascii="Liberation Mono" w:eastAsia="Liberation Mono" w:hAnsi="Liberation Mono" w:cs="Liberation Mono"/>
    </w:rPr>
  </w:style>
  <w:style w:type="character" w:customStyle="1" w:styleId="afb">
    <w:name w:val="Переменная"/>
    <w:qFormat/>
    <w:rsid w:val="00E00149"/>
    <w:rPr>
      <w:i/>
      <w:iCs/>
    </w:rPr>
  </w:style>
  <w:style w:type="character" w:customStyle="1" w:styleId="afc">
    <w:name w:val="Определение"/>
    <w:qFormat/>
    <w:rsid w:val="00E00149"/>
  </w:style>
  <w:style w:type="character" w:customStyle="1" w:styleId="afd">
    <w:name w:val="Непропорциональный текст"/>
    <w:qFormat/>
    <w:rsid w:val="00E00149"/>
    <w:rPr>
      <w:rFonts w:ascii="Liberation Mono" w:eastAsia="Liberation Mono" w:hAnsi="Liberation Mono" w:cs="Liberation Mono"/>
    </w:rPr>
  </w:style>
  <w:style w:type="character" w:customStyle="1" w:styleId="WW8Num2z0">
    <w:name w:val="WW8Num2z0"/>
    <w:qFormat/>
    <w:rsid w:val="00E00149"/>
    <w:rPr>
      <w:rFonts w:ascii="PT Astra Serif" w:hAnsi="PT Astra Serif" w:cs="PT Astra Serif"/>
    </w:rPr>
  </w:style>
  <w:style w:type="character" w:customStyle="1" w:styleId="WW8Num2z2">
    <w:name w:val="WW8Num2z2"/>
    <w:qFormat/>
    <w:rsid w:val="00E00149"/>
    <w:rPr>
      <w:rFonts w:cs="Times New Roman"/>
    </w:rPr>
  </w:style>
  <w:style w:type="character" w:customStyle="1" w:styleId="WW8Num5z0">
    <w:name w:val="WW8Num5z0"/>
    <w:qFormat/>
    <w:rsid w:val="00E00149"/>
    <w:rPr>
      <w:rFonts w:ascii="Times New Roman" w:hAnsi="Times New Roman" w:cs="Times New Roman"/>
      <w:sz w:val="28"/>
      <w:szCs w:val="28"/>
    </w:rPr>
  </w:style>
  <w:style w:type="character" w:customStyle="1" w:styleId="WW8Num8z0">
    <w:name w:val="WW8Num8z0"/>
    <w:qFormat/>
    <w:rsid w:val="00E00149"/>
    <w:rPr>
      <w:rFonts w:cs="Times New Roman"/>
    </w:rPr>
  </w:style>
  <w:style w:type="character" w:customStyle="1" w:styleId="WW8Num7z0">
    <w:name w:val="WW8Num7z0"/>
    <w:qFormat/>
    <w:rsid w:val="00E00149"/>
    <w:rPr>
      <w:rFonts w:ascii="PT Astra Serif" w:hAnsi="PT Astra Serif" w:cs="PT Astra Serif"/>
    </w:rPr>
  </w:style>
  <w:style w:type="character" w:customStyle="1" w:styleId="WW8Num7z1">
    <w:name w:val="WW8Num7z1"/>
    <w:qFormat/>
    <w:rsid w:val="00E00149"/>
    <w:rPr>
      <w:rFonts w:ascii="Times New Roman" w:hAnsi="Times New Roman" w:cs="Times New Roman"/>
      <w:sz w:val="28"/>
      <w:szCs w:val="28"/>
    </w:rPr>
  </w:style>
  <w:style w:type="character" w:customStyle="1" w:styleId="WW8Num3z0">
    <w:name w:val="WW8Num3z0"/>
    <w:qFormat/>
    <w:rsid w:val="00E00149"/>
    <w:rPr>
      <w:rFonts w:ascii="PT Astra Serif" w:hAnsi="PT Astra Serif" w:cs="Times New Roman"/>
      <w:sz w:val="28"/>
      <w:szCs w:val="28"/>
    </w:rPr>
  </w:style>
  <w:style w:type="character" w:customStyle="1" w:styleId="WW8Num3z1">
    <w:name w:val="WW8Num3z1"/>
    <w:qFormat/>
    <w:rsid w:val="00E00149"/>
    <w:rPr>
      <w:rFonts w:cs="Times New Roman"/>
    </w:rPr>
  </w:style>
  <w:style w:type="character" w:customStyle="1" w:styleId="WW8Num3z2">
    <w:name w:val="WW8Num3z2"/>
    <w:qFormat/>
    <w:rsid w:val="00E00149"/>
    <w:rPr>
      <w:rFonts w:ascii="PT Astra Serif" w:hAnsi="PT Astra Serif" w:cs="PT Astra Serif"/>
    </w:rPr>
  </w:style>
  <w:style w:type="character" w:customStyle="1" w:styleId="WW8Num4z0">
    <w:name w:val="WW8Num4z0"/>
    <w:qFormat/>
    <w:rsid w:val="00E00149"/>
    <w:rPr>
      <w:rFonts w:cs="Times New Roman"/>
    </w:rPr>
  </w:style>
  <w:style w:type="character" w:customStyle="1" w:styleId="WW8Num6z0">
    <w:name w:val="WW8Num6z0"/>
    <w:qFormat/>
    <w:rsid w:val="00E00149"/>
    <w:rPr>
      <w:rFonts w:ascii="Times New Roman" w:hAnsi="Times New Roman" w:cs="Times New Roman"/>
      <w:sz w:val="28"/>
      <w:szCs w:val="28"/>
    </w:rPr>
  </w:style>
  <w:style w:type="character" w:customStyle="1" w:styleId="WW8Num10z0">
    <w:name w:val="WW8Num10z0"/>
    <w:qFormat/>
    <w:rsid w:val="00E00149"/>
    <w:rPr>
      <w:rFonts w:ascii="Times New Roman" w:hAnsi="Times New Roman" w:cs="Times New Roman"/>
      <w:sz w:val="28"/>
      <w:szCs w:val="28"/>
    </w:rPr>
  </w:style>
  <w:style w:type="character" w:customStyle="1" w:styleId="WW8Num9z0">
    <w:name w:val="WW8Num9z0"/>
    <w:qFormat/>
    <w:rsid w:val="00E00149"/>
    <w:rPr>
      <w:rFonts w:ascii="Times New Roman" w:hAnsi="Times New Roman" w:cs="Times New Roman"/>
      <w:sz w:val="28"/>
      <w:szCs w:val="28"/>
    </w:rPr>
  </w:style>
  <w:style w:type="paragraph" w:customStyle="1" w:styleId="a3">
    <w:name w:val="Заголовок"/>
    <w:basedOn w:val="a"/>
    <w:next w:val="a4"/>
    <w:qFormat/>
    <w:rsid w:val="00E00149"/>
    <w:rPr>
      <w:b/>
    </w:rPr>
  </w:style>
  <w:style w:type="paragraph" w:styleId="a5">
    <w:name w:val="Body Text"/>
    <w:basedOn w:val="a"/>
    <w:rsid w:val="00E00149"/>
    <w:pPr>
      <w:jc w:val="both"/>
    </w:pPr>
  </w:style>
  <w:style w:type="paragraph" w:styleId="afe">
    <w:name w:val="List"/>
    <w:basedOn w:val="a5"/>
    <w:rsid w:val="00E00149"/>
  </w:style>
  <w:style w:type="paragraph" w:customStyle="1" w:styleId="Caption">
    <w:name w:val="Caption"/>
    <w:basedOn w:val="a"/>
    <w:qFormat/>
    <w:rsid w:val="00E00149"/>
  </w:style>
  <w:style w:type="paragraph" w:styleId="aff">
    <w:name w:val="index heading"/>
    <w:basedOn w:val="a"/>
    <w:qFormat/>
    <w:rsid w:val="00E00149"/>
    <w:pPr>
      <w:jc w:val="left"/>
    </w:pPr>
  </w:style>
  <w:style w:type="paragraph" w:customStyle="1" w:styleId="aff0">
    <w:name w:val="Блочная цитата"/>
    <w:basedOn w:val="a"/>
    <w:qFormat/>
    <w:rsid w:val="00E00149"/>
  </w:style>
  <w:style w:type="paragraph" w:styleId="aff1">
    <w:name w:val="Title"/>
    <w:basedOn w:val="a"/>
    <w:next w:val="a4"/>
    <w:qFormat/>
    <w:rsid w:val="00E00149"/>
    <w:pPr>
      <w:spacing w:after="170"/>
    </w:pPr>
    <w:rPr>
      <w:b/>
    </w:rPr>
  </w:style>
  <w:style w:type="paragraph" w:styleId="aff2">
    <w:name w:val="Subtitle"/>
    <w:basedOn w:val="a"/>
    <w:next w:val="a4"/>
    <w:qFormat/>
    <w:rsid w:val="00E00149"/>
    <w:pPr>
      <w:ind w:left="709"/>
      <w:jc w:val="both"/>
    </w:pPr>
    <w:rPr>
      <w:b/>
    </w:rPr>
  </w:style>
  <w:style w:type="paragraph" w:styleId="a4">
    <w:name w:val="Body Text Indent"/>
    <w:basedOn w:val="a5"/>
    <w:rsid w:val="00E00149"/>
  </w:style>
  <w:style w:type="paragraph" w:customStyle="1" w:styleId="aff3">
    <w:name w:val="Обратный отступ"/>
    <w:basedOn w:val="a5"/>
    <w:qFormat/>
    <w:rsid w:val="00E00149"/>
    <w:pPr>
      <w:tabs>
        <w:tab w:val="left" w:pos="0"/>
      </w:tabs>
    </w:pPr>
  </w:style>
  <w:style w:type="paragraph" w:styleId="aff4">
    <w:name w:val="Salutation"/>
    <w:basedOn w:val="a"/>
    <w:rsid w:val="00E00149"/>
  </w:style>
  <w:style w:type="paragraph" w:styleId="aff5">
    <w:name w:val="Signature"/>
    <w:basedOn w:val="a"/>
    <w:rsid w:val="00E00149"/>
    <w:pPr>
      <w:tabs>
        <w:tab w:val="right" w:pos="31680"/>
      </w:tabs>
      <w:jc w:val="left"/>
    </w:pPr>
  </w:style>
  <w:style w:type="paragraph" w:customStyle="1" w:styleId="aff6">
    <w:name w:val="Отступы"/>
    <w:basedOn w:val="a5"/>
    <w:qFormat/>
    <w:rsid w:val="00E00149"/>
    <w:pPr>
      <w:tabs>
        <w:tab w:val="left" w:pos="0"/>
      </w:tabs>
    </w:pPr>
  </w:style>
  <w:style w:type="paragraph" w:customStyle="1" w:styleId="AnnotationText">
    <w:name w:val="Annotation Text"/>
    <w:basedOn w:val="a5"/>
    <w:qFormat/>
    <w:rsid w:val="00E00149"/>
  </w:style>
  <w:style w:type="paragraph" w:customStyle="1" w:styleId="100">
    <w:name w:val="Заголовок 10"/>
    <w:basedOn w:val="a3"/>
    <w:next w:val="a5"/>
    <w:qFormat/>
    <w:rsid w:val="00E00149"/>
  </w:style>
  <w:style w:type="paragraph" w:customStyle="1" w:styleId="12">
    <w:name w:val="Начало нумерованного списка 1"/>
    <w:basedOn w:val="afe"/>
    <w:next w:val="4"/>
    <w:qFormat/>
    <w:rsid w:val="00E00149"/>
  </w:style>
  <w:style w:type="paragraph" w:styleId="4">
    <w:name w:val="List Bullet 4"/>
    <w:basedOn w:val="afe"/>
    <w:qFormat/>
    <w:rsid w:val="00E00149"/>
  </w:style>
  <w:style w:type="paragraph" w:customStyle="1" w:styleId="13">
    <w:name w:val="Конец нумерованного списка 1"/>
    <w:basedOn w:val="afe"/>
    <w:next w:val="4"/>
    <w:qFormat/>
    <w:rsid w:val="00E00149"/>
  </w:style>
  <w:style w:type="paragraph" w:customStyle="1" w:styleId="14">
    <w:name w:val="Продолжение нумерованного списка 1"/>
    <w:basedOn w:val="afe"/>
    <w:qFormat/>
    <w:rsid w:val="00E00149"/>
  </w:style>
  <w:style w:type="paragraph" w:customStyle="1" w:styleId="21">
    <w:name w:val="Начало нумерованного списка 2"/>
    <w:basedOn w:val="afe"/>
    <w:next w:val="22"/>
    <w:qFormat/>
    <w:rsid w:val="00E00149"/>
  </w:style>
  <w:style w:type="paragraph" w:styleId="22">
    <w:name w:val="List Number 2"/>
    <w:basedOn w:val="afe"/>
    <w:qFormat/>
    <w:rsid w:val="00E00149"/>
  </w:style>
  <w:style w:type="paragraph" w:customStyle="1" w:styleId="23">
    <w:name w:val="Конец нумерованного списка 2"/>
    <w:basedOn w:val="afe"/>
    <w:next w:val="22"/>
    <w:qFormat/>
    <w:rsid w:val="00E00149"/>
  </w:style>
  <w:style w:type="paragraph" w:customStyle="1" w:styleId="24">
    <w:name w:val="Продолжение нумерованного списка 2"/>
    <w:basedOn w:val="afe"/>
    <w:qFormat/>
    <w:rsid w:val="00E00149"/>
  </w:style>
  <w:style w:type="paragraph" w:customStyle="1" w:styleId="3">
    <w:name w:val="Начало нумерованного списка 3"/>
    <w:basedOn w:val="afe"/>
    <w:next w:val="30"/>
    <w:qFormat/>
    <w:rsid w:val="00E00149"/>
  </w:style>
  <w:style w:type="paragraph" w:styleId="30">
    <w:name w:val="List Number 3"/>
    <w:basedOn w:val="afe"/>
    <w:qFormat/>
    <w:rsid w:val="00E00149"/>
  </w:style>
  <w:style w:type="paragraph" w:customStyle="1" w:styleId="31">
    <w:name w:val="Конец нумерованного списка 3"/>
    <w:basedOn w:val="afe"/>
    <w:next w:val="30"/>
    <w:qFormat/>
    <w:rsid w:val="00E00149"/>
  </w:style>
  <w:style w:type="paragraph" w:customStyle="1" w:styleId="32">
    <w:name w:val="Продолжение нумерованного списка 3"/>
    <w:basedOn w:val="afe"/>
    <w:qFormat/>
    <w:rsid w:val="00E00149"/>
  </w:style>
  <w:style w:type="paragraph" w:customStyle="1" w:styleId="40">
    <w:name w:val="Начало нумерованного списка 4"/>
    <w:basedOn w:val="afe"/>
    <w:next w:val="41"/>
    <w:qFormat/>
    <w:rsid w:val="00E00149"/>
  </w:style>
  <w:style w:type="paragraph" w:styleId="41">
    <w:name w:val="List Number 4"/>
    <w:basedOn w:val="afe"/>
    <w:qFormat/>
    <w:rsid w:val="00E00149"/>
  </w:style>
  <w:style w:type="paragraph" w:customStyle="1" w:styleId="42">
    <w:name w:val="Конец нумерованного списка 4"/>
    <w:basedOn w:val="afe"/>
    <w:next w:val="41"/>
    <w:qFormat/>
    <w:rsid w:val="00E00149"/>
  </w:style>
  <w:style w:type="paragraph" w:customStyle="1" w:styleId="43">
    <w:name w:val="Продолжение нумерованного списка 4"/>
    <w:basedOn w:val="afe"/>
    <w:qFormat/>
    <w:rsid w:val="00E00149"/>
  </w:style>
  <w:style w:type="paragraph" w:customStyle="1" w:styleId="5">
    <w:name w:val="Начало нумерованного списка 5"/>
    <w:basedOn w:val="afe"/>
    <w:next w:val="50"/>
    <w:qFormat/>
    <w:rsid w:val="00E00149"/>
  </w:style>
  <w:style w:type="paragraph" w:styleId="50">
    <w:name w:val="List Number 5"/>
    <w:basedOn w:val="afe"/>
    <w:qFormat/>
    <w:rsid w:val="00E00149"/>
  </w:style>
  <w:style w:type="paragraph" w:customStyle="1" w:styleId="51">
    <w:name w:val="Конец нумерованного списка 5"/>
    <w:basedOn w:val="afe"/>
    <w:next w:val="50"/>
    <w:qFormat/>
    <w:rsid w:val="00E00149"/>
  </w:style>
  <w:style w:type="paragraph" w:customStyle="1" w:styleId="52">
    <w:name w:val="Продолжение нумерованного списка 5"/>
    <w:basedOn w:val="afe"/>
    <w:qFormat/>
    <w:rsid w:val="00E00149"/>
  </w:style>
  <w:style w:type="paragraph" w:customStyle="1" w:styleId="15">
    <w:name w:val="Начало маркированного списка 1"/>
    <w:basedOn w:val="afe"/>
    <w:next w:val="33"/>
    <w:qFormat/>
    <w:rsid w:val="00E00149"/>
  </w:style>
  <w:style w:type="paragraph" w:styleId="33">
    <w:name w:val="List Bullet 3"/>
    <w:basedOn w:val="afe"/>
    <w:qFormat/>
    <w:rsid w:val="00E00149"/>
  </w:style>
  <w:style w:type="paragraph" w:customStyle="1" w:styleId="16">
    <w:name w:val="Конец маркированного списка 1"/>
    <w:basedOn w:val="afe"/>
    <w:next w:val="33"/>
    <w:qFormat/>
    <w:rsid w:val="00E00149"/>
  </w:style>
  <w:style w:type="paragraph" w:styleId="aff7">
    <w:name w:val="List Continue"/>
    <w:basedOn w:val="afe"/>
    <w:qFormat/>
    <w:rsid w:val="00E00149"/>
  </w:style>
  <w:style w:type="paragraph" w:customStyle="1" w:styleId="25">
    <w:name w:val="Начало маркированного списка 2"/>
    <w:basedOn w:val="afe"/>
    <w:next w:val="33"/>
    <w:qFormat/>
    <w:rsid w:val="00E00149"/>
  </w:style>
  <w:style w:type="paragraph" w:customStyle="1" w:styleId="26">
    <w:name w:val="Конец маркированного списка 2"/>
    <w:basedOn w:val="afe"/>
    <w:next w:val="33"/>
    <w:qFormat/>
    <w:rsid w:val="00E00149"/>
  </w:style>
  <w:style w:type="paragraph" w:styleId="27">
    <w:name w:val="List Continue 2"/>
    <w:basedOn w:val="afe"/>
    <w:qFormat/>
    <w:rsid w:val="00E00149"/>
  </w:style>
  <w:style w:type="paragraph" w:customStyle="1" w:styleId="34">
    <w:name w:val="Начало маркированного списка 3"/>
    <w:basedOn w:val="afe"/>
    <w:next w:val="4"/>
    <w:qFormat/>
    <w:rsid w:val="00E00149"/>
  </w:style>
  <w:style w:type="paragraph" w:customStyle="1" w:styleId="35">
    <w:name w:val="Конец маркированного списка 3"/>
    <w:basedOn w:val="afe"/>
    <w:next w:val="4"/>
    <w:qFormat/>
    <w:rsid w:val="00E00149"/>
  </w:style>
  <w:style w:type="paragraph" w:styleId="36">
    <w:name w:val="List Continue 3"/>
    <w:basedOn w:val="afe"/>
    <w:qFormat/>
    <w:rsid w:val="00E00149"/>
  </w:style>
  <w:style w:type="paragraph" w:customStyle="1" w:styleId="44">
    <w:name w:val="Начало маркированного списка 4"/>
    <w:basedOn w:val="afe"/>
    <w:next w:val="53"/>
    <w:qFormat/>
    <w:rsid w:val="00E00149"/>
  </w:style>
  <w:style w:type="paragraph" w:styleId="53">
    <w:name w:val="List Bullet 5"/>
    <w:basedOn w:val="afe"/>
    <w:qFormat/>
    <w:rsid w:val="00E00149"/>
  </w:style>
  <w:style w:type="paragraph" w:customStyle="1" w:styleId="45">
    <w:name w:val="Конец маркированного списка 4"/>
    <w:basedOn w:val="afe"/>
    <w:next w:val="53"/>
    <w:qFormat/>
    <w:rsid w:val="00E00149"/>
  </w:style>
  <w:style w:type="paragraph" w:styleId="46">
    <w:name w:val="List Continue 4"/>
    <w:basedOn w:val="afe"/>
    <w:qFormat/>
    <w:rsid w:val="00E00149"/>
  </w:style>
  <w:style w:type="paragraph" w:customStyle="1" w:styleId="54">
    <w:name w:val="Начало маркированного списка 5"/>
    <w:basedOn w:val="afe"/>
    <w:next w:val="aff8"/>
    <w:qFormat/>
    <w:rsid w:val="00E00149"/>
  </w:style>
  <w:style w:type="paragraph" w:styleId="aff8">
    <w:name w:val="List Number"/>
    <w:basedOn w:val="afe"/>
    <w:qFormat/>
    <w:rsid w:val="00E00149"/>
  </w:style>
  <w:style w:type="paragraph" w:customStyle="1" w:styleId="55">
    <w:name w:val="Конец маркированного списка 5"/>
    <w:basedOn w:val="afe"/>
    <w:next w:val="aff8"/>
    <w:qFormat/>
    <w:rsid w:val="00E00149"/>
  </w:style>
  <w:style w:type="paragraph" w:styleId="56">
    <w:name w:val="List Continue 5"/>
    <w:basedOn w:val="afe"/>
    <w:qFormat/>
    <w:rsid w:val="00E00149"/>
  </w:style>
  <w:style w:type="paragraph" w:customStyle="1" w:styleId="IndexHeading">
    <w:name w:val="Index Heading"/>
    <w:basedOn w:val="a3"/>
    <w:rsid w:val="00E00149"/>
  </w:style>
  <w:style w:type="paragraph" w:customStyle="1" w:styleId="Index1">
    <w:name w:val="Index 1"/>
    <w:basedOn w:val="aff"/>
    <w:rsid w:val="00E00149"/>
  </w:style>
  <w:style w:type="paragraph" w:customStyle="1" w:styleId="Index2">
    <w:name w:val="Index 2"/>
    <w:basedOn w:val="aff"/>
    <w:rsid w:val="00E00149"/>
  </w:style>
  <w:style w:type="paragraph" w:customStyle="1" w:styleId="Index3">
    <w:name w:val="Index 3"/>
    <w:basedOn w:val="aff"/>
    <w:rsid w:val="00E00149"/>
  </w:style>
  <w:style w:type="paragraph" w:customStyle="1" w:styleId="aff9">
    <w:name w:val="Разделитель предметного указателя"/>
    <w:basedOn w:val="aff"/>
    <w:qFormat/>
    <w:rsid w:val="00E00149"/>
  </w:style>
  <w:style w:type="paragraph" w:customStyle="1" w:styleId="TOAHeading">
    <w:name w:val="TOA Heading"/>
    <w:basedOn w:val="a3"/>
    <w:next w:val="TOC1"/>
    <w:qFormat/>
    <w:rsid w:val="00E00149"/>
  </w:style>
  <w:style w:type="paragraph" w:customStyle="1" w:styleId="TOC1">
    <w:name w:val="TOC 1"/>
    <w:basedOn w:val="aff"/>
    <w:rsid w:val="00E00149"/>
    <w:pPr>
      <w:tabs>
        <w:tab w:val="right" w:leader="dot" w:pos="9638"/>
      </w:tabs>
    </w:pPr>
  </w:style>
  <w:style w:type="paragraph" w:customStyle="1" w:styleId="TOC2">
    <w:name w:val="TOC 2"/>
    <w:basedOn w:val="aff"/>
    <w:rsid w:val="00E00149"/>
    <w:pPr>
      <w:tabs>
        <w:tab w:val="right" w:leader="dot" w:pos="9355"/>
      </w:tabs>
    </w:pPr>
  </w:style>
  <w:style w:type="paragraph" w:customStyle="1" w:styleId="TOC3">
    <w:name w:val="TOC 3"/>
    <w:basedOn w:val="aff"/>
    <w:rsid w:val="00E00149"/>
    <w:pPr>
      <w:tabs>
        <w:tab w:val="right" w:leader="dot" w:pos="9072"/>
      </w:tabs>
    </w:pPr>
  </w:style>
  <w:style w:type="paragraph" w:customStyle="1" w:styleId="TOC4">
    <w:name w:val="TOC 4"/>
    <w:basedOn w:val="aff"/>
    <w:rsid w:val="00E00149"/>
    <w:pPr>
      <w:tabs>
        <w:tab w:val="right" w:leader="dot" w:pos="8789"/>
      </w:tabs>
    </w:pPr>
  </w:style>
  <w:style w:type="paragraph" w:customStyle="1" w:styleId="TOC5">
    <w:name w:val="TOC 5"/>
    <w:basedOn w:val="aff"/>
    <w:rsid w:val="00E00149"/>
    <w:pPr>
      <w:tabs>
        <w:tab w:val="right" w:leader="dot" w:pos="8506"/>
      </w:tabs>
    </w:pPr>
  </w:style>
  <w:style w:type="paragraph" w:customStyle="1" w:styleId="affa">
    <w:name w:val="Заголовок указателей пользователя"/>
    <w:basedOn w:val="a3"/>
    <w:qFormat/>
    <w:rsid w:val="00E00149"/>
  </w:style>
  <w:style w:type="paragraph" w:customStyle="1" w:styleId="17">
    <w:name w:val="Указатель пользователя 1"/>
    <w:basedOn w:val="aff"/>
    <w:qFormat/>
    <w:rsid w:val="00E00149"/>
    <w:pPr>
      <w:tabs>
        <w:tab w:val="right" w:leader="dot" w:pos="9638"/>
      </w:tabs>
    </w:pPr>
  </w:style>
  <w:style w:type="paragraph" w:customStyle="1" w:styleId="28">
    <w:name w:val="Указатель пользователя 2"/>
    <w:basedOn w:val="aff"/>
    <w:qFormat/>
    <w:rsid w:val="00E00149"/>
    <w:pPr>
      <w:tabs>
        <w:tab w:val="right" w:leader="dot" w:pos="9355"/>
      </w:tabs>
    </w:pPr>
  </w:style>
  <w:style w:type="paragraph" w:customStyle="1" w:styleId="37">
    <w:name w:val="Указатель пользователя 3"/>
    <w:basedOn w:val="aff"/>
    <w:qFormat/>
    <w:rsid w:val="00E00149"/>
    <w:pPr>
      <w:tabs>
        <w:tab w:val="right" w:leader="dot" w:pos="9072"/>
      </w:tabs>
    </w:pPr>
  </w:style>
  <w:style w:type="paragraph" w:customStyle="1" w:styleId="47">
    <w:name w:val="Указатель пользователя 4"/>
    <w:basedOn w:val="aff"/>
    <w:qFormat/>
    <w:rsid w:val="00E00149"/>
    <w:pPr>
      <w:tabs>
        <w:tab w:val="right" w:leader="dot" w:pos="8789"/>
      </w:tabs>
    </w:pPr>
  </w:style>
  <w:style w:type="paragraph" w:customStyle="1" w:styleId="57">
    <w:name w:val="Указатель пользователя 5"/>
    <w:basedOn w:val="aff"/>
    <w:qFormat/>
    <w:rsid w:val="00E00149"/>
    <w:pPr>
      <w:tabs>
        <w:tab w:val="right" w:leader="dot" w:pos="8506"/>
      </w:tabs>
    </w:pPr>
  </w:style>
  <w:style w:type="paragraph" w:customStyle="1" w:styleId="TOC6">
    <w:name w:val="TOC 6"/>
    <w:basedOn w:val="aff"/>
    <w:rsid w:val="00E00149"/>
    <w:pPr>
      <w:tabs>
        <w:tab w:val="right" w:leader="dot" w:pos="8223"/>
      </w:tabs>
    </w:pPr>
  </w:style>
  <w:style w:type="paragraph" w:customStyle="1" w:styleId="TOC7">
    <w:name w:val="TOC 7"/>
    <w:basedOn w:val="aff"/>
    <w:rsid w:val="00E00149"/>
    <w:pPr>
      <w:tabs>
        <w:tab w:val="right" w:leader="dot" w:pos="7940"/>
      </w:tabs>
    </w:pPr>
  </w:style>
  <w:style w:type="paragraph" w:customStyle="1" w:styleId="TOC8">
    <w:name w:val="TOC 8"/>
    <w:basedOn w:val="aff"/>
    <w:rsid w:val="00E00149"/>
    <w:pPr>
      <w:tabs>
        <w:tab w:val="right" w:leader="dot" w:pos="7657"/>
      </w:tabs>
    </w:pPr>
  </w:style>
  <w:style w:type="paragraph" w:customStyle="1" w:styleId="TOC9">
    <w:name w:val="TOC 9"/>
    <w:basedOn w:val="aff"/>
    <w:rsid w:val="00E00149"/>
    <w:pPr>
      <w:tabs>
        <w:tab w:val="right" w:leader="dot" w:pos="7374"/>
      </w:tabs>
    </w:pPr>
  </w:style>
  <w:style w:type="paragraph" w:customStyle="1" w:styleId="101">
    <w:name w:val="Оглавление 10"/>
    <w:basedOn w:val="aff"/>
    <w:qFormat/>
    <w:rsid w:val="00E00149"/>
    <w:pPr>
      <w:tabs>
        <w:tab w:val="right" w:leader="dot" w:pos="7091"/>
      </w:tabs>
    </w:pPr>
  </w:style>
  <w:style w:type="paragraph" w:customStyle="1" w:styleId="IllustrationIndex1">
    <w:name w:val="Illustration Index 1"/>
    <w:basedOn w:val="aff"/>
    <w:qFormat/>
    <w:rsid w:val="00E00149"/>
    <w:pPr>
      <w:tabs>
        <w:tab w:val="right" w:leader="dot" w:pos="9638"/>
      </w:tabs>
    </w:pPr>
  </w:style>
  <w:style w:type="paragraph" w:customStyle="1" w:styleId="affb">
    <w:name w:val="Заголовок списка объектов"/>
    <w:basedOn w:val="a3"/>
    <w:qFormat/>
    <w:rsid w:val="00E00149"/>
  </w:style>
  <w:style w:type="paragraph" w:customStyle="1" w:styleId="18">
    <w:name w:val="Список объектов 1"/>
    <w:basedOn w:val="aff"/>
    <w:qFormat/>
    <w:rsid w:val="00E00149"/>
    <w:pPr>
      <w:tabs>
        <w:tab w:val="right" w:leader="dot" w:pos="9638"/>
      </w:tabs>
    </w:pPr>
  </w:style>
  <w:style w:type="paragraph" w:customStyle="1" w:styleId="affc">
    <w:name w:val="Заголовок списка таблиц"/>
    <w:basedOn w:val="a3"/>
    <w:qFormat/>
    <w:rsid w:val="00E00149"/>
  </w:style>
  <w:style w:type="paragraph" w:customStyle="1" w:styleId="19">
    <w:name w:val="Список таблиц 1"/>
    <w:basedOn w:val="aff"/>
    <w:qFormat/>
    <w:rsid w:val="00E00149"/>
    <w:pPr>
      <w:tabs>
        <w:tab w:val="right" w:leader="dot" w:pos="9638"/>
      </w:tabs>
    </w:pPr>
  </w:style>
  <w:style w:type="paragraph" w:customStyle="1" w:styleId="TableofAuthorities">
    <w:name w:val="Table of Authorities"/>
    <w:basedOn w:val="a3"/>
    <w:qFormat/>
    <w:rsid w:val="00E00149"/>
  </w:style>
  <w:style w:type="paragraph" w:customStyle="1" w:styleId="1a">
    <w:name w:val="Библиография 1"/>
    <w:basedOn w:val="aff"/>
    <w:qFormat/>
    <w:rsid w:val="00E00149"/>
    <w:pPr>
      <w:tabs>
        <w:tab w:val="right" w:leader="dot" w:pos="9638"/>
      </w:tabs>
    </w:pPr>
  </w:style>
  <w:style w:type="paragraph" w:customStyle="1" w:styleId="6">
    <w:name w:val="Указатель пользователя 6"/>
    <w:basedOn w:val="aff"/>
    <w:qFormat/>
    <w:rsid w:val="00E00149"/>
    <w:pPr>
      <w:tabs>
        <w:tab w:val="right" w:leader="dot" w:pos="8223"/>
      </w:tabs>
    </w:pPr>
  </w:style>
  <w:style w:type="paragraph" w:customStyle="1" w:styleId="7">
    <w:name w:val="Указатель пользователя 7"/>
    <w:basedOn w:val="aff"/>
    <w:qFormat/>
    <w:rsid w:val="00E00149"/>
    <w:pPr>
      <w:tabs>
        <w:tab w:val="right" w:leader="dot" w:pos="7940"/>
      </w:tabs>
    </w:pPr>
  </w:style>
  <w:style w:type="paragraph" w:customStyle="1" w:styleId="8">
    <w:name w:val="Указатель пользователя 8"/>
    <w:basedOn w:val="aff"/>
    <w:qFormat/>
    <w:rsid w:val="00E00149"/>
    <w:pPr>
      <w:tabs>
        <w:tab w:val="right" w:leader="dot" w:pos="7657"/>
      </w:tabs>
    </w:pPr>
  </w:style>
  <w:style w:type="paragraph" w:customStyle="1" w:styleId="9">
    <w:name w:val="Указатель пользователя 9"/>
    <w:basedOn w:val="aff"/>
    <w:qFormat/>
    <w:rsid w:val="00E00149"/>
    <w:pPr>
      <w:tabs>
        <w:tab w:val="right" w:leader="dot" w:pos="7374"/>
      </w:tabs>
    </w:pPr>
  </w:style>
  <w:style w:type="paragraph" w:customStyle="1" w:styleId="102">
    <w:name w:val="Указатель пользователя 10"/>
    <w:basedOn w:val="aff"/>
    <w:qFormat/>
    <w:rsid w:val="00E00149"/>
    <w:pPr>
      <w:tabs>
        <w:tab w:val="right" w:leader="dot" w:pos="7091"/>
      </w:tabs>
    </w:pPr>
  </w:style>
  <w:style w:type="paragraph" w:customStyle="1" w:styleId="affd">
    <w:name w:val="Верхний и нижний колонтитулы"/>
    <w:basedOn w:val="a"/>
    <w:qFormat/>
    <w:rsid w:val="00E00149"/>
    <w:pPr>
      <w:suppressLineNumbers/>
      <w:tabs>
        <w:tab w:val="center" w:pos="4819"/>
        <w:tab w:val="right" w:pos="9638"/>
      </w:tabs>
    </w:pPr>
  </w:style>
  <w:style w:type="paragraph" w:customStyle="1" w:styleId="Header">
    <w:name w:val="Header"/>
    <w:basedOn w:val="a"/>
    <w:rsid w:val="00E00149"/>
    <w:pPr>
      <w:tabs>
        <w:tab w:val="center" w:pos="4819"/>
        <w:tab w:val="right" w:pos="9638"/>
      </w:tabs>
    </w:pPr>
  </w:style>
  <w:style w:type="paragraph" w:customStyle="1" w:styleId="affe">
    <w:name w:val="Верхний колонтитул слева"/>
    <w:basedOn w:val="a"/>
    <w:qFormat/>
    <w:rsid w:val="00E00149"/>
    <w:pPr>
      <w:tabs>
        <w:tab w:val="center" w:pos="4819"/>
        <w:tab w:val="right" w:pos="9638"/>
      </w:tabs>
      <w:jc w:val="left"/>
    </w:pPr>
  </w:style>
  <w:style w:type="paragraph" w:customStyle="1" w:styleId="afff">
    <w:name w:val="Верхний колонтитул справа"/>
    <w:basedOn w:val="a"/>
    <w:qFormat/>
    <w:rsid w:val="00E00149"/>
    <w:pPr>
      <w:tabs>
        <w:tab w:val="center" w:pos="4819"/>
        <w:tab w:val="right" w:pos="9638"/>
      </w:tabs>
      <w:jc w:val="right"/>
    </w:pPr>
  </w:style>
  <w:style w:type="paragraph" w:customStyle="1" w:styleId="Footer">
    <w:name w:val="Footer"/>
    <w:basedOn w:val="a"/>
    <w:rsid w:val="00E00149"/>
    <w:pPr>
      <w:tabs>
        <w:tab w:val="center" w:pos="4819"/>
        <w:tab w:val="right" w:pos="9638"/>
      </w:tabs>
    </w:pPr>
  </w:style>
  <w:style w:type="paragraph" w:customStyle="1" w:styleId="afff0">
    <w:name w:val="Нижний колонтитул слева"/>
    <w:basedOn w:val="a"/>
    <w:qFormat/>
    <w:rsid w:val="00E00149"/>
    <w:pPr>
      <w:tabs>
        <w:tab w:val="center" w:pos="4819"/>
        <w:tab w:val="right" w:pos="9638"/>
      </w:tabs>
      <w:jc w:val="left"/>
    </w:pPr>
  </w:style>
  <w:style w:type="paragraph" w:customStyle="1" w:styleId="afff1">
    <w:name w:val="Нижний колонтитул справа"/>
    <w:basedOn w:val="a"/>
    <w:qFormat/>
    <w:rsid w:val="00E00149"/>
    <w:pPr>
      <w:tabs>
        <w:tab w:val="center" w:pos="4819"/>
        <w:tab w:val="right" w:pos="9638"/>
      </w:tabs>
      <w:jc w:val="right"/>
    </w:pPr>
  </w:style>
  <w:style w:type="paragraph" w:customStyle="1" w:styleId="afff2">
    <w:name w:val="Содержимое таблицы"/>
    <w:basedOn w:val="a"/>
    <w:qFormat/>
    <w:rsid w:val="00E00149"/>
  </w:style>
  <w:style w:type="paragraph" w:customStyle="1" w:styleId="afff3">
    <w:name w:val="Заголовок таблицы"/>
    <w:basedOn w:val="afff2"/>
    <w:qFormat/>
    <w:rsid w:val="00E00149"/>
    <w:rPr>
      <w:b/>
    </w:rPr>
  </w:style>
  <w:style w:type="paragraph" w:customStyle="1" w:styleId="afff4">
    <w:name w:val="Иллюстрация"/>
    <w:basedOn w:val="Caption"/>
    <w:qFormat/>
    <w:rsid w:val="00E00149"/>
  </w:style>
  <w:style w:type="paragraph" w:customStyle="1" w:styleId="afff5">
    <w:name w:val="Таблица"/>
    <w:basedOn w:val="Caption"/>
    <w:qFormat/>
    <w:rsid w:val="00E00149"/>
  </w:style>
  <w:style w:type="paragraph" w:styleId="afff6">
    <w:name w:val="Plain Text"/>
    <w:basedOn w:val="Caption"/>
    <w:qFormat/>
    <w:rsid w:val="00E00149"/>
  </w:style>
  <w:style w:type="paragraph" w:customStyle="1" w:styleId="afff7">
    <w:name w:val="Содержимое врезки"/>
    <w:basedOn w:val="a"/>
    <w:qFormat/>
    <w:rsid w:val="00E00149"/>
  </w:style>
  <w:style w:type="paragraph" w:customStyle="1" w:styleId="FootnoteText">
    <w:name w:val="Footnote Text"/>
    <w:basedOn w:val="a"/>
    <w:rsid w:val="00E00149"/>
    <w:pPr>
      <w:jc w:val="left"/>
    </w:pPr>
  </w:style>
  <w:style w:type="paragraph" w:customStyle="1" w:styleId="EnvelopeAddress">
    <w:name w:val="Envelope Address"/>
    <w:basedOn w:val="a"/>
    <w:rsid w:val="00E00149"/>
  </w:style>
  <w:style w:type="paragraph" w:customStyle="1" w:styleId="EnvelopeReturn">
    <w:name w:val="Envelope Return"/>
    <w:basedOn w:val="a"/>
    <w:rsid w:val="00E00149"/>
  </w:style>
  <w:style w:type="paragraph" w:customStyle="1" w:styleId="EndnoteText">
    <w:name w:val="Endnote Text"/>
    <w:basedOn w:val="a"/>
    <w:rsid w:val="00E00149"/>
  </w:style>
  <w:style w:type="paragraph" w:customStyle="1" w:styleId="TableofFigures">
    <w:name w:val="Table of Figures"/>
    <w:basedOn w:val="Caption"/>
    <w:qFormat/>
    <w:rsid w:val="00E00149"/>
  </w:style>
  <w:style w:type="paragraph" w:customStyle="1" w:styleId="afff8">
    <w:name w:val="Текст в заданном формате"/>
    <w:basedOn w:val="a"/>
    <w:qFormat/>
    <w:rsid w:val="00E00149"/>
  </w:style>
  <w:style w:type="paragraph" w:customStyle="1" w:styleId="afff9">
    <w:name w:val="Горизонтальная линия"/>
    <w:basedOn w:val="a"/>
    <w:next w:val="a5"/>
    <w:qFormat/>
    <w:rsid w:val="00E00149"/>
    <w:pPr>
      <w:pBdr>
        <w:bottom w:val="single" w:sz="8" w:space="0" w:color="000000"/>
      </w:pBdr>
    </w:pPr>
    <w:rPr>
      <w:sz w:val="4"/>
    </w:rPr>
  </w:style>
  <w:style w:type="paragraph" w:customStyle="1" w:styleId="afffa">
    <w:name w:val="Содержимое списка"/>
    <w:basedOn w:val="a"/>
    <w:qFormat/>
    <w:rsid w:val="00E00149"/>
  </w:style>
  <w:style w:type="paragraph" w:customStyle="1" w:styleId="afffb">
    <w:name w:val="Заголовок списка"/>
    <w:basedOn w:val="a"/>
    <w:next w:val="afffa"/>
    <w:qFormat/>
    <w:rsid w:val="00E00149"/>
  </w:style>
  <w:style w:type="paragraph" w:customStyle="1" w:styleId="afffc">
    <w:name w:val="Гриф_Экземпляр"/>
    <w:basedOn w:val="a"/>
    <w:qFormat/>
    <w:rsid w:val="00E00149"/>
    <w:rPr>
      <w:sz w:val="24"/>
    </w:rPr>
  </w:style>
  <w:style w:type="paragraph" w:customStyle="1" w:styleId="afffd">
    <w:name w:val="Исполнитель документа"/>
    <w:basedOn w:val="a"/>
    <w:qFormat/>
    <w:rsid w:val="00E00149"/>
    <w:pPr>
      <w:jc w:val="left"/>
    </w:pPr>
    <w:rPr>
      <w:sz w:val="24"/>
    </w:rPr>
  </w:style>
  <w:style w:type="paragraph" w:customStyle="1" w:styleId="afffe">
    <w:name w:val="Заголовок списка иллюстраций"/>
    <w:basedOn w:val="a3"/>
    <w:qFormat/>
    <w:rsid w:val="00E00149"/>
    <w:pPr>
      <w:suppressLineNumbers/>
    </w:pPr>
  </w:style>
  <w:style w:type="paragraph" w:customStyle="1" w:styleId="1b">
    <w:name w:val="Стиль1"/>
    <w:basedOn w:val="a"/>
    <w:qFormat/>
    <w:rsid w:val="00E00149"/>
    <w:pPr>
      <w:overflowPunct/>
      <w:ind w:left="4820" w:right="284"/>
      <w:jc w:val="both"/>
    </w:pPr>
    <w:rPr>
      <w:rFonts w:ascii="Times New Roman" w:hAnsi="Times New Roman" w:cs="Times New Roman"/>
      <w:szCs w:val="28"/>
    </w:rPr>
  </w:style>
  <w:style w:type="paragraph" w:customStyle="1" w:styleId="29">
    <w:name w:val="Стиль2"/>
    <w:basedOn w:val="1b"/>
    <w:qFormat/>
    <w:rsid w:val="00E00149"/>
    <w:pPr>
      <w:ind w:right="-567"/>
    </w:pPr>
  </w:style>
  <w:style w:type="paragraph" w:customStyle="1" w:styleId="38">
    <w:name w:val="Стиль3"/>
    <w:basedOn w:val="a"/>
    <w:qFormat/>
    <w:rsid w:val="00E00149"/>
    <w:pPr>
      <w:overflowPunct/>
      <w:jc w:val="both"/>
    </w:pPr>
    <w:rPr>
      <w:rFonts w:ascii="Times New Roman" w:hAnsi="Times New Roman" w:cs="Times New Roman"/>
      <w:szCs w:val="28"/>
    </w:rPr>
  </w:style>
  <w:style w:type="numbering" w:customStyle="1" w:styleId="123">
    <w:name w:val="Нумерованный 123"/>
    <w:qFormat/>
    <w:rsid w:val="00E00149"/>
  </w:style>
  <w:style w:type="numbering" w:customStyle="1" w:styleId="ABC">
    <w:name w:val="Нумерованный ABC"/>
    <w:qFormat/>
    <w:rsid w:val="00E00149"/>
  </w:style>
  <w:style w:type="numbering" w:customStyle="1" w:styleId="abc0">
    <w:name w:val="Нумерованный abc"/>
    <w:qFormat/>
    <w:rsid w:val="00E00149"/>
  </w:style>
  <w:style w:type="numbering" w:customStyle="1" w:styleId="IVX">
    <w:name w:val="Нумерованный IVX"/>
    <w:qFormat/>
    <w:rsid w:val="00E00149"/>
  </w:style>
  <w:style w:type="numbering" w:customStyle="1" w:styleId="ivx0">
    <w:name w:val="Нумерованный ivx"/>
    <w:qFormat/>
    <w:rsid w:val="00E00149"/>
  </w:style>
  <w:style w:type="numbering" w:customStyle="1" w:styleId="affff">
    <w:name w:val="Маркер •"/>
    <w:qFormat/>
    <w:rsid w:val="00E00149"/>
  </w:style>
  <w:style w:type="numbering" w:customStyle="1" w:styleId="affff0">
    <w:name w:val="Маркер –"/>
    <w:qFormat/>
    <w:rsid w:val="00E00149"/>
  </w:style>
  <w:style w:type="numbering" w:customStyle="1" w:styleId="affff1">
    <w:name w:val="Маркер "/>
    <w:qFormat/>
    <w:rsid w:val="00E00149"/>
  </w:style>
  <w:style w:type="numbering" w:customStyle="1" w:styleId="affff2">
    <w:name w:val="Маркер "/>
    <w:qFormat/>
    <w:rsid w:val="00E00149"/>
  </w:style>
  <w:style w:type="numbering" w:customStyle="1" w:styleId="affff3">
    <w:name w:val="Маркер "/>
    <w:qFormat/>
    <w:rsid w:val="00E00149"/>
  </w:style>
  <w:style w:type="numbering" w:customStyle="1" w:styleId="1c">
    <w:name w:val="Нумерованный 1)"/>
    <w:qFormat/>
    <w:rsid w:val="00E00149"/>
  </w:style>
  <w:style w:type="numbering" w:customStyle="1" w:styleId="affff4">
    <w:name w:val="Нумерованный а)"/>
    <w:qFormat/>
    <w:rsid w:val="00E00149"/>
  </w:style>
  <w:style w:type="numbering" w:customStyle="1" w:styleId="affff5">
    <w:name w:val="Нумерованный для таблиц"/>
    <w:qFormat/>
    <w:rsid w:val="00E00149"/>
  </w:style>
  <w:style w:type="numbering" w:customStyle="1" w:styleId="WW8Num2">
    <w:name w:val="WW8Num2"/>
    <w:qFormat/>
    <w:rsid w:val="00E00149"/>
  </w:style>
  <w:style w:type="numbering" w:customStyle="1" w:styleId="WW8Num5">
    <w:name w:val="WW8Num5"/>
    <w:qFormat/>
    <w:rsid w:val="00E00149"/>
  </w:style>
  <w:style w:type="numbering" w:customStyle="1" w:styleId="WW8Num8">
    <w:name w:val="WW8Num8"/>
    <w:qFormat/>
    <w:rsid w:val="00E00149"/>
  </w:style>
  <w:style w:type="numbering" w:customStyle="1" w:styleId="WW8Num7">
    <w:name w:val="WW8Num7"/>
    <w:qFormat/>
    <w:rsid w:val="00E00149"/>
  </w:style>
  <w:style w:type="numbering" w:customStyle="1" w:styleId="WW8Num3">
    <w:name w:val="WW8Num3"/>
    <w:qFormat/>
    <w:rsid w:val="00E00149"/>
  </w:style>
  <w:style w:type="numbering" w:customStyle="1" w:styleId="WW8Num4">
    <w:name w:val="WW8Num4"/>
    <w:qFormat/>
    <w:rsid w:val="00E00149"/>
  </w:style>
  <w:style w:type="numbering" w:customStyle="1" w:styleId="WW8Num6">
    <w:name w:val="WW8Num6"/>
    <w:qFormat/>
    <w:rsid w:val="00E00149"/>
  </w:style>
  <w:style w:type="numbering" w:customStyle="1" w:styleId="WW8Num10">
    <w:name w:val="WW8Num10"/>
    <w:qFormat/>
    <w:rsid w:val="00E00149"/>
  </w:style>
  <w:style w:type="numbering" w:customStyle="1" w:styleId="WW8Num9">
    <w:name w:val="WW8Num9"/>
    <w:qFormat/>
    <w:rsid w:val="00E00149"/>
  </w:style>
  <w:style w:type="paragraph" w:styleId="affff6">
    <w:name w:val="Balloon Text"/>
    <w:basedOn w:val="a"/>
    <w:link w:val="affff7"/>
    <w:uiPriority w:val="99"/>
    <w:semiHidden/>
    <w:unhideWhenUsed/>
    <w:rsid w:val="00F20367"/>
    <w:rPr>
      <w:rFonts w:ascii="Tahoma" w:hAnsi="Tahoma" w:cs="Tahoma"/>
      <w:sz w:val="16"/>
      <w:szCs w:val="16"/>
    </w:rPr>
  </w:style>
  <w:style w:type="character" w:customStyle="1" w:styleId="affff7">
    <w:name w:val="Текст выноски Знак"/>
    <w:basedOn w:val="a0"/>
    <w:link w:val="affff6"/>
    <w:uiPriority w:val="99"/>
    <w:semiHidden/>
    <w:rsid w:val="00F20367"/>
    <w:rPr>
      <w:rFonts w:ascii="Tahoma" w:hAnsi="Tahoma" w:cs="Tahoma"/>
      <w:sz w:val="16"/>
      <w:szCs w:val="16"/>
    </w:rPr>
  </w:style>
  <w:style w:type="character" w:customStyle="1" w:styleId="10">
    <w:name w:val="Заголовок 1 Знак"/>
    <w:basedOn w:val="a0"/>
    <w:link w:val="1"/>
    <w:rsid w:val="004B0647"/>
    <w:rPr>
      <w:rFonts w:ascii="Times New Roman" w:eastAsia="Times New Roman" w:hAnsi="Times New Roman" w:cs="Arial"/>
      <w:b/>
      <w:bCs/>
      <w:kern w:val="32"/>
      <w:sz w:val="28"/>
      <w:szCs w:val="32"/>
      <w:lang w:bidi="ar-SA"/>
    </w:rPr>
  </w:style>
  <w:style w:type="character" w:customStyle="1" w:styleId="20">
    <w:name w:val="Заголовок 2 Знак"/>
    <w:basedOn w:val="a0"/>
    <w:link w:val="2"/>
    <w:rsid w:val="004B0647"/>
    <w:rPr>
      <w:rFonts w:ascii="Times New Roman" w:eastAsia="Times New Roman" w:hAnsi="Times New Roman" w:cs="Arial"/>
      <w:b/>
      <w:bCs/>
      <w:iCs/>
      <w:kern w:val="0"/>
      <w:sz w:val="32"/>
      <w:szCs w:val="28"/>
      <w:lang w:bidi="ar-SA"/>
    </w:rPr>
  </w:style>
  <w:style w:type="paragraph" w:styleId="affff8">
    <w:name w:val="List Paragraph"/>
    <w:basedOn w:val="a"/>
    <w:uiPriority w:val="34"/>
    <w:qFormat/>
    <w:rsid w:val="004B064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16</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25781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ЖКХ3 пользователь</cp:lastModifiedBy>
  <cp:revision>35</cp:revision>
  <cp:lastPrinted>2022-08-22T04:31:00Z</cp:lastPrinted>
  <dcterms:created xsi:type="dcterms:W3CDTF">2022-08-09T10:00:00Z</dcterms:created>
  <dcterms:modified xsi:type="dcterms:W3CDTF">2022-08-22T08:43:00Z</dcterms:modified>
  <dc:language>ru-RU</dc:language>
</cp:coreProperties>
</file>