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3" w:rsidRPr="00A933D0" w:rsidRDefault="001B2683" w:rsidP="001B2683">
      <w:pPr>
        <w:spacing w:after="0" w:line="20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03822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683" w:rsidRPr="00A933D0" w:rsidRDefault="001B2683" w:rsidP="001B2683">
      <w:pPr>
        <w:spacing w:after="0" w:line="20" w:lineRule="atLeast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3D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АРГАЯШСКОГО  МУНИЦИПАЛЬНОГО РАЙОНА </w:t>
      </w:r>
    </w:p>
    <w:p w:rsidR="001B2683" w:rsidRPr="00A933D0" w:rsidRDefault="001B2683" w:rsidP="001B2683">
      <w:pPr>
        <w:spacing w:after="0" w:line="20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933D0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1B2683" w:rsidRPr="00A933D0" w:rsidRDefault="001B2683" w:rsidP="001B2683">
      <w:pPr>
        <w:spacing w:after="0" w:line="20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B2683" w:rsidRPr="00A933D0" w:rsidRDefault="001B2683" w:rsidP="001B2683">
      <w:pPr>
        <w:spacing w:after="0" w:line="20" w:lineRule="atLeast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33D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1B2683" w:rsidRPr="00A933D0" w:rsidRDefault="004B4336" w:rsidP="001B2683">
      <w:pPr>
        <w:spacing w:after="0" w:line="20" w:lineRule="atLeast"/>
        <w:ind w:left="-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B4336">
        <w:rPr>
          <w:noProof/>
        </w:rPr>
        <w:pict>
          <v:line id="_x0000_s1026" style="position:absolute;left:0;text-align:left;z-index:251660288" from="-18.7pt,19.5pt" to="495.55pt,19.5pt" o:allowincell="f" strokeweight="4.5pt">
            <v:stroke linestyle="thickThin"/>
          </v:line>
        </w:pict>
      </w:r>
    </w:p>
    <w:p w:rsidR="001B2683" w:rsidRPr="00A933D0" w:rsidRDefault="001B2683" w:rsidP="001B2683">
      <w:pPr>
        <w:spacing w:after="0" w:line="20" w:lineRule="atLeast"/>
        <w:ind w:left="-284"/>
        <w:rPr>
          <w:rFonts w:ascii="Times New Roman" w:hAnsi="Times New Roman" w:cs="Times New Roman"/>
          <w:sz w:val="28"/>
          <w:szCs w:val="28"/>
        </w:rPr>
      </w:pPr>
    </w:p>
    <w:p w:rsidR="001B2683" w:rsidRPr="00A960AF" w:rsidRDefault="001B2683" w:rsidP="001B2683">
      <w:pPr>
        <w:spacing w:after="0" w:line="20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A960AF">
        <w:rPr>
          <w:rFonts w:ascii="Times New Roman" w:hAnsi="Times New Roman" w:cs="Times New Roman"/>
          <w:sz w:val="28"/>
          <w:szCs w:val="28"/>
        </w:rPr>
        <w:t>"</w:t>
      </w:r>
      <w:r w:rsidR="00EA5714">
        <w:rPr>
          <w:rFonts w:ascii="Times New Roman" w:hAnsi="Times New Roman" w:cs="Times New Roman"/>
          <w:sz w:val="28"/>
          <w:szCs w:val="28"/>
        </w:rPr>
        <w:t xml:space="preserve"> 27 </w:t>
      </w:r>
      <w:r w:rsidRPr="00A960AF">
        <w:rPr>
          <w:rFonts w:ascii="Times New Roman" w:hAnsi="Times New Roman" w:cs="Times New Roman"/>
          <w:sz w:val="28"/>
          <w:szCs w:val="28"/>
        </w:rPr>
        <w:t xml:space="preserve">" </w:t>
      </w:r>
      <w:r w:rsidR="00EA5714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A960A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960AF">
        <w:rPr>
          <w:rFonts w:ascii="Times New Roman" w:hAnsi="Times New Roman" w:cs="Times New Roman"/>
          <w:sz w:val="28"/>
          <w:szCs w:val="28"/>
        </w:rPr>
        <w:t xml:space="preserve">г. </w:t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№ </w:t>
      </w:r>
      <w:r w:rsidR="00EA5714">
        <w:rPr>
          <w:rFonts w:ascii="Times New Roman" w:hAnsi="Times New Roman" w:cs="Times New Roman"/>
          <w:sz w:val="28"/>
          <w:szCs w:val="28"/>
        </w:rPr>
        <w:t>869</w:t>
      </w:r>
    </w:p>
    <w:p w:rsidR="001B2683" w:rsidRDefault="001B2683" w:rsidP="001B2683">
      <w:pPr>
        <w:spacing w:after="0" w:line="20" w:lineRule="atLeast"/>
        <w:ind w:left="-284"/>
        <w:rPr>
          <w:rFonts w:ascii="Times New Roman" w:hAnsi="Times New Roman" w:cs="Times New Roman"/>
          <w:sz w:val="28"/>
          <w:szCs w:val="28"/>
        </w:rPr>
      </w:pPr>
    </w:p>
    <w:p w:rsidR="001B2683" w:rsidRPr="00A933D0" w:rsidRDefault="001B2683" w:rsidP="001B2683">
      <w:pPr>
        <w:spacing w:after="0" w:line="20" w:lineRule="atLeast"/>
        <w:ind w:left="-284"/>
        <w:rPr>
          <w:rFonts w:ascii="Times New Roman" w:hAnsi="Times New Roman" w:cs="Times New Roman"/>
          <w:sz w:val="28"/>
          <w:szCs w:val="28"/>
        </w:rPr>
      </w:pPr>
    </w:p>
    <w:p w:rsidR="001B2683" w:rsidRDefault="001B2683" w:rsidP="001B2683">
      <w:pPr>
        <w:tabs>
          <w:tab w:val="left" w:pos="4253"/>
        </w:tabs>
        <w:spacing w:after="0" w:line="240" w:lineRule="auto"/>
        <w:ind w:left="-284" w:right="5384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признании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постановление администрации </w:t>
      </w:r>
    </w:p>
    <w:p w:rsidR="001B2683" w:rsidRDefault="001B2683" w:rsidP="001B2683">
      <w:pPr>
        <w:tabs>
          <w:tab w:val="left" w:pos="4253"/>
        </w:tabs>
        <w:spacing w:after="0" w:line="240" w:lineRule="auto"/>
        <w:ind w:left="-284" w:right="5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</w:p>
    <w:p w:rsidR="001B2683" w:rsidRDefault="001B2683" w:rsidP="001B2683">
      <w:pPr>
        <w:tabs>
          <w:tab w:val="left" w:pos="4253"/>
        </w:tabs>
        <w:spacing w:after="0" w:line="240" w:lineRule="auto"/>
        <w:ind w:left="-284" w:right="5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24.09.2018 № 1035</w:t>
      </w:r>
    </w:p>
    <w:p w:rsidR="001B2683" w:rsidRDefault="001B2683" w:rsidP="001B268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B2683" w:rsidRPr="00D77F4F" w:rsidRDefault="001B2683" w:rsidP="001B268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B2683" w:rsidRPr="00D77F4F" w:rsidRDefault="001B2683" w:rsidP="001B268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B2683" w:rsidRPr="00D77F4F" w:rsidRDefault="001B2683" w:rsidP="001B268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Администрация Аргаяшского муниципального района ПОСТАНОВЛЯЕТ</w:t>
      </w:r>
      <w:r w:rsidRPr="00D77F4F">
        <w:rPr>
          <w:rFonts w:ascii="Times New Roman" w:hAnsi="Times New Roman" w:cs="Times New Roman"/>
          <w:sz w:val="28"/>
          <w:szCs w:val="28"/>
        </w:rPr>
        <w:t>:</w:t>
      </w:r>
    </w:p>
    <w:p w:rsidR="001B2683" w:rsidRPr="00D77F4F" w:rsidRDefault="001B2683" w:rsidP="001B2683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1B2683" w:rsidRDefault="001B2683" w:rsidP="001B2683">
      <w:pPr>
        <w:pStyle w:val="a3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Постановление администрации  Аргаяшского муниципального района от  24.09.2018 № 1035 признать утратившим силу. </w:t>
      </w:r>
    </w:p>
    <w:p w:rsidR="001B2683" w:rsidRPr="000D640F" w:rsidRDefault="001B2683" w:rsidP="001B2683">
      <w:pPr>
        <w:pStyle w:val="a3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Организацию выполнения </w:t>
      </w:r>
      <w:r w:rsidRPr="00D77F4F">
        <w:rPr>
          <w:rFonts w:ascii="Times New Roman" w:hAnsi="Times New Roman" w:cs="Times New Roman"/>
          <w:sz w:val="28"/>
          <w:szCs w:val="28"/>
          <w:lang w:eastAsia="ru-RU"/>
        </w:rPr>
        <w:t>настоящего постановления возложить на заместителя главы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А.З.Ишкильдина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B2683" w:rsidRDefault="001B2683" w:rsidP="001B2683">
      <w:pPr>
        <w:tabs>
          <w:tab w:val="left" w:pos="3840"/>
        </w:tabs>
        <w:spacing w:after="0" w:line="2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B2683" w:rsidRDefault="001B2683" w:rsidP="001B2683">
      <w:pPr>
        <w:tabs>
          <w:tab w:val="left" w:pos="3840"/>
        </w:tabs>
        <w:spacing w:after="0" w:line="2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B2683" w:rsidRDefault="001B2683" w:rsidP="001B2683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2683" w:rsidRDefault="001B2683" w:rsidP="001B2683">
      <w:pPr>
        <w:tabs>
          <w:tab w:val="left" w:pos="3840"/>
        </w:tabs>
        <w:spacing w:after="0" w:line="2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Аргаяшского</w:t>
      </w:r>
    </w:p>
    <w:p w:rsidR="001B2683" w:rsidRDefault="001B2683" w:rsidP="001B2683">
      <w:pPr>
        <w:tabs>
          <w:tab w:val="left" w:pos="3840"/>
        </w:tabs>
        <w:spacing w:after="0" w:line="2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И.В.Ишимов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B2683" w:rsidRDefault="001B2683" w:rsidP="001B2683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2683" w:rsidRDefault="001B2683" w:rsidP="001B2683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2683" w:rsidRDefault="001B2683" w:rsidP="001B2683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2683" w:rsidRDefault="001B2683" w:rsidP="001B2683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2683" w:rsidRDefault="001B2683" w:rsidP="001B2683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2683" w:rsidRDefault="001B2683" w:rsidP="001B2683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2683" w:rsidRDefault="001B2683" w:rsidP="001B2683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2683" w:rsidRDefault="001B2683" w:rsidP="001B2683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57F2" w:rsidRDefault="009757F2"/>
    <w:sectPr w:rsidR="009757F2" w:rsidSect="0097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683"/>
    <w:rsid w:val="001B2683"/>
    <w:rsid w:val="004B4336"/>
    <w:rsid w:val="009757F2"/>
    <w:rsid w:val="00EA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8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2683"/>
    <w:pPr>
      <w:ind w:left="720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6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2021-12-01T06:01:00Z</dcterms:created>
  <dcterms:modified xsi:type="dcterms:W3CDTF">2021-12-01T06:31:00Z</dcterms:modified>
</cp:coreProperties>
</file>