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DA" w:rsidRDefault="00557ADA" w:rsidP="00557ADA">
      <w:r>
        <w:t>График семинаров на тему: «Единый налоговый счет с 01.01.2023 года» в 4 квартале 2023 года</w:t>
      </w:r>
    </w:p>
    <w:p w:rsidR="00557ADA" w:rsidRDefault="00557ADA" w:rsidP="00557ADA">
      <w:proofErr w:type="gramStart"/>
      <w:r>
        <w:t>Межрайонная</w:t>
      </w:r>
      <w:proofErr w:type="gramEnd"/>
      <w:r>
        <w:t xml:space="preserve"> ИФНС России по Челябинской области проведет дополнительные семинары для налогоплательщиков  на тему: «Единый налоговый счет с 01.01.2023 года» в 4 квартале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57ADA" w:rsidTr="00557ADA">
        <w:tc>
          <w:tcPr>
            <w:tcW w:w="3190" w:type="dxa"/>
          </w:tcPr>
          <w:p w:rsidR="00557ADA" w:rsidRDefault="00557ADA" w:rsidP="00557ADA">
            <w:r>
              <w:t>Телефон для приема вопросов</w:t>
            </w:r>
          </w:p>
          <w:p w:rsidR="00557ADA" w:rsidRDefault="00557ADA" w:rsidP="00557ADA"/>
        </w:tc>
        <w:tc>
          <w:tcPr>
            <w:tcW w:w="3190" w:type="dxa"/>
          </w:tcPr>
          <w:p w:rsidR="00557ADA" w:rsidRDefault="00557ADA" w:rsidP="00557ADA">
            <w:r>
              <w:t>Место проведения семинара</w:t>
            </w:r>
          </w:p>
        </w:tc>
        <w:tc>
          <w:tcPr>
            <w:tcW w:w="3191" w:type="dxa"/>
          </w:tcPr>
          <w:p w:rsidR="00557ADA" w:rsidRDefault="00557ADA" w:rsidP="00557ADA">
            <w:r>
              <w:t>Дата и время проведения семинара</w:t>
            </w:r>
          </w:p>
        </w:tc>
      </w:tr>
      <w:tr w:rsidR="00557ADA" w:rsidTr="00557ADA">
        <w:tc>
          <w:tcPr>
            <w:tcW w:w="3190" w:type="dxa"/>
          </w:tcPr>
          <w:p w:rsidR="00557ADA" w:rsidRDefault="00557ADA" w:rsidP="00557ADA">
            <w:r>
              <w:t>+7 (351) 214-84-96 (добавочный 2961)</w:t>
            </w:r>
          </w:p>
          <w:p w:rsidR="00557ADA" w:rsidRDefault="00557ADA" w:rsidP="00557ADA"/>
        </w:tc>
        <w:tc>
          <w:tcPr>
            <w:tcW w:w="3190" w:type="dxa"/>
          </w:tcPr>
          <w:p w:rsidR="00557ADA" w:rsidRDefault="00557ADA" w:rsidP="00557ADA">
            <w:r>
              <w:t xml:space="preserve">Г. Челябинск, ул. </w:t>
            </w:r>
            <w:proofErr w:type="gramStart"/>
            <w:r>
              <w:t>Часовая</w:t>
            </w:r>
            <w:proofErr w:type="gramEnd"/>
            <w:r>
              <w:t xml:space="preserve"> 6, кабинет № 109</w:t>
            </w:r>
          </w:p>
        </w:tc>
        <w:tc>
          <w:tcPr>
            <w:tcW w:w="3191" w:type="dxa"/>
          </w:tcPr>
          <w:p w:rsidR="00557ADA" w:rsidRDefault="00557ADA" w:rsidP="00557ADA">
            <w:r>
              <w:t>17.10.2023 в 15:00</w:t>
            </w:r>
          </w:p>
          <w:p w:rsidR="00557ADA" w:rsidRDefault="00557ADA" w:rsidP="00557ADA">
            <w:r>
              <w:t>24.10.2023 в 15:00</w:t>
            </w:r>
          </w:p>
          <w:p w:rsidR="00557ADA" w:rsidRDefault="00557ADA" w:rsidP="00557ADA">
            <w:r>
              <w:t>31.10.2023 в 15:00</w:t>
            </w:r>
          </w:p>
          <w:p w:rsidR="00557ADA" w:rsidRDefault="00557ADA" w:rsidP="00557ADA">
            <w:r>
              <w:t>07.11.2023 в 15:00</w:t>
            </w:r>
          </w:p>
          <w:p w:rsidR="00557ADA" w:rsidRDefault="00557ADA" w:rsidP="00557ADA">
            <w:r>
              <w:t>14.11.2023 в 15:00</w:t>
            </w:r>
          </w:p>
          <w:p w:rsidR="00557ADA" w:rsidRDefault="00557ADA" w:rsidP="00557ADA">
            <w:r>
              <w:t>21.11.2023 в 15:00</w:t>
            </w:r>
          </w:p>
          <w:p w:rsidR="00557ADA" w:rsidRDefault="00557ADA" w:rsidP="00557ADA">
            <w:r>
              <w:t>28.11.2023 в 15:00</w:t>
            </w:r>
          </w:p>
          <w:p w:rsidR="00557ADA" w:rsidRDefault="00557ADA" w:rsidP="00557ADA">
            <w:r>
              <w:t>05.12.2023 в 15:00</w:t>
            </w:r>
          </w:p>
          <w:p w:rsidR="00557ADA" w:rsidRDefault="00557ADA" w:rsidP="00557ADA">
            <w:r>
              <w:t>12.12.2023 в 15:00</w:t>
            </w:r>
          </w:p>
          <w:p w:rsidR="00557ADA" w:rsidRDefault="00557ADA" w:rsidP="00557ADA">
            <w:r>
              <w:t>19.12.2023 в 15:00</w:t>
            </w:r>
          </w:p>
          <w:p w:rsidR="00557ADA" w:rsidRDefault="00557ADA" w:rsidP="00557ADA">
            <w:r>
              <w:t>26.12.2023 в 15:00</w:t>
            </w:r>
          </w:p>
        </w:tc>
      </w:tr>
    </w:tbl>
    <w:p w:rsidR="00110541" w:rsidRDefault="00557ADA" w:rsidP="00557ADA">
      <w:bookmarkStart w:id="0" w:name="_GoBack"/>
      <w:bookmarkEnd w:id="0"/>
      <w:r>
        <w:t>Специалисты налоговой инспекции подробно расскажут обо всех преимуществах Единого налогового счета и других новшествах администрирования налогоплательщиков в 2023 году, а также ответят на другие вопросы по данной теме.</w:t>
      </w:r>
    </w:p>
    <w:sectPr w:rsidR="0011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DA"/>
    <w:rsid w:val="00110541"/>
    <w:rsid w:val="0055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Щекаева Елена Александровна</dc:creator>
  <cp:lastModifiedBy>Щекаева Елена Александровна</cp:lastModifiedBy>
  <cp:revision>1</cp:revision>
  <dcterms:created xsi:type="dcterms:W3CDTF">2023-10-11T03:35:00Z</dcterms:created>
  <dcterms:modified xsi:type="dcterms:W3CDTF">2023-10-11T03:39:00Z</dcterms:modified>
</cp:coreProperties>
</file>