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A3" w:rsidRDefault="00F95D8F" w:rsidP="00F95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F95D8F" w:rsidRPr="00E500A3" w:rsidRDefault="00F95D8F" w:rsidP="00F95D8F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D8F" w:rsidRPr="00E500A3" w:rsidRDefault="00F95D8F" w:rsidP="00F95D8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7A3612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4" o:spid="_x0000_s1031" style="position:absolute;flip:y;z-index:251660288;visibility:visible" from=".45pt,6.05pt" to="47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0NZQIAAHgEAAAOAAAAZHJzL2Uyb0RvYy54bWysVNFu0zAUfUfiHyy/d0m2tFujpRNqWl4G&#10;TNrg3XWcxppjW7bXtEJIjGekfQK/wANIkwZ8Q/pHXLtd2eAFIfLgXPvee3Luvcc5Plk2Ai2YsVzJ&#10;HCd7MUZMUlVyOc/x64tp7wgj64gsiVCS5XjFLD4ZPX1y3OqM7ataiZIZBCDSZq3Oce2czqLI0po1&#10;xO4pzSQ4K2Ua4mBr5lFpSAvojYj243gQtcqU2ijKrIXTYuPEo4BfVYy6V1VlmUMix8DNhdWEdebX&#10;aHRMsrkhuuZ0S4P8A4uGcAkf3UEVxBF0ZfgfUA2nRllVuT2qmkhVFacs1ADVJPFv1ZzXRLNQCzTH&#10;6l2b7P+DpS8XZwbxMscpRpI0MKLu0/r9+qb71n1e36D1dfej+9p96W67793t+gPYd+uPYHtnd7c9&#10;vkGp72SrbQaAY3lmfC/oUp7rU0UvLZJqXBM5Z6Gii5WGzyQ+I3qU4jdWA59Z+0KVEEOunAptXVam&#10;QZXg+o1P9ODQOrQMc1zt5siWDlE4HMT9w2EM46bgS4f9gzDniGQexidrY91zphrkjRwLLn2bSUYW&#10;p9Z5Wr9C/LFUUy5EkIqQqM1x/zDpe/hGQ+NczeUFyOcyQFgleOnDfaI189lYGLQgXn7hCVWD52GY&#10;UVeyDPA1I+VkazvCxcYGOkJ6PCgQCG6tjb7eDuPh5GhylPbS/cGkl8ZF0Xs2Hae9wTQ57BcHxXhc&#10;JO88tSTNal6WTHp291pP0r/T0vbWbVS6U/uuMdFj9NBBIHv/DqTDrP14N0KZqXJ1Zu41APIOwdur&#10;6O/Pwz3YD38Yo58AAAD//wMAUEsDBBQABgAIAAAAIQBDo6Cg2AAAAAYBAAAPAAAAZHJzL2Rvd25y&#10;ZXYueG1sTI7LTsMwEEX3SPyDNUjsqNNSUBPiVFUl9vSxYefGQxwaj63YefTvGVawnHOv7pxyO7tO&#10;jNjH1pOC5SIDgVR701Kj4Hx6f9qAiEmT0Z0nVHDDCNvq/q7UhfETHXA8pkbwCMVCK7AphULKWFt0&#10;Oi58QOLsy/dOJz77RppeTzzuOrnKslfpdEv8weqAe4v19Tg4BeG03qTv8XY9h2H6fN75w/6js0o9&#10;Psy7NxAJ5/RXhl99VoeKnS5+IBNFpyDnHtPVEgSn+cuawYVBnoOsSvlfv/oBAAD//wMAUEsBAi0A&#10;FAAGAAgAAAAhALaDOJL+AAAA4QEAABMAAAAAAAAAAAAAAAAAAAAAAFtDb250ZW50X1R5cGVzXS54&#10;bWxQSwECLQAUAAYACAAAACEAOP0h/9YAAACUAQAACwAAAAAAAAAAAAAAAAAvAQAAX3JlbHMvLnJl&#10;bHNQSwECLQAUAAYACAAAACEAf1MtDWUCAAB4BAAADgAAAAAAAAAAAAAAAAAuAgAAZHJzL2Uyb0Rv&#10;Yy54bWxQSwECLQAUAAYACAAAACEAQ6OgoNgAAAAGAQAADwAAAAAAAAAAAAAAAAC/BAAAZHJzL2Rv&#10;d25yZXYueG1sUEsFBgAAAAAEAAQA8wAAAMQFAAAAAA==&#10;" o:allowincell="f" strokeweight="4.5pt">
            <v:stroke linestyle="thinThick"/>
          </v:line>
        </w:pict>
      </w:r>
    </w:p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36D6D" w:rsidTr="00B36D6D">
        <w:tc>
          <w:tcPr>
            <w:tcW w:w="3794" w:type="dxa"/>
          </w:tcPr>
          <w:p w:rsidR="00B36D6D" w:rsidRDefault="00C10AE8" w:rsidP="00B36D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2025</w:t>
            </w:r>
            <w:r w:rsidR="00B36D6D">
              <w:rPr>
                <w:rFonts w:ascii="Times New Roman" w:hAnsi="Times New Roman" w:cs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36D6D" w:rsidTr="00B36D6D">
        <w:tc>
          <w:tcPr>
            <w:tcW w:w="3794" w:type="dxa"/>
          </w:tcPr>
          <w:p w:rsidR="00B36D6D" w:rsidRDefault="00B36D6D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</w:tblGrid>
      <w:tr w:rsidR="000361CA" w:rsidTr="0027568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361CA" w:rsidRPr="000361CA" w:rsidRDefault="000361CA" w:rsidP="00BB4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 рассмотрении </w:t>
            </w:r>
            <w:r w:rsidR="0027568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ротеста прокуратуры Аргаяшского района от 14.10.2025 № 20-2025 </w:t>
            </w:r>
            <w:r w:rsidR="0027568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«Н</w:t>
            </w:r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 Положение о муниципальном земельном </w:t>
            </w:r>
            <w:proofErr w:type="gramStart"/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контроле за</w:t>
            </w:r>
            <w:proofErr w:type="gramEnd"/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соблюдением земельного законодательства, охраной и использованием земель на территории Аргаяшского муниципального района</w:t>
            </w:r>
            <w:r w:rsidR="0027568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утвержденно</w:t>
            </w:r>
            <w:r w:rsidR="00BB4E6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е</w:t>
            </w:r>
            <w:r w:rsidRPr="000361C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решением Собрания депутатов Аргаяшского муниципаль</w:t>
            </w:r>
            <w:r w:rsidR="0027568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ного района от 29.09.2021 № 145»</w:t>
            </w:r>
          </w:p>
        </w:tc>
      </w:tr>
    </w:tbl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0361CA" w:rsidRDefault="000361CA" w:rsidP="0027568B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</w:t>
      </w:r>
      <w:r w:rsidR="00286BB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ассмотрев протест проку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</w:t>
      </w:r>
      <w:r w:rsidR="00BB4E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туры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Аргаяшского муниципального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района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от 14.10.2025 г. № 20-2025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B04AB">
        <w:rPr>
          <w:rFonts w:ascii="Times New Roman" w:eastAsia="SimSun" w:hAnsi="Times New Roman" w:cs="Times New Roman"/>
          <w:sz w:val="28"/>
          <w:szCs w:val="28"/>
          <w:lang w:eastAsia="ru-RU"/>
        </w:rPr>
        <w:t>«Н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>а Положение о муниципальном земельном контроле за соблюдением земельного законодательства, охраной и использованием земель на территории Аргаяшского муниципального района (утвержденного решением Собрания депутатов Аргаяшского муниципального района от 29.09.2021 № 145)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соответствии с требованиями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proofErr w:type="gramEnd"/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center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Собрание депутатов Аргаяшского муниципального округа 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val="en-US" w:eastAsia="zh-CN"/>
        </w:rPr>
        <w:t>I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 созыва РЕШАЕТ:</w:t>
      </w:r>
    </w:p>
    <w:p w:rsidR="000361CA" w:rsidRP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</w:pPr>
    </w:p>
    <w:p w:rsid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1. Удовлетворить 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протест прокуратуры Аргаяшского района от 14.10.2025 № 20-2025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«Н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Положение о муниципальном земельном </w:t>
      </w:r>
      <w:proofErr w:type="gramStart"/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соблюдением земельного законодательства, охраной и использованием земель на территории Аргаяшского муниципального района</w:t>
      </w:r>
      <w:r w:rsidR="0027568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>утвержденно</w:t>
      </w:r>
      <w:r w:rsidR="0027568B">
        <w:rPr>
          <w:rFonts w:ascii="Times New Roman" w:eastAsia="SimSun" w:hAnsi="Times New Roman" w:cs="Times New Roman"/>
          <w:sz w:val="28"/>
          <w:szCs w:val="28"/>
          <w:lang w:eastAsia="ru-RU"/>
        </w:rPr>
        <w:t>е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решением Собрания депутатов Аргаяшского муниципального района от 29.09.2021 № 145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».</w:t>
      </w:r>
    </w:p>
    <w:p w:rsidR="000361CA" w:rsidRP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2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. В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нести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Положение 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 муниципальном земельном </w:t>
      </w:r>
      <w:proofErr w:type="gramStart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контроле за</w:t>
      </w:r>
      <w:proofErr w:type="gramEnd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соблюдением земельного законодательства, охраной и использованием земель на территории Аргаяшского муниципального района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утвержденное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решение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Собрания депутатов Аргаяшского муниципального района от 29.09.2021 г. № 145 следующие изменения:</w:t>
      </w:r>
    </w:p>
    <w:p w:rsidR="000361CA" w:rsidRP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.1.) пункт 39 раздела 6 изложить в новой редакции:</w:t>
      </w:r>
    </w:p>
    <w:p w:rsidR="000361CA" w:rsidRPr="000361CA" w:rsidRDefault="000361CA" w:rsidP="000361CA">
      <w:pPr>
        <w:shd w:val="clear" w:color="auto" w:fill="FFFFFF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«39. Решения и действия (бездействие) должностных лиц, осуществляющих муниципальный земельный контроль, могут быть обжалованы в административном и судебном порядке, установленном законодательством Российской Федерации.</w:t>
      </w:r>
    </w:p>
    <w:p w:rsidR="000361CA" w:rsidRPr="000361CA" w:rsidRDefault="000361CA" w:rsidP="000361CA">
      <w:pPr>
        <w:shd w:val="clear" w:color="auto" w:fill="FFFFFF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0361CA" w:rsidRP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1) решений о проведении контрольных мероприятий;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актов контрольных мероприятий, предписаний об устранении выявленных нарушений; 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3) действий (бездействия) должностных лиц, уполномоченных осуществлять муниципальный земельный контроль в рамках контрольных мероприятий.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Жалоба подается контролируемым лицом в орган муниципального земельного контроля, в том числе в электронном виде с использованием Единого портала государственных и муниципальных услуг (устанавливается по решению органа местного самоуправления при реализации технической возможности).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Жалоба на решение органа муниципального земельного 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Жалоба на предписание органа муниципального земельного контроля может быть подана в течение 14 календарных дней с момента получения контролируемым лицом предписания.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 должностным лицом, уполномоченным на рассмотрение жалобы.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0361CA">
        <w:rPr>
          <w:rFonts w:ascii="Times New Roman" w:eastAsia="Times New Roman" w:hAnsi="Times New Roman" w:cs="Times New Roman"/>
          <w:sz w:val="28"/>
          <w:szCs w:val="28"/>
          <w:lang w:eastAsia="zh-CN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proofErr w:type="gramStart"/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2) жалоба на действия (бездействие) руководителя (заместителя руководителя) территориального органа контрольного (надзорного) органа 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lastRenderedPageBreak/>
        <w:t>рассматривается вышестоящим органом контрольного (надзорного) органа;</w:t>
      </w:r>
      <w:proofErr w:type="gramEnd"/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0361CA" w:rsidRPr="000361CA" w:rsidRDefault="000361CA" w:rsidP="000361CA">
      <w:pPr>
        <w:widowControl w:val="0"/>
        <w:shd w:val="clear" w:color="auto" w:fill="FFFFFF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4) 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 частью 3 статьи 40 248-ФЗ  "О государственном контроле (надзоре) и муниципальном контроле в Российской Федерации" от 31.07.2020 </w:t>
      </w:r>
    </w:p>
    <w:p w:rsidR="000361CA" w:rsidRPr="000361CA" w:rsidRDefault="000361CA" w:rsidP="000361CA">
      <w:pPr>
        <w:widowControl w:val="0"/>
        <w:shd w:val="clear" w:color="auto" w:fill="FFFFFF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  <w:t>2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  <w:t xml:space="preserve">.2.) 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приложение 1 к Решению Собрания депутатов Аргаяшского муниципального района изложить в новой редакции, </w:t>
      </w:r>
      <w:proofErr w:type="gramStart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согласно приложения</w:t>
      </w:r>
      <w:proofErr w:type="gramEnd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 настоящему решению.</w:t>
      </w:r>
    </w:p>
    <w:p w:rsidR="000361CA" w:rsidRPr="000361CA" w:rsidRDefault="00A97FD4" w:rsidP="000361CA">
      <w:pPr>
        <w:widowControl w:val="0"/>
        <w:shd w:val="clear" w:color="auto" w:fill="FFFFFF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3</w:t>
      </w:r>
      <w:r w:rsidR="000361CA"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. Ответственность за исполнение настоящего решения возложить на исполняющего обязанности заместителя главы</w:t>
      </w:r>
      <w:r w:rsidR="000361CA" w:rsidRPr="000361CA">
        <w:rPr>
          <w:rFonts w:ascii="Times New Roman" w:eastAsia="Source Han Sans CN Regular" w:hAnsi="Times New Roman" w:cs="Times New Roman"/>
          <w:kern w:val="2"/>
          <w:sz w:val="28"/>
          <w:szCs w:val="28"/>
        </w:rPr>
        <w:t xml:space="preserve"> муниципального района (Косарева С.В.).</w:t>
      </w:r>
    </w:p>
    <w:p w:rsidR="00A97FD4" w:rsidRPr="00A97FD4" w:rsidRDefault="00A97FD4" w:rsidP="00A97FD4">
      <w:pPr>
        <w:tabs>
          <w:tab w:val="left" w:pos="-567"/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A97FD4">
        <w:rPr>
          <w:rFonts w:ascii="Times New Roman" w:eastAsia="Times New Roman" w:hAnsi="Times New Roman" w:cs="Times New Roman"/>
          <w:sz w:val="28"/>
          <w:szCs w:val="28"/>
        </w:rPr>
        <w:t>публиковать</w:t>
      </w:r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решение в сетевом издании «Аргаяш-Медиа» (доменное имя - argayash.com, регистрация в качестве сетевого издания:</w:t>
      </w:r>
      <w:proofErr w:type="gramEnd"/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>ЭЛ № ФС 77 - 79597 от 18.12.2020)</w:t>
      </w:r>
      <w:r w:rsidRPr="00A97FD4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</w:t>
      </w:r>
      <w:r w:rsidR="00BB4E65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Собрания депутатов и администрации Аргаяшского муниципального района </w:t>
      </w:r>
      <w:r w:rsidRPr="00A97FD4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:rsidR="00A97FD4" w:rsidRDefault="00A97FD4" w:rsidP="00A97FD4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>5. Настоящее решение вступает в силу после</w:t>
      </w:r>
      <w:r w:rsidR="00B034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</w:t>
      </w:r>
      <w:r w:rsidRPr="00A97FD4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официального опубликования.</w:t>
      </w:r>
    </w:p>
    <w:p w:rsidR="00A97FD4" w:rsidRDefault="00A97FD4" w:rsidP="00A97FD4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7FD4" w:rsidRDefault="00A97FD4" w:rsidP="00A97FD4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7FD4" w:rsidRPr="00A97FD4" w:rsidRDefault="00A97FD4" w:rsidP="00A97FD4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Председатель Собрания депутатов 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Аргаяшского муниципального округа                                              Л. Ф. Юсупова 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Глава Аргаяшского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муниципального района                                                                       И. В. Ишимов</w:t>
      </w:r>
    </w:p>
    <w:p w:rsid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7A3612" w:rsidRDefault="007A3612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  <w:bookmarkStart w:id="0" w:name="_GoBack"/>
      <w:bookmarkEnd w:id="0"/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tbl>
      <w:tblPr>
        <w:tblStyle w:val="a5"/>
        <w:tblW w:w="0" w:type="auto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9B04AB" w:rsidTr="009B04AB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B04AB" w:rsidRPr="009B04AB" w:rsidRDefault="009B04AB" w:rsidP="009B04AB">
            <w:pPr>
              <w:widowControl w:val="0"/>
              <w:tabs>
                <w:tab w:val="left" w:pos="6237"/>
                <w:tab w:val="left" w:pos="6663"/>
                <w:tab w:val="left" w:pos="6946"/>
                <w:tab w:val="left" w:pos="9214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B04A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>Приложение</w:t>
            </w:r>
          </w:p>
          <w:p w:rsidR="009B04AB" w:rsidRDefault="009B04AB" w:rsidP="009B04AB">
            <w:pPr>
              <w:widowControl w:val="0"/>
              <w:tabs>
                <w:tab w:val="left" w:pos="6237"/>
                <w:tab w:val="left" w:pos="6663"/>
                <w:tab w:val="left" w:pos="6946"/>
                <w:tab w:val="left" w:pos="9214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B04A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к решению Собрания депутатов</w:t>
            </w:r>
          </w:p>
          <w:p w:rsidR="009B04AB" w:rsidRPr="009B04AB" w:rsidRDefault="009B04AB" w:rsidP="009B04AB">
            <w:pPr>
              <w:widowControl w:val="0"/>
              <w:tabs>
                <w:tab w:val="left" w:pos="6237"/>
                <w:tab w:val="left" w:pos="6663"/>
                <w:tab w:val="left" w:pos="6946"/>
                <w:tab w:val="left" w:pos="9214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B04A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Аргаяшского муниципального округа</w:t>
            </w:r>
          </w:p>
          <w:p w:rsidR="009B04AB" w:rsidRDefault="009B04AB" w:rsidP="009B04AB">
            <w:pPr>
              <w:widowControl w:val="0"/>
              <w:tabs>
                <w:tab w:val="left" w:pos="6237"/>
                <w:tab w:val="left" w:pos="6663"/>
                <w:tab w:val="left" w:pos="6946"/>
                <w:tab w:val="left" w:pos="9214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B04A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от 14</w:t>
            </w:r>
            <w:r w:rsidR="00286B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ноября </w:t>
            </w:r>
            <w:r w:rsidRPr="009B04A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2025 №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C10AE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56</w:t>
            </w:r>
          </w:p>
          <w:p w:rsidR="009B04AB" w:rsidRDefault="009B04AB" w:rsidP="009B04AB">
            <w:pPr>
              <w:widowControl w:val="0"/>
              <w:tabs>
                <w:tab w:val="left" w:pos="6237"/>
                <w:tab w:val="left" w:pos="6663"/>
                <w:tab w:val="left" w:pos="6946"/>
                <w:tab w:val="left" w:pos="9214"/>
              </w:tabs>
              <w:suppressAutoHyphens/>
              <w:contextualSpacing/>
              <w:jc w:val="center"/>
              <w:rPr>
                <w:rFonts w:ascii="PT Astra Serif" w:eastAsia="Times New Roman" w:hAnsi="PT Astra Serif" w:cs="PT Astra Serif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E3609B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Критерии отнесения объектов муниципального земельного контроля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к определенной категории риска причинения вреда (ущерба)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К категории среднего риска относятся: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кадастровая стоимость которых на 50 и более процентов превышает средний уровень кадастровой стоимости по муниципальному району (городскому округу);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мелиорируемые и мелиорированные земельные участки;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 xml:space="preserve">-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птицемест</w:t>
      </w:r>
      <w:proofErr w:type="spellEnd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 xml:space="preserve"> и более);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К категории умеренного риска относятся: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proofErr w:type="gramStart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  <w:proofErr w:type="gramEnd"/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proofErr w:type="gramStart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в границах которых расположены магистральные трубопроводы;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 xml:space="preserve">- земельные участки, смежные с земельными участками, на которых расположены комплексы по разведению сельскохозяйственной птицы (с проектной мощностью менее 40 тыс. </w:t>
      </w:r>
      <w:proofErr w:type="spellStart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птицемест</w:t>
      </w:r>
      <w:proofErr w:type="spellEnd"/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);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540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t>- земельные участки, смежные с земельными участками, на которых расположены комплексы по выращиванию и разведению свиней (с проектной мощностью менее 2000 мест), свиноматок (с проектной мощностью менее 750 мест).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>- земельные участки, занятые объектами торговли.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iCs/>
          <w:kern w:val="2"/>
          <w:sz w:val="28"/>
          <w:szCs w:val="28"/>
          <w:lang w:eastAsia="zh-CN"/>
        </w:rPr>
        <w:lastRenderedPageBreak/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PT Astra Serif" w:hAnsi="Times New Roman" w:cs="Times New Roman"/>
          <w:kern w:val="2"/>
          <w:sz w:val="28"/>
          <w:szCs w:val="28"/>
          <w:lang w:eastAsia="zh-CN"/>
        </w:rPr>
        <w:t xml:space="preserve"> </w:t>
      </w:r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При наличии вступивших в законную силу в течение последних 3 лет двух и более постановлений (решений) по делу об административном правонарушении с назначением административного </w:t>
      </w:r>
      <w:proofErr w:type="gramStart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наказания</w:t>
      </w:r>
      <w:proofErr w:type="gramEnd"/>
      <w:r w:rsidRPr="000361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 основаниям предусмотренным статьями 7.1, 8.8, 19.4.1, 19.5, 19.6 Кодекса Российской Федерации об административных правонарушениях, категория риска повышается.</w:t>
      </w: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both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D6032C" w:rsidRDefault="00D6032C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sectPr w:rsidR="00400E49" w:rsidSect="00D603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361CA"/>
    <w:rsid w:val="00054EA5"/>
    <w:rsid w:val="00065E0D"/>
    <w:rsid w:val="00086AE7"/>
    <w:rsid w:val="000B508C"/>
    <w:rsid w:val="000E7292"/>
    <w:rsid w:val="00100331"/>
    <w:rsid w:val="001A566D"/>
    <w:rsid w:val="001C253C"/>
    <w:rsid w:val="00243913"/>
    <w:rsid w:val="00270B49"/>
    <w:rsid w:val="0027568B"/>
    <w:rsid w:val="00286BB9"/>
    <w:rsid w:val="00296645"/>
    <w:rsid w:val="00350F9D"/>
    <w:rsid w:val="00373DC0"/>
    <w:rsid w:val="003C31F0"/>
    <w:rsid w:val="0040043E"/>
    <w:rsid w:val="00400E49"/>
    <w:rsid w:val="00453194"/>
    <w:rsid w:val="004A6E61"/>
    <w:rsid w:val="00530134"/>
    <w:rsid w:val="00537D9D"/>
    <w:rsid w:val="00631DB0"/>
    <w:rsid w:val="00747FA9"/>
    <w:rsid w:val="007A3612"/>
    <w:rsid w:val="007D54B5"/>
    <w:rsid w:val="00863277"/>
    <w:rsid w:val="0092336B"/>
    <w:rsid w:val="009512FF"/>
    <w:rsid w:val="00985247"/>
    <w:rsid w:val="009B04AB"/>
    <w:rsid w:val="009C0EC0"/>
    <w:rsid w:val="00A97FD4"/>
    <w:rsid w:val="00AB7230"/>
    <w:rsid w:val="00AE3CCD"/>
    <w:rsid w:val="00AE633B"/>
    <w:rsid w:val="00B0341A"/>
    <w:rsid w:val="00B36D6D"/>
    <w:rsid w:val="00B438BD"/>
    <w:rsid w:val="00BA71B2"/>
    <w:rsid w:val="00BB4E65"/>
    <w:rsid w:val="00C015B2"/>
    <w:rsid w:val="00C10AE8"/>
    <w:rsid w:val="00C47FF8"/>
    <w:rsid w:val="00C50C25"/>
    <w:rsid w:val="00D11887"/>
    <w:rsid w:val="00D21C2A"/>
    <w:rsid w:val="00D6032C"/>
    <w:rsid w:val="00D826EB"/>
    <w:rsid w:val="00DA56D8"/>
    <w:rsid w:val="00DF5E01"/>
    <w:rsid w:val="00E2467C"/>
    <w:rsid w:val="00E3609B"/>
    <w:rsid w:val="00E500A3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47</cp:revision>
  <cp:lastPrinted>2025-11-14T06:43:00Z</cp:lastPrinted>
  <dcterms:created xsi:type="dcterms:W3CDTF">2025-05-16T06:27:00Z</dcterms:created>
  <dcterms:modified xsi:type="dcterms:W3CDTF">2025-11-14T08:49:00Z</dcterms:modified>
</cp:coreProperties>
</file>