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C02B1E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26437" w:rsidTr="009C360B">
        <w:trPr>
          <w:trHeight w:val="285"/>
        </w:trPr>
        <w:tc>
          <w:tcPr>
            <w:tcW w:w="3686" w:type="dxa"/>
          </w:tcPr>
          <w:p w:rsidR="00026437" w:rsidRDefault="0097475C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2025 г.  № 24</w:t>
            </w:r>
          </w:p>
        </w:tc>
      </w:tr>
      <w:tr w:rsidR="00026437" w:rsidTr="009C360B">
        <w:tc>
          <w:tcPr>
            <w:tcW w:w="3686" w:type="dxa"/>
          </w:tcPr>
          <w:p w:rsidR="00026437" w:rsidRDefault="00026437" w:rsidP="0010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E500A3" w:rsidTr="00E06B6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06B6E" w:rsidRDefault="00E06B6E" w:rsidP="00E0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B6E">
              <w:rPr>
                <w:rFonts w:ascii="Times New Roman" w:hAnsi="Times New Roman" w:cs="Times New Roman"/>
                <w:sz w:val="28"/>
                <w:szCs w:val="28"/>
              </w:rPr>
              <w:t xml:space="preserve">О назначении членов конкурсной комиссии формируемой,  для проведения конкурса по отбору кандидатур на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06B6E">
              <w:rPr>
                <w:rFonts w:ascii="Times New Roman" w:hAnsi="Times New Roman" w:cs="Times New Roman"/>
                <w:sz w:val="28"/>
                <w:szCs w:val="28"/>
              </w:rPr>
              <w:t>лавы Аргаяшского муниципального округа Челябинской 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19" w:rsidRPr="00F00C19" w:rsidRDefault="00F00C19" w:rsidP="00FC32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F00C19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20.03.2025 № 33-ФЗ "Об общих принципах организации местного самоуправления в единой системе публичной власти"</w:t>
      </w:r>
      <w:r w:rsidRPr="00F00C1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02B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00C1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решением Собрания депутатов Аргаяшского муниципального округа от 2</w:t>
      </w:r>
      <w:r w:rsidR="00D3626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00C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00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сентября 2025 года № </w:t>
      </w:r>
      <w:r w:rsidR="005E476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21 </w:t>
      </w:r>
      <w:r w:rsidRPr="00F00C19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</w:t>
      </w:r>
      <w:r w:rsidR="005E476E">
        <w:rPr>
          <w:rFonts w:ascii="Times New Roman" w:eastAsia="Calibri" w:hAnsi="Times New Roman" w:cs="Times New Roman"/>
          <w:sz w:val="28"/>
          <w:szCs w:val="28"/>
        </w:rPr>
        <w:t>Г</w:t>
      </w:r>
      <w:r w:rsidRPr="00F00C19">
        <w:rPr>
          <w:rFonts w:ascii="Times New Roman" w:eastAsia="Calibri" w:hAnsi="Times New Roman" w:cs="Times New Roman"/>
          <w:sz w:val="28"/>
          <w:szCs w:val="28"/>
        </w:rPr>
        <w:t>лавы Аргаяшского муниципального округа Челябинской области»,</w:t>
      </w:r>
    </w:p>
    <w:p w:rsidR="00110FF5" w:rsidRPr="00E500A3" w:rsidRDefault="00110FF5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6E" w:rsidRDefault="00E06B6E" w:rsidP="00FC3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6B7">
        <w:rPr>
          <w:rFonts w:ascii="Times New Roman" w:hAnsi="Times New Roman" w:cs="Times New Roman"/>
          <w:sz w:val="28"/>
          <w:szCs w:val="28"/>
        </w:rPr>
        <w:t>1.</w:t>
      </w:r>
      <w:r w:rsidR="00D36268">
        <w:rPr>
          <w:rFonts w:ascii="Times New Roman" w:hAnsi="Times New Roman" w:cs="Times New Roman"/>
          <w:sz w:val="28"/>
          <w:szCs w:val="28"/>
        </w:rPr>
        <w:t> </w:t>
      </w:r>
      <w:r w:rsidRPr="00C666B7">
        <w:rPr>
          <w:rFonts w:ascii="Times New Roman" w:hAnsi="Times New Roman" w:cs="Times New Roman"/>
          <w:sz w:val="28"/>
          <w:szCs w:val="28"/>
        </w:rPr>
        <w:t xml:space="preserve">Назначить членами конкурсной комиссии, формируемой для проведения конкурса по отбору кандидатур на должность </w:t>
      </w:r>
      <w:r w:rsidR="00C666B7" w:rsidRPr="00C666B7">
        <w:rPr>
          <w:rFonts w:ascii="Times New Roman" w:hAnsi="Times New Roman" w:cs="Times New Roman"/>
          <w:sz w:val="28"/>
          <w:szCs w:val="28"/>
        </w:rPr>
        <w:t>Г</w:t>
      </w:r>
      <w:r w:rsidRPr="00C666B7">
        <w:rPr>
          <w:rFonts w:ascii="Times New Roman" w:hAnsi="Times New Roman" w:cs="Times New Roman"/>
          <w:sz w:val="28"/>
          <w:szCs w:val="28"/>
        </w:rPr>
        <w:t xml:space="preserve">лавы Аргаяшского муниципального </w:t>
      </w:r>
      <w:r w:rsidR="00F00C19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C666B7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C44722">
        <w:rPr>
          <w:rFonts w:ascii="Times New Roman" w:hAnsi="Times New Roman" w:cs="Times New Roman"/>
          <w:sz w:val="28"/>
          <w:szCs w:val="28"/>
        </w:rPr>
        <w:t>депутатов Аргаяшского муниципального округа</w:t>
      </w:r>
      <w:r w:rsidRPr="00C666B7">
        <w:rPr>
          <w:rFonts w:ascii="Times New Roman" w:hAnsi="Times New Roman" w:cs="Times New Roman"/>
          <w:sz w:val="28"/>
          <w:szCs w:val="28"/>
        </w:rPr>
        <w:t>:</w:t>
      </w:r>
    </w:p>
    <w:p w:rsidR="00C44722" w:rsidRPr="00032F5E" w:rsidRDefault="00C44722" w:rsidP="00FC328B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</w:pPr>
      <w:r w:rsidRPr="00032F5E">
        <w:rPr>
          <w:rFonts w:ascii="Times New Roman" w:hAnsi="Times New Roman" w:cs="Times New Roman"/>
          <w:sz w:val="28"/>
          <w:szCs w:val="28"/>
        </w:rPr>
        <w:t xml:space="preserve">1) </w:t>
      </w:r>
      <w:r w:rsidR="005E476E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 xml:space="preserve">Юсупову Люцию Фахритдиновну </w:t>
      </w:r>
      <w:r w:rsidR="005E476E" w:rsidRPr="00C44722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–</w:t>
      </w:r>
      <w:r w:rsidR="005E476E" w:rsidRPr="00032F5E">
        <w:rPr>
          <w:rFonts w:ascii="Times New Roman" w:hAnsi="Times New Roman" w:cs="Times New Roman"/>
          <w:sz w:val="28"/>
          <w:szCs w:val="28"/>
        </w:rPr>
        <w:t xml:space="preserve"> </w:t>
      </w:r>
      <w:r w:rsidR="005E476E">
        <w:rPr>
          <w:rFonts w:ascii="Times New Roman" w:hAnsi="Times New Roman" w:cs="Times New Roman"/>
          <w:sz w:val="28"/>
          <w:szCs w:val="28"/>
        </w:rPr>
        <w:t>п</w:t>
      </w:r>
      <w:r w:rsidRPr="00032F5E">
        <w:rPr>
          <w:rFonts w:ascii="Times New Roman" w:hAnsi="Times New Roman" w:cs="Times New Roman"/>
          <w:sz w:val="28"/>
          <w:szCs w:val="28"/>
        </w:rPr>
        <w:t>редседателя Собрания депутатов Аргаяшского муниципального округа</w:t>
      </w:r>
      <w:r w:rsidR="00762BB3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;</w:t>
      </w:r>
    </w:p>
    <w:p w:rsidR="00C44722" w:rsidRPr="00032F5E" w:rsidRDefault="00C44722" w:rsidP="00FC328B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</w:pPr>
      <w:r w:rsidRPr="00032F5E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2)</w:t>
      </w:r>
      <w:r w:rsidR="00762BB3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 </w:t>
      </w:r>
      <w:r w:rsidR="005E476E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 xml:space="preserve">Митрофанова Константина Владимировича </w:t>
      </w:r>
      <w:r w:rsidR="005E476E" w:rsidRPr="00C44722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–</w:t>
      </w:r>
      <w:r w:rsidR="005E476E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 xml:space="preserve"> </w:t>
      </w:r>
      <w:r w:rsidR="00762BB3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з</w:t>
      </w:r>
      <w:r w:rsidRPr="00032F5E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аместителя председателя</w:t>
      </w:r>
      <w:r w:rsidR="00762BB3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 xml:space="preserve"> </w:t>
      </w:r>
      <w:r w:rsidRPr="00032F5E">
        <w:rPr>
          <w:rFonts w:ascii="Times New Roman" w:hAnsi="Times New Roman" w:cs="Times New Roman"/>
          <w:sz w:val="28"/>
          <w:szCs w:val="28"/>
        </w:rPr>
        <w:t>Собрания депутатов Ар</w:t>
      </w:r>
      <w:r w:rsidR="005E476E">
        <w:rPr>
          <w:rFonts w:ascii="Times New Roman" w:hAnsi="Times New Roman" w:cs="Times New Roman"/>
          <w:sz w:val="28"/>
          <w:szCs w:val="28"/>
        </w:rPr>
        <w:t>гаяшского муниципального округа</w:t>
      </w:r>
      <w:r w:rsidR="00762BB3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;</w:t>
      </w:r>
    </w:p>
    <w:p w:rsidR="00C44722" w:rsidRPr="00032F5E" w:rsidRDefault="005E476E" w:rsidP="00FC32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3) </w:t>
      </w:r>
      <w:r w:rsidRPr="005E476E">
        <w:rPr>
          <w:rFonts w:ascii="Times New Roman" w:hAnsi="Times New Roman" w:cs="Times New Roman"/>
          <w:sz w:val="28"/>
          <w:szCs w:val="28"/>
        </w:rPr>
        <w:t>Харапаева Ивана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722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–</w:t>
      </w:r>
      <w:r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 xml:space="preserve"> </w:t>
      </w:r>
      <w:r w:rsidR="00C44722" w:rsidRPr="00032F5E">
        <w:rPr>
          <w:rFonts w:ascii="Times New Roman" w:eastAsia="Lucida Sans Unicode" w:hAnsi="Times New Roman" w:cs="Times New Roman"/>
          <w:bCs/>
          <w:spacing w:val="-4"/>
          <w:kern w:val="1"/>
          <w:sz w:val="28"/>
          <w:szCs w:val="28"/>
        </w:rPr>
        <w:t>депутата</w:t>
      </w:r>
      <w:r w:rsidR="00C44722" w:rsidRPr="00032F5E">
        <w:rPr>
          <w:rFonts w:ascii="Times New Roman" w:hAnsi="Times New Roman" w:cs="Times New Roman"/>
          <w:sz w:val="28"/>
          <w:szCs w:val="28"/>
        </w:rPr>
        <w:t xml:space="preserve"> Собрания депутатов Аргаяшского муниципального округа</w:t>
      </w:r>
      <w:r w:rsidR="00D36268" w:rsidRPr="005E476E">
        <w:rPr>
          <w:rFonts w:ascii="Times New Roman" w:hAnsi="Times New Roman" w:cs="Times New Roman"/>
          <w:sz w:val="28"/>
          <w:szCs w:val="28"/>
        </w:rPr>
        <w:t>.</w:t>
      </w:r>
    </w:p>
    <w:p w:rsidR="00D36268" w:rsidRDefault="00FC328B" w:rsidP="00FC3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66B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</w:t>
      </w:r>
      <w:r w:rsidRPr="005B388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 подлежит официальному 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опубликова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нию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(доменное имя - argayash.com,  регистрация в качестве сетевого издания: ЭЛ № ФС 77 - 79597 от 18.12.2020)</w:t>
      </w:r>
      <w:r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размещению в </w:t>
      </w:r>
      <w:r w:rsidRPr="00456FC9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36268" w:rsidRPr="00110FF5" w:rsidRDefault="00D36268" w:rsidP="00D362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10FF5" w:rsidRPr="00110FF5" w:rsidRDefault="00110FF5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Собрания депутатов</w:t>
      </w:r>
    </w:p>
    <w:p w:rsidR="0035706F" w:rsidRDefault="000921E0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</w:t>
      </w:r>
      <w:r w:rsidR="00D3626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Л.Ф. Юсупова</w:t>
      </w:r>
    </w:p>
    <w:sectPr w:rsidR="0035706F" w:rsidSect="00D36268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32F5E"/>
    <w:rsid w:val="00054EA5"/>
    <w:rsid w:val="000921E0"/>
    <w:rsid w:val="000B508C"/>
    <w:rsid w:val="000E7292"/>
    <w:rsid w:val="00100331"/>
    <w:rsid w:val="001026CE"/>
    <w:rsid w:val="00110FF5"/>
    <w:rsid w:val="001169B8"/>
    <w:rsid w:val="0016147E"/>
    <w:rsid w:val="001C253C"/>
    <w:rsid w:val="00243913"/>
    <w:rsid w:val="00260742"/>
    <w:rsid w:val="0035706F"/>
    <w:rsid w:val="0047214A"/>
    <w:rsid w:val="00482807"/>
    <w:rsid w:val="00497D1A"/>
    <w:rsid w:val="00511494"/>
    <w:rsid w:val="005E476E"/>
    <w:rsid w:val="006201E9"/>
    <w:rsid w:val="00645E25"/>
    <w:rsid w:val="006A4622"/>
    <w:rsid w:val="006C74F9"/>
    <w:rsid w:val="00762BB3"/>
    <w:rsid w:val="00800B52"/>
    <w:rsid w:val="00863277"/>
    <w:rsid w:val="008908A5"/>
    <w:rsid w:val="009512FF"/>
    <w:rsid w:val="0097475C"/>
    <w:rsid w:val="009C0EC0"/>
    <w:rsid w:val="009C360B"/>
    <w:rsid w:val="009D7689"/>
    <w:rsid w:val="00AE3CCD"/>
    <w:rsid w:val="00B36D6D"/>
    <w:rsid w:val="00B438BD"/>
    <w:rsid w:val="00BA71B2"/>
    <w:rsid w:val="00C015B2"/>
    <w:rsid w:val="00C02B1E"/>
    <w:rsid w:val="00C44722"/>
    <w:rsid w:val="00C666B7"/>
    <w:rsid w:val="00CA4B45"/>
    <w:rsid w:val="00D11887"/>
    <w:rsid w:val="00D21C2A"/>
    <w:rsid w:val="00D36268"/>
    <w:rsid w:val="00D862DC"/>
    <w:rsid w:val="00DC6DF8"/>
    <w:rsid w:val="00DF5E01"/>
    <w:rsid w:val="00E06B6E"/>
    <w:rsid w:val="00E500A3"/>
    <w:rsid w:val="00EA1143"/>
    <w:rsid w:val="00F00C19"/>
    <w:rsid w:val="00F95D8F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36</cp:revision>
  <dcterms:created xsi:type="dcterms:W3CDTF">2025-05-16T06:27:00Z</dcterms:created>
  <dcterms:modified xsi:type="dcterms:W3CDTF">2025-09-25T06:46:00Z</dcterms:modified>
</cp:coreProperties>
</file>