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11" w:rsidRPr="00BE4E55" w:rsidRDefault="00BE4E55" w:rsidP="006F461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УТВЕРЖДЕНЫ</w:t>
      </w:r>
    </w:p>
    <w:p w:rsidR="006F4611" w:rsidRPr="00BE4E55" w:rsidRDefault="001B57DD" w:rsidP="006F461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E4E55">
        <w:rPr>
          <w:rFonts w:ascii="Times New Roman" w:hAnsi="Times New Roman" w:cs="Times New Roman"/>
          <w:sz w:val="27"/>
          <w:szCs w:val="27"/>
        </w:rPr>
        <w:tab/>
        <w:t>п</w:t>
      </w:r>
      <w:r w:rsidR="006F4611" w:rsidRPr="00BE4E55">
        <w:rPr>
          <w:rFonts w:ascii="Times New Roman" w:hAnsi="Times New Roman" w:cs="Times New Roman"/>
          <w:sz w:val="27"/>
          <w:szCs w:val="27"/>
        </w:rPr>
        <w:t>остановлением администрации</w:t>
      </w:r>
    </w:p>
    <w:p w:rsidR="006F4611" w:rsidRPr="00BE4E55" w:rsidRDefault="006F4611" w:rsidP="006F461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E4E55">
        <w:rPr>
          <w:rFonts w:ascii="Times New Roman" w:hAnsi="Times New Roman" w:cs="Times New Roman"/>
          <w:sz w:val="27"/>
          <w:szCs w:val="27"/>
        </w:rPr>
        <w:t>Аргаяшского муниципального района</w:t>
      </w:r>
    </w:p>
    <w:p w:rsidR="007A488B" w:rsidRPr="00BE4E55" w:rsidRDefault="007A488B" w:rsidP="006F461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6F4611" w:rsidRPr="00BE4E55" w:rsidRDefault="00BE4E55" w:rsidP="00BE4E5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C02246">
        <w:rPr>
          <w:rFonts w:ascii="Times New Roman" w:hAnsi="Times New Roman" w:cs="Times New Roman"/>
          <w:sz w:val="27"/>
          <w:szCs w:val="27"/>
        </w:rPr>
        <w:t xml:space="preserve">              </w:t>
      </w:r>
      <w:r>
        <w:rPr>
          <w:rFonts w:ascii="Times New Roman" w:hAnsi="Times New Roman" w:cs="Times New Roman"/>
          <w:sz w:val="27"/>
          <w:szCs w:val="27"/>
        </w:rPr>
        <w:t>о</w:t>
      </w:r>
      <w:r w:rsidR="006F4611" w:rsidRPr="00BE4E55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E4E55">
        <w:rPr>
          <w:rFonts w:ascii="Times New Roman" w:hAnsi="Times New Roman" w:cs="Times New Roman"/>
          <w:sz w:val="27"/>
          <w:szCs w:val="27"/>
        </w:rPr>
        <w:t>«</w:t>
      </w:r>
      <w:r w:rsidR="00C02246">
        <w:rPr>
          <w:rFonts w:ascii="Times New Roman" w:hAnsi="Times New Roman" w:cs="Times New Roman"/>
          <w:sz w:val="27"/>
          <w:szCs w:val="27"/>
        </w:rPr>
        <w:t xml:space="preserve"> 30 апреля</w:t>
      </w:r>
      <w:r w:rsidRPr="00BE4E55">
        <w:rPr>
          <w:rFonts w:ascii="Times New Roman" w:hAnsi="Times New Roman" w:cs="Times New Roman"/>
          <w:sz w:val="27"/>
          <w:szCs w:val="27"/>
        </w:rPr>
        <w:t>» 2025 г.</w:t>
      </w:r>
      <w:r w:rsidR="00C0224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№ </w:t>
      </w:r>
      <w:r w:rsidR="00C02246">
        <w:rPr>
          <w:rFonts w:ascii="Times New Roman" w:hAnsi="Times New Roman" w:cs="Times New Roman"/>
          <w:sz w:val="27"/>
          <w:szCs w:val="27"/>
        </w:rPr>
        <w:t>481</w:t>
      </w:r>
    </w:p>
    <w:p w:rsidR="001B57DD" w:rsidRPr="00BE4E55" w:rsidRDefault="001B57DD" w:rsidP="00AC2B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93510" w:rsidRPr="00BE4E55" w:rsidRDefault="00581BB7" w:rsidP="00AC2B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E4E55">
        <w:rPr>
          <w:rFonts w:ascii="Times New Roman" w:hAnsi="Times New Roman" w:cs="Times New Roman"/>
          <w:sz w:val="27"/>
          <w:szCs w:val="27"/>
        </w:rPr>
        <w:t>Правила</w:t>
      </w:r>
    </w:p>
    <w:p w:rsidR="006F4611" w:rsidRPr="00BE4E55" w:rsidRDefault="00581BB7" w:rsidP="006F461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E4E55">
        <w:rPr>
          <w:rFonts w:ascii="Times New Roman" w:hAnsi="Times New Roman" w:cs="Times New Roman"/>
          <w:sz w:val="27"/>
          <w:szCs w:val="27"/>
        </w:rPr>
        <w:t>использования водных объектов для рекреационных</w:t>
      </w:r>
      <w:r w:rsidR="006F4611" w:rsidRPr="00BE4E55">
        <w:rPr>
          <w:rFonts w:ascii="Times New Roman" w:hAnsi="Times New Roman" w:cs="Times New Roman"/>
          <w:sz w:val="27"/>
          <w:szCs w:val="27"/>
        </w:rPr>
        <w:t xml:space="preserve"> </w:t>
      </w:r>
      <w:r w:rsidRPr="00BE4E55">
        <w:rPr>
          <w:rFonts w:ascii="Times New Roman" w:hAnsi="Times New Roman" w:cs="Times New Roman"/>
          <w:sz w:val="27"/>
          <w:szCs w:val="27"/>
        </w:rPr>
        <w:t xml:space="preserve">целей </w:t>
      </w:r>
    </w:p>
    <w:p w:rsidR="006F4611" w:rsidRPr="00BE4E55" w:rsidRDefault="006F4611" w:rsidP="006F461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BE4E55">
        <w:rPr>
          <w:rFonts w:ascii="Times New Roman" w:hAnsi="Times New Roman" w:cs="Times New Roman"/>
          <w:sz w:val="27"/>
          <w:szCs w:val="27"/>
        </w:rPr>
        <w:t>(туризма, физической культуры и спорта, организации отдыха и укрепления</w:t>
      </w:r>
      <w:proofErr w:type="gramEnd"/>
    </w:p>
    <w:p w:rsidR="006F4611" w:rsidRPr="00BE4E55" w:rsidRDefault="006F4611" w:rsidP="006F461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E4E55">
        <w:rPr>
          <w:rFonts w:ascii="Times New Roman" w:hAnsi="Times New Roman" w:cs="Times New Roman"/>
          <w:sz w:val="27"/>
          <w:szCs w:val="27"/>
        </w:rPr>
        <w:t>здоровья граждан, в том числе организации отдыха детей и их оздоровления)</w:t>
      </w:r>
    </w:p>
    <w:p w:rsidR="00581BB7" w:rsidRPr="00BE4E55" w:rsidRDefault="00581BB7" w:rsidP="006F461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E4E55">
        <w:rPr>
          <w:rFonts w:ascii="Times New Roman" w:hAnsi="Times New Roman" w:cs="Times New Roman"/>
          <w:sz w:val="27"/>
          <w:szCs w:val="27"/>
        </w:rPr>
        <w:t>на территории Арг</w:t>
      </w:r>
      <w:r w:rsidR="006F4611" w:rsidRPr="00BE4E55">
        <w:rPr>
          <w:rFonts w:ascii="Times New Roman" w:hAnsi="Times New Roman" w:cs="Times New Roman"/>
          <w:sz w:val="27"/>
          <w:szCs w:val="27"/>
        </w:rPr>
        <w:t>аяшского муниципального района</w:t>
      </w:r>
    </w:p>
    <w:p w:rsidR="00F93510" w:rsidRPr="00BE4E55" w:rsidRDefault="00F93510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81BB7" w:rsidRPr="00BE4E55" w:rsidRDefault="0060646E" w:rsidP="001B57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BE4E55">
        <w:rPr>
          <w:rFonts w:ascii="Times New Roman" w:hAnsi="Times New Roman" w:cs="Times New Roman"/>
          <w:sz w:val="27"/>
          <w:szCs w:val="27"/>
        </w:rPr>
        <w:t>1. </w:t>
      </w:r>
      <w:r w:rsidR="00581BB7" w:rsidRPr="00BE4E55">
        <w:rPr>
          <w:rFonts w:ascii="Times New Roman" w:hAnsi="Times New Roman" w:cs="Times New Roman"/>
          <w:sz w:val="27"/>
          <w:szCs w:val="27"/>
        </w:rPr>
        <w:t>О</w:t>
      </w:r>
      <w:r w:rsidR="006F4611" w:rsidRPr="00BE4E55">
        <w:rPr>
          <w:rFonts w:ascii="Times New Roman" w:hAnsi="Times New Roman" w:cs="Times New Roman"/>
          <w:sz w:val="27"/>
          <w:szCs w:val="27"/>
        </w:rPr>
        <w:t>сновные</w:t>
      </w:r>
      <w:r w:rsidR="00F93510" w:rsidRPr="00BE4E55">
        <w:rPr>
          <w:rFonts w:ascii="Times New Roman" w:hAnsi="Times New Roman" w:cs="Times New Roman"/>
          <w:sz w:val="27"/>
          <w:szCs w:val="27"/>
        </w:rPr>
        <w:t xml:space="preserve"> п</w:t>
      </w:r>
      <w:r w:rsidR="00581BB7" w:rsidRPr="00BE4E55">
        <w:rPr>
          <w:rFonts w:ascii="Times New Roman" w:hAnsi="Times New Roman" w:cs="Times New Roman"/>
          <w:sz w:val="27"/>
          <w:szCs w:val="27"/>
        </w:rPr>
        <w:t>оложения</w:t>
      </w:r>
    </w:p>
    <w:p w:rsidR="0060646E" w:rsidRPr="001B57DD" w:rsidRDefault="0060646E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F642B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1.1. </w:t>
      </w:r>
      <w:proofErr w:type="gramStart"/>
      <w:r w:rsidRPr="001B57DD">
        <w:rPr>
          <w:rFonts w:ascii="Times New Roman" w:hAnsi="Times New Roman" w:cs="Times New Roman"/>
          <w:sz w:val="27"/>
          <w:szCs w:val="27"/>
        </w:rPr>
        <w:t xml:space="preserve">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на территории </w:t>
      </w:r>
      <w:r w:rsidR="00874EA8" w:rsidRPr="001B57DD">
        <w:rPr>
          <w:rFonts w:ascii="Times New Roman" w:hAnsi="Times New Roman" w:cs="Times New Roman"/>
          <w:sz w:val="27"/>
          <w:szCs w:val="27"/>
        </w:rPr>
        <w:t>Аргаяшского муниципального р</w:t>
      </w:r>
      <w:r w:rsidRPr="001B57DD">
        <w:rPr>
          <w:rFonts w:ascii="Times New Roman" w:hAnsi="Times New Roman" w:cs="Times New Roman"/>
          <w:sz w:val="27"/>
          <w:szCs w:val="27"/>
        </w:rPr>
        <w:t>айона в соответствии с требованиями Водного кодекса Российской Федерации, иными федеральными законами и правилами использования водных объектов для рекреационных целей.</w:t>
      </w:r>
      <w:proofErr w:type="gramEnd"/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1.2. </w:t>
      </w:r>
      <w:r w:rsidR="003F642B" w:rsidRPr="001B57DD">
        <w:rPr>
          <w:rFonts w:ascii="Times New Roman" w:hAnsi="Times New Roman" w:cs="Times New Roman"/>
          <w:sz w:val="27"/>
          <w:szCs w:val="27"/>
        </w:rPr>
        <w:t>Настоящие Правила устанавливают порядок использования водных объектов для рекреационных целей, а также:</w:t>
      </w:r>
    </w:p>
    <w:p w:rsidR="003F642B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требования к определению водных объектов или их частей, предназначенных для использования в рекреационных целях;</w:t>
      </w:r>
    </w:p>
    <w:p w:rsidR="003F642B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целей;</w:t>
      </w:r>
    </w:p>
    <w:p w:rsidR="003F642B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требования к срокам открытия и закрытия купального сезона;</w:t>
      </w:r>
    </w:p>
    <w:p w:rsidR="003F642B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порядок проведения мероприятий, связанных с использованием водных объектов или их частей для рекреационных целей;</w:t>
      </w:r>
    </w:p>
    <w:p w:rsidR="003F642B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требования к определению зон купания и иных зон, необходимых для осуществления рекреационной деятельности;</w:t>
      </w:r>
    </w:p>
    <w:p w:rsidR="003F642B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требования к охране водных объектов;</w:t>
      </w:r>
    </w:p>
    <w:p w:rsidR="00874EA8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иные требования, необходимые для использования и охраны водных объектов или их частей для рекреационных целей.</w:t>
      </w:r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1.3. </w:t>
      </w:r>
      <w:r w:rsidR="003F642B" w:rsidRPr="001B57DD">
        <w:rPr>
          <w:rFonts w:ascii="Times New Roman" w:hAnsi="Times New Roman" w:cs="Times New Roman"/>
          <w:sz w:val="27"/>
          <w:szCs w:val="27"/>
        </w:rPr>
        <w:t>В Правилах используются следующие основные понятия:</w:t>
      </w:r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3F642B" w:rsidRPr="001B57DD">
        <w:rPr>
          <w:rFonts w:ascii="Times New Roman" w:hAnsi="Times New Roman" w:cs="Times New Roman"/>
          <w:sz w:val="27"/>
          <w:szCs w:val="27"/>
        </w:rPr>
        <w:t>акватория - водное пространство в пределах естественных, искусственных или условных границ;</w:t>
      </w:r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3F642B" w:rsidRPr="001B57DD">
        <w:rPr>
          <w:rFonts w:ascii="Times New Roman" w:hAnsi="Times New Roman" w:cs="Times New Roman"/>
          <w:sz w:val="27"/>
          <w:szCs w:val="27"/>
        </w:rPr>
        <w:t>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3F642B" w:rsidRPr="001B57DD">
        <w:rPr>
          <w:rFonts w:ascii="Times New Roman" w:hAnsi="Times New Roman" w:cs="Times New Roman"/>
          <w:sz w:val="27"/>
          <w:szCs w:val="27"/>
        </w:rPr>
        <w:t>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3F642B" w:rsidRPr="001B57DD">
        <w:rPr>
          <w:rFonts w:ascii="Times New Roman" w:hAnsi="Times New Roman" w:cs="Times New Roman"/>
          <w:sz w:val="27"/>
          <w:szCs w:val="27"/>
        </w:rPr>
        <w:t>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lastRenderedPageBreak/>
        <w:t>- </w:t>
      </w:r>
      <w:r w:rsidR="003F642B" w:rsidRPr="001B57DD">
        <w:rPr>
          <w:rFonts w:ascii="Times New Roman" w:hAnsi="Times New Roman" w:cs="Times New Roman"/>
          <w:sz w:val="27"/>
          <w:szCs w:val="27"/>
        </w:rPr>
        <w:t>водный режим - изменение во времени уровней, расхода и объема воды в</w:t>
      </w:r>
      <w:r w:rsidRPr="001B57DD">
        <w:rPr>
          <w:rFonts w:ascii="Times New Roman" w:hAnsi="Times New Roman" w:cs="Times New Roman"/>
          <w:sz w:val="27"/>
          <w:szCs w:val="27"/>
        </w:rPr>
        <w:t xml:space="preserve"> </w:t>
      </w:r>
      <w:r w:rsidR="003F642B" w:rsidRPr="001B57DD">
        <w:rPr>
          <w:rFonts w:ascii="Times New Roman" w:hAnsi="Times New Roman" w:cs="Times New Roman"/>
          <w:sz w:val="27"/>
          <w:szCs w:val="27"/>
        </w:rPr>
        <w:t>водном объекте;</w:t>
      </w:r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3F642B" w:rsidRPr="001B57DD">
        <w:rPr>
          <w:rFonts w:ascii="Times New Roman" w:hAnsi="Times New Roman" w:cs="Times New Roman"/>
          <w:sz w:val="27"/>
          <w:szCs w:val="27"/>
        </w:rPr>
        <w:t>водопользователь - физическое лицо или юридическое лицо, которым предоставлено право пользования водным объектом;</w:t>
      </w:r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3F642B" w:rsidRPr="001B57DD">
        <w:rPr>
          <w:rFonts w:ascii="Times New Roman" w:hAnsi="Times New Roman" w:cs="Times New Roman"/>
          <w:sz w:val="27"/>
          <w:szCs w:val="27"/>
        </w:rPr>
        <w:t>использование водных объектов (водопользование) —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3F642B" w:rsidRPr="001B57DD">
        <w:rPr>
          <w:rFonts w:ascii="Times New Roman" w:hAnsi="Times New Roman" w:cs="Times New Roman"/>
          <w:sz w:val="27"/>
          <w:szCs w:val="27"/>
        </w:rPr>
        <w:t>охрана водных объектов - система мероприятий, направленных на сохранение и восстановление водных объектов;</w:t>
      </w:r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3F642B" w:rsidRPr="001B57DD">
        <w:rPr>
          <w:rFonts w:ascii="Times New Roman" w:hAnsi="Times New Roman" w:cs="Times New Roman"/>
          <w:sz w:val="27"/>
          <w:szCs w:val="27"/>
        </w:rPr>
        <w:t>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3F642B" w:rsidRPr="001B57DD">
        <w:rPr>
          <w:rFonts w:ascii="Times New Roman" w:hAnsi="Times New Roman" w:cs="Times New Roman"/>
          <w:sz w:val="27"/>
          <w:szCs w:val="27"/>
        </w:rPr>
        <w:t>зона рекреации водного объекта — это водный объект или его участок с прилегающим к нему берегом, используемые для массового отдыха населения и купания.</w:t>
      </w:r>
    </w:p>
    <w:p w:rsidR="003F642B" w:rsidRPr="001B57DD" w:rsidRDefault="00874EA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1.4. </w:t>
      </w:r>
      <w:r w:rsidR="003F642B" w:rsidRPr="001B57DD">
        <w:rPr>
          <w:rFonts w:ascii="Times New Roman" w:hAnsi="Times New Roman" w:cs="Times New Roman"/>
          <w:sz w:val="27"/>
          <w:szCs w:val="27"/>
        </w:rPr>
        <w:t>Порядок пользования пляжами осуществляется в соответствии с Правилами пользования пляжами в Российской Федерации,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30 сентября 2020 г. № 732.</w:t>
      </w:r>
    </w:p>
    <w:p w:rsidR="0059699A" w:rsidRPr="001B57DD" w:rsidRDefault="0059699A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A20D0" w:rsidRPr="001B57DD" w:rsidRDefault="00FA51C2" w:rsidP="001B57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2. </w:t>
      </w:r>
      <w:r w:rsidR="00522047" w:rsidRPr="001B57DD">
        <w:rPr>
          <w:rFonts w:ascii="Times New Roman" w:hAnsi="Times New Roman" w:cs="Times New Roman"/>
          <w:sz w:val="27"/>
          <w:szCs w:val="27"/>
        </w:rPr>
        <w:t xml:space="preserve">Требования к определению водных объектов или их </w:t>
      </w:r>
      <w:r w:rsidR="001A20D0" w:rsidRPr="001B57DD">
        <w:rPr>
          <w:rFonts w:ascii="Times New Roman" w:hAnsi="Times New Roman" w:cs="Times New Roman"/>
          <w:sz w:val="27"/>
          <w:szCs w:val="27"/>
        </w:rPr>
        <w:t xml:space="preserve">частей, </w:t>
      </w:r>
      <w:r w:rsidR="00452F8E" w:rsidRPr="001B57DD">
        <w:rPr>
          <w:rFonts w:ascii="Times New Roman" w:hAnsi="Times New Roman" w:cs="Times New Roman"/>
          <w:sz w:val="27"/>
          <w:szCs w:val="27"/>
        </w:rPr>
        <w:t xml:space="preserve">предназначенных для </w:t>
      </w:r>
      <w:r w:rsidR="00522047" w:rsidRPr="001B57DD">
        <w:rPr>
          <w:rFonts w:ascii="Times New Roman" w:hAnsi="Times New Roman" w:cs="Times New Roman"/>
          <w:sz w:val="27"/>
          <w:szCs w:val="27"/>
        </w:rPr>
        <w:t>использования в рекреационных целях</w:t>
      </w:r>
    </w:p>
    <w:p w:rsidR="001A20D0" w:rsidRPr="001B57DD" w:rsidRDefault="001A20D0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A20D0" w:rsidRPr="001B57DD" w:rsidRDefault="001A20D0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2.1. Водные объекты или их части, предназначенные для использования в рекреационных целях, определяются нормативно – правовым актом администрации Аргаяшского муниципального района в соответствии с действующим законодательством.</w:t>
      </w:r>
    </w:p>
    <w:p w:rsidR="001A20D0" w:rsidRPr="001B57DD" w:rsidRDefault="001A20D0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2.2. </w:t>
      </w:r>
      <w:proofErr w:type="gramStart"/>
      <w:r w:rsidRPr="001B57DD">
        <w:rPr>
          <w:rFonts w:ascii="Times New Roman" w:hAnsi="Times New Roman" w:cs="Times New Roman"/>
          <w:sz w:val="27"/>
          <w:szCs w:val="27"/>
        </w:rPr>
        <w:t>В соответствии с требованиями статьи 18 (п.п. 1, 3) Федерального закона от 30.03.1999 г. № 52-ФЗ «О санитарно-эпидемиологическом благополучии населения» водные объекты, используемые в рекреационных целях, в том числе водные объекты, расположенные в границах городских и сельских населенных пунктов, не должны являться источниками биологических, химических и физических факторов вредного воздействия на человека.</w:t>
      </w:r>
      <w:proofErr w:type="gramEnd"/>
    </w:p>
    <w:p w:rsidR="001A20D0" w:rsidRPr="001B57DD" w:rsidRDefault="001A20D0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2.3. Использование водного объекта для рекреационного водопользования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3C4DC9" w:rsidRPr="001B57DD" w:rsidRDefault="001A20D0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2.4. 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BE4E55" w:rsidRDefault="00BE4E55" w:rsidP="00BE4E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3066C" w:rsidRPr="001B57DD" w:rsidRDefault="00FA51C2" w:rsidP="00BE4E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3. </w:t>
      </w:r>
      <w:r w:rsidR="00B3066C" w:rsidRPr="001B57DD">
        <w:rPr>
          <w:rFonts w:ascii="Times New Roman" w:hAnsi="Times New Roman" w:cs="Times New Roman"/>
          <w:sz w:val="27"/>
          <w:szCs w:val="27"/>
        </w:rPr>
        <w:t>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B3066C" w:rsidRPr="001B57DD" w:rsidRDefault="00B3066C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lastRenderedPageBreak/>
        <w:t>3.1. </w:t>
      </w:r>
      <w:proofErr w:type="gramStart"/>
      <w:r w:rsidRPr="001B57DD">
        <w:rPr>
          <w:rFonts w:ascii="Times New Roman" w:hAnsi="Times New Roman" w:cs="Times New Roman"/>
          <w:sz w:val="27"/>
          <w:szCs w:val="27"/>
        </w:rPr>
        <w:t>К местам (зонам)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  <w:proofErr w:type="gramEnd"/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3.2. </w:t>
      </w:r>
      <w:proofErr w:type="gramStart"/>
      <w:r w:rsidRPr="001B57DD">
        <w:rPr>
          <w:rFonts w:ascii="Times New Roman" w:hAnsi="Times New Roman" w:cs="Times New Roman"/>
          <w:sz w:val="27"/>
          <w:szCs w:val="27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 w:rsidRPr="001B57DD">
        <w:rPr>
          <w:rFonts w:ascii="Times New Roman" w:hAnsi="Times New Roman" w:cs="Times New Roman"/>
          <w:sz w:val="27"/>
          <w:szCs w:val="27"/>
        </w:rPr>
        <w:t xml:space="preserve"> малых архитектурных форм.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3.3. 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3.4. 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3.5. Территория места отдыха располагается на сухих участках, без выхода грунтовых вод, с отсутствием заболоченных поверхностей, влияющих на его санитарно-гигиеническое состояние.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3.6. Решение о создании новых мест отдыха принимается администрацией Аргаяшского муниципального района в соответствии с Генеральным планом, Правилами землепользования и застройки территории.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3.7. 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3.8. Места отдыха на водных объектах, расположенные в местах общего пользования, имеют следующие зоны:</w:t>
      </w:r>
    </w:p>
    <w:p w:rsidR="001F2795" w:rsidRPr="001B57DD" w:rsidRDefault="00452F8E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1F2795" w:rsidRPr="001B57DD">
        <w:rPr>
          <w:rFonts w:ascii="Times New Roman" w:hAnsi="Times New Roman" w:cs="Times New Roman"/>
          <w:sz w:val="27"/>
          <w:szCs w:val="27"/>
        </w:rPr>
        <w:t>зону обслуживания (вход, раздевалка, гардеробы, пункты проката, медпункт, спасательная станция);</w:t>
      </w:r>
    </w:p>
    <w:p w:rsidR="001F2795" w:rsidRPr="001B57DD" w:rsidRDefault="00452F8E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1F2795" w:rsidRPr="001B57DD">
        <w:rPr>
          <w:rFonts w:ascii="Times New Roman" w:hAnsi="Times New Roman" w:cs="Times New Roman"/>
          <w:sz w:val="27"/>
          <w:szCs w:val="27"/>
        </w:rPr>
        <w:t>зону отдыха (парковая часть пляжа с площадками и лужайками для принятия солнечных ванн, прибрежная часть пляжа с соляриями, аэрариями, теневыми навесами);</w:t>
      </w:r>
    </w:p>
    <w:p w:rsidR="001F2795" w:rsidRPr="001B57DD" w:rsidRDefault="00452F8E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1F2795" w:rsidRPr="001B57DD">
        <w:rPr>
          <w:rFonts w:ascii="Times New Roman" w:hAnsi="Times New Roman" w:cs="Times New Roman"/>
          <w:sz w:val="27"/>
          <w:szCs w:val="27"/>
        </w:rPr>
        <w:t>спортивную зону с площадками для игр в бадминтон, волейбол, пляжный футбол, настольный теннис и т.п.;</w:t>
      </w:r>
    </w:p>
    <w:p w:rsidR="001F2795" w:rsidRPr="001B57DD" w:rsidRDefault="00452F8E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1F2795" w:rsidRPr="001B57DD">
        <w:rPr>
          <w:rFonts w:ascii="Times New Roman" w:hAnsi="Times New Roman" w:cs="Times New Roman"/>
          <w:sz w:val="27"/>
          <w:szCs w:val="27"/>
        </w:rPr>
        <w:t>детский сектор;</w:t>
      </w:r>
    </w:p>
    <w:p w:rsidR="001F2795" w:rsidRPr="001B57DD" w:rsidRDefault="00452F8E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1F2795" w:rsidRPr="001B57DD">
        <w:rPr>
          <w:rFonts w:ascii="Times New Roman" w:hAnsi="Times New Roman" w:cs="Times New Roman"/>
          <w:sz w:val="27"/>
          <w:szCs w:val="27"/>
        </w:rPr>
        <w:t>зону купания.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 xml:space="preserve">3.9. Объекты инфраструктуры мест отдыха, используемые на территории и акватории, оборудование и изделия должны удовлетворять требованиям </w:t>
      </w:r>
      <w:r w:rsidRPr="001B57DD">
        <w:rPr>
          <w:rFonts w:ascii="Times New Roman" w:hAnsi="Times New Roman" w:cs="Times New Roman"/>
          <w:sz w:val="27"/>
          <w:szCs w:val="27"/>
        </w:rPr>
        <w:lastRenderedPageBreak/>
        <w:t>соответствующих технических регламентов, национальных стандартов и сводов правил.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3.10. 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Продажа спиртных напитков в местах массового отдыха у воды категорически запрещается.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3.11.</w:t>
      </w:r>
      <w:r w:rsidR="003949EB" w:rsidRPr="001B57DD">
        <w:rPr>
          <w:rFonts w:ascii="Times New Roman" w:hAnsi="Times New Roman" w:cs="Times New Roman"/>
          <w:sz w:val="27"/>
          <w:szCs w:val="27"/>
        </w:rPr>
        <w:t> </w:t>
      </w:r>
      <w:r w:rsidRPr="001B57DD">
        <w:rPr>
          <w:rFonts w:ascii="Times New Roman" w:hAnsi="Times New Roman" w:cs="Times New Roman"/>
          <w:sz w:val="27"/>
          <w:szCs w:val="27"/>
        </w:rPr>
        <w:t xml:space="preserve">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</w:t>
      </w:r>
      <w:proofErr w:type="gramStart"/>
      <w:r w:rsidRPr="001B57DD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1B57DD">
        <w:rPr>
          <w:rFonts w:ascii="Times New Roman" w:hAnsi="Times New Roman" w:cs="Times New Roman"/>
          <w:sz w:val="27"/>
          <w:szCs w:val="27"/>
        </w:rPr>
        <w:t xml:space="preserve"> работой спасательных постов возлагается на предприятия, учреждения и организации, которым подчинены эти посты. При устройстве пляжей - на пляже должно быть предусмотрено помещение медицинского пункта.</w:t>
      </w:r>
    </w:p>
    <w:p w:rsidR="001F2795" w:rsidRPr="001B57DD" w:rsidRDefault="003949E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3.12. </w:t>
      </w:r>
      <w:r w:rsidR="001F2795" w:rsidRPr="001B57DD">
        <w:rPr>
          <w:rFonts w:ascii="Times New Roman" w:hAnsi="Times New Roman" w:cs="Times New Roman"/>
          <w:sz w:val="27"/>
          <w:szCs w:val="27"/>
        </w:rPr>
        <w:t>Места отдыха на водотоке должны быть расположены на расстоянии не менее 500 м выше по течению от мест выпуска сточных вод, участков, используемых для хозяйственно-бытовых целей, стойбищ, водопоя скота.</w:t>
      </w:r>
    </w:p>
    <w:p w:rsidR="001F2795" w:rsidRPr="001B57DD" w:rsidRDefault="003949E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3.13. </w:t>
      </w:r>
      <w:r w:rsidR="001F2795" w:rsidRPr="001B57DD">
        <w:rPr>
          <w:rFonts w:ascii="Times New Roman" w:hAnsi="Times New Roman" w:cs="Times New Roman"/>
          <w:sz w:val="27"/>
          <w:szCs w:val="27"/>
        </w:rPr>
        <w:t>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обеспечиваются в достаточном количестве лежаками, тентами, зонтами для защиты от солнца.</w:t>
      </w:r>
    </w:p>
    <w:p w:rsidR="001F2795" w:rsidRPr="001B57DD" w:rsidRDefault="003949E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3.14. </w:t>
      </w:r>
      <w:r w:rsidR="001F2795" w:rsidRPr="001B57DD">
        <w:rPr>
          <w:rFonts w:ascii="Times New Roman" w:hAnsi="Times New Roman" w:cs="Times New Roman"/>
          <w:sz w:val="27"/>
          <w:szCs w:val="27"/>
        </w:rPr>
        <w:t>Места отдыха на водных объектах, как правило, должны быть радиофицированы, иметь телефонную связь и обеспечиваться городским транспортом.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3.15.</w:t>
      </w:r>
      <w:r w:rsidR="003949EB" w:rsidRPr="001B57DD">
        <w:rPr>
          <w:rFonts w:ascii="Times New Roman" w:hAnsi="Times New Roman" w:cs="Times New Roman"/>
          <w:sz w:val="27"/>
          <w:szCs w:val="27"/>
        </w:rPr>
        <w:t> </w:t>
      </w:r>
      <w:r w:rsidRPr="001B57DD">
        <w:rPr>
          <w:rFonts w:ascii="Times New Roman" w:hAnsi="Times New Roman" w:cs="Times New Roman"/>
          <w:sz w:val="27"/>
          <w:szCs w:val="27"/>
        </w:rPr>
        <w:t xml:space="preserve">При обеспечении зоны рекреации питьевой водой, необходимо обеспечить её соответствие требованиям «ГОСТ </w:t>
      </w:r>
      <w:proofErr w:type="gramStart"/>
      <w:r w:rsidRPr="001B57DD">
        <w:rPr>
          <w:rFonts w:ascii="Times New Roman" w:hAnsi="Times New Roman" w:cs="Times New Roman"/>
          <w:sz w:val="27"/>
          <w:szCs w:val="27"/>
        </w:rPr>
        <w:t>Р</w:t>
      </w:r>
      <w:proofErr w:type="gramEnd"/>
      <w:r w:rsidRPr="001B57DD">
        <w:rPr>
          <w:rFonts w:ascii="Times New Roman" w:hAnsi="Times New Roman" w:cs="Times New Roman"/>
          <w:sz w:val="27"/>
          <w:szCs w:val="27"/>
        </w:rPr>
        <w:t xml:space="preserve">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При установке душевых установок – в них должна подаваться питьевая вода (п. 2.7 ГОСТ 17.1.5.02-80).</w:t>
      </w:r>
    </w:p>
    <w:p w:rsidR="001F2795" w:rsidRPr="001B57DD" w:rsidRDefault="003949E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3.16. </w:t>
      </w:r>
      <w:r w:rsidR="001F2795" w:rsidRPr="001B57DD">
        <w:rPr>
          <w:rFonts w:ascii="Times New Roman" w:hAnsi="Times New Roman" w:cs="Times New Roman"/>
          <w:sz w:val="27"/>
          <w:szCs w:val="27"/>
        </w:rPr>
        <w:t xml:space="preserve">При устройстве туалетов должно быть предусмотрено </w:t>
      </w:r>
      <w:proofErr w:type="spellStart"/>
      <w:r w:rsidR="001F2795" w:rsidRPr="001B57DD">
        <w:rPr>
          <w:rFonts w:ascii="Times New Roman" w:hAnsi="Times New Roman" w:cs="Times New Roman"/>
          <w:sz w:val="27"/>
          <w:szCs w:val="27"/>
        </w:rPr>
        <w:t>канализование</w:t>
      </w:r>
      <w:proofErr w:type="spellEnd"/>
      <w:r w:rsidR="001F2795" w:rsidRPr="001B57DD">
        <w:rPr>
          <w:rFonts w:ascii="Times New Roman" w:hAnsi="Times New Roman" w:cs="Times New Roman"/>
          <w:sz w:val="27"/>
          <w:szCs w:val="27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 Размещение и эксплуатация (регулярная уборка, дезинфекция, вывоз жидких отходов, проведение текущего и планового ремонта) стационарных общественных туалетов должны осуществляться хозяйствующими субъектами, владеющими пляжами, в соответствии с требованиями </w:t>
      </w:r>
      <w:proofErr w:type="spellStart"/>
      <w:r w:rsidR="001F2795" w:rsidRPr="001B57DD">
        <w:rPr>
          <w:rFonts w:ascii="Times New Roman" w:hAnsi="Times New Roman" w:cs="Times New Roman"/>
          <w:sz w:val="27"/>
          <w:szCs w:val="27"/>
        </w:rPr>
        <w:t>СанПиН</w:t>
      </w:r>
      <w:proofErr w:type="spellEnd"/>
      <w:r w:rsidR="001F2795" w:rsidRPr="001B57DD">
        <w:rPr>
          <w:rFonts w:ascii="Times New Roman" w:hAnsi="Times New Roman" w:cs="Times New Roman"/>
          <w:sz w:val="27"/>
          <w:szCs w:val="27"/>
        </w:rPr>
        <w:t xml:space="preserve"> 3.3686-21 «Санитарно-эпидемиологические требования по профилактике инфекционных болезней», а также организаци</w:t>
      </w:r>
      <w:r w:rsidR="00957732" w:rsidRPr="001B57DD">
        <w:rPr>
          <w:rFonts w:ascii="Times New Roman" w:hAnsi="Times New Roman" w:cs="Times New Roman"/>
          <w:sz w:val="27"/>
          <w:szCs w:val="27"/>
        </w:rPr>
        <w:t>я</w:t>
      </w:r>
      <w:r w:rsidR="001F2795" w:rsidRPr="001B57DD">
        <w:rPr>
          <w:rFonts w:ascii="Times New Roman" w:hAnsi="Times New Roman" w:cs="Times New Roman"/>
          <w:sz w:val="27"/>
          <w:szCs w:val="27"/>
        </w:rPr>
        <w:t xml:space="preserve"> и проведени</w:t>
      </w:r>
      <w:r w:rsidR="00957732" w:rsidRPr="001B57DD">
        <w:rPr>
          <w:rFonts w:ascii="Times New Roman" w:hAnsi="Times New Roman" w:cs="Times New Roman"/>
          <w:sz w:val="27"/>
          <w:szCs w:val="27"/>
        </w:rPr>
        <w:t>е</w:t>
      </w:r>
      <w:r w:rsidR="001F2795" w:rsidRPr="001B57DD">
        <w:rPr>
          <w:rFonts w:ascii="Times New Roman" w:hAnsi="Times New Roman" w:cs="Times New Roman"/>
          <w:sz w:val="27"/>
          <w:szCs w:val="27"/>
        </w:rPr>
        <w:t xml:space="preserve"> санитарно-противоэпидемических (профилактических) мероприятий.</w:t>
      </w:r>
    </w:p>
    <w:p w:rsidR="001F2795" w:rsidRPr="001B57DD" w:rsidRDefault="00957732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3.17. </w:t>
      </w:r>
      <w:r w:rsidR="001F2795" w:rsidRPr="001B57DD">
        <w:rPr>
          <w:rFonts w:ascii="Times New Roman" w:hAnsi="Times New Roman" w:cs="Times New Roman"/>
          <w:sz w:val="27"/>
          <w:szCs w:val="27"/>
        </w:rPr>
        <w:t>На территориях пляжей хозяйствующими субъектами, владеющими пляжами, должны быть установлены кабины для переодевания (далее — раздевалки), количество раздевалок, общественных туалетов, душевых определяется хозяйствующими субъектами с учетом площади пляжа.</w:t>
      </w:r>
    </w:p>
    <w:p w:rsidR="001F2795" w:rsidRPr="001B57DD" w:rsidRDefault="00957732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3.18.</w:t>
      </w:r>
      <w:r w:rsidR="003949EB" w:rsidRPr="001B57DD">
        <w:rPr>
          <w:rFonts w:ascii="Times New Roman" w:hAnsi="Times New Roman" w:cs="Times New Roman"/>
          <w:sz w:val="27"/>
          <w:szCs w:val="27"/>
        </w:rPr>
        <w:t> </w:t>
      </w:r>
      <w:r w:rsidR="001F2795" w:rsidRPr="001B57DD">
        <w:rPr>
          <w:rFonts w:ascii="Times New Roman" w:hAnsi="Times New Roman" w:cs="Times New Roman"/>
          <w:sz w:val="27"/>
          <w:szCs w:val="27"/>
        </w:rPr>
        <w:t>Уборка территории пляжа, уборка и дезинфекция общественных туалетов, душевых, раздевалок в период эксплуатации пляжей должна проводиться хозяйствующими субъектами, владеющими пляжами, 1 раз в день.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3.19.</w:t>
      </w:r>
      <w:r w:rsidR="003949EB" w:rsidRPr="001B57DD">
        <w:rPr>
          <w:rFonts w:ascii="Times New Roman" w:hAnsi="Times New Roman" w:cs="Times New Roman"/>
          <w:sz w:val="27"/>
          <w:szCs w:val="27"/>
        </w:rPr>
        <w:t> </w:t>
      </w:r>
      <w:r w:rsidRPr="001B57DD">
        <w:rPr>
          <w:rFonts w:ascii="Times New Roman" w:hAnsi="Times New Roman" w:cs="Times New Roman"/>
          <w:sz w:val="27"/>
          <w:szCs w:val="27"/>
        </w:rPr>
        <w:t>Контейнеры для мусора должны располагаться на бетонированных площадках с удобными подъездными путями. Вывоз мусора следует осуществлять ежедневно.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lastRenderedPageBreak/>
        <w:t>3.20.</w:t>
      </w:r>
      <w:r w:rsidR="003949EB" w:rsidRPr="001B57DD">
        <w:rPr>
          <w:rFonts w:ascii="Times New Roman" w:hAnsi="Times New Roman" w:cs="Times New Roman"/>
          <w:sz w:val="27"/>
          <w:szCs w:val="27"/>
        </w:rPr>
        <w:t> </w:t>
      </w:r>
      <w:r w:rsidRPr="001B57DD">
        <w:rPr>
          <w:rFonts w:ascii="Times New Roman" w:hAnsi="Times New Roman" w:cs="Times New Roman"/>
          <w:sz w:val="27"/>
          <w:szCs w:val="27"/>
        </w:rPr>
        <w:t>Вблизи мест отдыха должно быть предусмотрено устройство открытых автостоянок личного и общественного транспорта.</w:t>
      </w:r>
    </w:p>
    <w:p w:rsidR="001F2795" w:rsidRPr="001B57DD" w:rsidRDefault="001F2795" w:rsidP="001B57DD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 xml:space="preserve">Открытые автостоянки вместимостью до 30 автомашин должны быть удалены от границ мест отдыха на расстояние не менее 50 м, вместимостью до 100 автомашин - не менее 100 м, вместимостью свыше 100 автомашин – не менее </w:t>
      </w:r>
      <w:r w:rsidR="00452F8E" w:rsidRPr="001B57DD">
        <w:rPr>
          <w:rFonts w:ascii="Times New Roman" w:hAnsi="Times New Roman" w:cs="Times New Roman"/>
          <w:sz w:val="27"/>
          <w:szCs w:val="27"/>
        </w:rPr>
        <w:t xml:space="preserve">    </w:t>
      </w:r>
      <w:r w:rsidRPr="001B57DD">
        <w:rPr>
          <w:rFonts w:ascii="Times New Roman" w:hAnsi="Times New Roman" w:cs="Times New Roman"/>
          <w:sz w:val="27"/>
          <w:szCs w:val="27"/>
        </w:rPr>
        <w:t>200 м.</w:t>
      </w:r>
    </w:p>
    <w:p w:rsidR="001F2795" w:rsidRPr="001B57DD" w:rsidRDefault="001F279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Санитарно-защитные разрывы от мест отдыха до открытых автостоянок должны быть озеленены.</w:t>
      </w:r>
    </w:p>
    <w:p w:rsidR="00365092" w:rsidRPr="001B57DD" w:rsidRDefault="00365092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33F8" w:rsidRPr="001B57DD" w:rsidRDefault="009133F8" w:rsidP="001B57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4.</w:t>
      </w:r>
      <w:r w:rsidR="009E46CD" w:rsidRPr="001B57DD">
        <w:rPr>
          <w:rFonts w:ascii="Times New Roman" w:hAnsi="Times New Roman" w:cs="Times New Roman"/>
          <w:sz w:val="27"/>
          <w:szCs w:val="27"/>
        </w:rPr>
        <w:t> </w:t>
      </w:r>
      <w:r w:rsidRPr="001B57DD">
        <w:rPr>
          <w:rFonts w:ascii="Times New Roman" w:hAnsi="Times New Roman" w:cs="Times New Roman"/>
          <w:sz w:val="27"/>
          <w:szCs w:val="27"/>
        </w:rPr>
        <w:t>Требования к срокам открытия и закрытия купального сезона</w:t>
      </w:r>
    </w:p>
    <w:p w:rsidR="009E46CD" w:rsidRPr="001B57DD" w:rsidRDefault="009E46CD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33F8" w:rsidRPr="001B57DD" w:rsidRDefault="009133F8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 xml:space="preserve">С наступлением летнего периода, при повышении температуры воздуха в дневное время выше 18 </w:t>
      </w:r>
      <w:r w:rsidR="009E46CD" w:rsidRPr="001B57DD">
        <w:rPr>
          <w:rFonts w:ascii="Times New Roman" w:hAnsi="Times New Roman" w:cs="Times New Roman"/>
          <w:sz w:val="27"/>
          <w:szCs w:val="27"/>
        </w:rPr>
        <w:t>градусов</w:t>
      </w:r>
      <w:r w:rsidRPr="001B57DD">
        <w:rPr>
          <w:rFonts w:ascii="Times New Roman" w:hAnsi="Times New Roman" w:cs="Times New Roman"/>
          <w:sz w:val="27"/>
          <w:szCs w:val="27"/>
        </w:rPr>
        <w:t xml:space="preserve"> и установлении комфортной температуры воды в зоне рекреации водных объектов, нормативно – правовым актом Администрации Аргаяшского муниципального района определяются сроки открытия и закрытия купального сезона.</w:t>
      </w:r>
    </w:p>
    <w:p w:rsidR="009E46CD" w:rsidRPr="001B57DD" w:rsidRDefault="009E46CD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33F8" w:rsidRPr="001B57DD" w:rsidRDefault="009E46CD" w:rsidP="001B57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5. </w:t>
      </w:r>
      <w:r w:rsidR="009133F8" w:rsidRPr="001B57DD">
        <w:rPr>
          <w:rFonts w:ascii="Times New Roman" w:hAnsi="Times New Roman" w:cs="Times New Roman"/>
          <w:sz w:val="27"/>
          <w:szCs w:val="27"/>
        </w:rPr>
        <w:t>Порядок проведения мероприятий, связанных с использованием водных объектов или их частей для рекреационных целей</w:t>
      </w:r>
    </w:p>
    <w:p w:rsidR="009E46CD" w:rsidRPr="001B57DD" w:rsidRDefault="009E46CD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949EB" w:rsidRPr="001B57DD" w:rsidRDefault="003949E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5.1. 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3949EB" w:rsidRPr="001B57DD" w:rsidRDefault="003949E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 xml:space="preserve">5.2. Качество воды поверхностных водных объектов для рекреационного водопользования должно соответствовать требованиям </w:t>
      </w:r>
      <w:proofErr w:type="spellStart"/>
      <w:r w:rsidRPr="001B57DD">
        <w:rPr>
          <w:rFonts w:ascii="Times New Roman" w:hAnsi="Times New Roman" w:cs="Times New Roman"/>
          <w:sz w:val="27"/>
          <w:szCs w:val="27"/>
        </w:rPr>
        <w:t>СанПиН</w:t>
      </w:r>
      <w:proofErr w:type="spellEnd"/>
      <w:r w:rsidRPr="001B57DD">
        <w:rPr>
          <w:rFonts w:ascii="Times New Roman" w:hAnsi="Times New Roman" w:cs="Times New Roman"/>
          <w:sz w:val="27"/>
          <w:szCs w:val="27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по органолептическим, микробиологическим, </w:t>
      </w:r>
      <w:proofErr w:type="spellStart"/>
      <w:r w:rsidRPr="001B57DD">
        <w:rPr>
          <w:rFonts w:ascii="Times New Roman" w:hAnsi="Times New Roman" w:cs="Times New Roman"/>
          <w:sz w:val="27"/>
          <w:szCs w:val="27"/>
        </w:rPr>
        <w:t>паразитологическим</w:t>
      </w:r>
      <w:proofErr w:type="spellEnd"/>
      <w:r w:rsidRPr="001B57DD">
        <w:rPr>
          <w:rFonts w:ascii="Times New Roman" w:hAnsi="Times New Roman" w:cs="Times New Roman"/>
          <w:sz w:val="27"/>
          <w:szCs w:val="27"/>
        </w:rPr>
        <w:t>, санитарно-химическим показателям, которое подлежит обязательному постоянному мониторингу со стороны хозяйствующего субъекта, осуществляющим водопользование.</w:t>
      </w:r>
    </w:p>
    <w:p w:rsidR="003949EB" w:rsidRPr="001B57DD" w:rsidRDefault="003949E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 xml:space="preserve">Кратность исследований определена п. 103 </w:t>
      </w:r>
      <w:proofErr w:type="spellStart"/>
      <w:r w:rsidRPr="001B57DD">
        <w:rPr>
          <w:rFonts w:ascii="Times New Roman" w:hAnsi="Times New Roman" w:cs="Times New Roman"/>
          <w:sz w:val="27"/>
          <w:szCs w:val="27"/>
        </w:rPr>
        <w:t>СанПиН</w:t>
      </w:r>
      <w:proofErr w:type="spellEnd"/>
      <w:r w:rsidRPr="001B57DD">
        <w:rPr>
          <w:rFonts w:ascii="Times New Roman" w:hAnsi="Times New Roman" w:cs="Times New Roman"/>
          <w:sz w:val="27"/>
          <w:szCs w:val="27"/>
        </w:rPr>
        <w:t xml:space="preserve"> 2.1.3684-21. </w:t>
      </w:r>
    </w:p>
    <w:p w:rsidR="003949EB" w:rsidRPr="001B57DD" w:rsidRDefault="003949E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На водных объектах в местах массового отдыха населения и рекреационных зонах в период использования водного объекта для купания:</w:t>
      </w:r>
    </w:p>
    <w:p w:rsidR="003949EB" w:rsidRPr="001B57DD" w:rsidRDefault="003949E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по микробиологическим показателям — один раз в 10 календарных дней;</w:t>
      </w:r>
    </w:p>
    <w:p w:rsidR="003949EB" w:rsidRPr="001B57DD" w:rsidRDefault="003949E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 xml:space="preserve">- по органолептическим, санитарно-химическим и </w:t>
      </w:r>
      <w:proofErr w:type="spellStart"/>
      <w:r w:rsidRPr="001B57DD">
        <w:rPr>
          <w:rFonts w:ascii="Times New Roman" w:hAnsi="Times New Roman" w:cs="Times New Roman"/>
          <w:sz w:val="27"/>
          <w:szCs w:val="27"/>
        </w:rPr>
        <w:t>паразитологическим</w:t>
      </w:r>
      <w:proofErr w:type="spellEnd"/>
      <w:r w:rsidRPr="001B57DD">
        <w:rPr>
          <w:rFonts w:ascii="Times New Roman" w:hAnsi="Times New Roman" w:cs="Times New Roman"/>
          <w:sz w:val="27"/>
          <w:szCs w:val="27"/>
        </w:rPr>
        <w:t xml:space="preserve"> показателям — один раз в месяц.</w:t>
      </w:r>
    </w:p>
    <w:p w:rsidR="003949EB" w:rsidRPr="001B57DD" w:rsidRDefault="003949E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На проведение лабораторно-инструментальных исследований имеет право любая аккредитованная в установленном порядке лаборатория.</w:t>
      </w:r>
    </w:p>
    <w:p w:rsidR="003949EB" w:rsidRPr="001B57DD" w:rsidRDefault="00BE4E5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5.3</w:t>
      </w:r>
      <w:r w:rsidR="003949EB" w:rsidRPr="001B57DD">
        <w:rPr>
          <w:rFonts w:ascii="Times New Roman" w:hAnsi="Times New Roman" w:cs="Times New Roman"/>
          <w:sz w:val="27"/>
          <w:szCs w:val="27"/>
        </w:rPr>
        <w:t>. В соответствии с п. 1.1 ст. 50 «Водного кодекса Российской Федерации» от 03.06.2006 № 74-ФЗ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3949EB" w:rsidRPr="001B57DD" w:rsidRDefault="00BE4E5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5.4</w:t>
      </w:r>
      <w:r w:rsidR="009E4C41" w:rsidRPr="001B57DD">
        <w:rPr>
          <w:rFonts w:ascii="Times New Roman" w:hAnsi="Times New Roman" w:cs="Times New Roman"/>
          <w:sz w:val="27"/>
          <w:szCs w:val="27"/>
        </w:rPr>
        <w:t>. </w:t>
      </w:r>
      <w:r w:rsidR="003949EB" w:rsidRPr="001B57DD">
        <w:rPr>
          <w:rFonts w:ascii="Times New Roman" w:hAnsi="Times New Roman" w:cs="Times New Roman"/>
          <w:sz w:val="27"/>
          <w:szCs w:val="27"/>
        </w:rPr>
        <w:t>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Срок действия санитарно-эпидемиологического заключения устанавливается на летний сезон.</w:t>
      </w:r>
    </w:p>
    <w:p w:rsidR="003949EB" w:rsidRPr="001B57DD" w:rsidRDefault="00BE4E5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5.5</w:t>
      </w:r>
      <w:r w:rsidR="009E4C41" w:rsidRPr="001B57DD">
        <w:rPr>
          <w:rFonts w:ascii="Times New Roman" w:hAnsi="Times New Roman" w:cs="Times New Roman"/>
          <w:sz w:val="27"/>
          <w:szCs w:val="27"/>
        </w:rPr>
        <w:t>. </w:t>
      </w:r>
      <w:r w:rsidR="003949EB" w:rsidRPr="001B57DD">
        <w:rPr>
          <w:rFonts w:ascii="Times New Roman" w:hAnsi="Times New Roman" w:cs="Times New Roman"/>
          <w:sz w:val="27"/>
          <w:szCs w:val="27"/>
        </w:rPr>
        <w:t>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3949EB" w:rsidRPr="001B57DD" w:rsidRDefault="00BE4E5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5.6</w:t>
      </w:r>
      <w:r w:rsidR="0047743F" w:rsidRPr="001B57DD">
        <w:rPr>
          <w:rFonts w:ascii="Times New Roman" w:hAnsi="Times New Roman" w:cs="Times New Roman"/>
          <w:sz w:val="27"/>
          <w:szCs w:val="27"/>
        </w:rPr>
        <w:t>. </w:t>
      </w:r>
      <w:proofErr w:type="gramStart"/>
      <w:r w:rsidR="003949EB" w:rsidRPr="001B57DD">
        <w:rPr>
          <w:rFonts w:ascii="Times New Roman" w:hAnsi="Times New Roman" w:cs="Times New Roman"/>
          <w:sz w:val="27"/>
          <w:szCs w:val="27"/>
        </w:rPr>
        <w:t xml:space="preserve">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</w:t>
      </w:r>
      <w:proofErr w:type="spellStart"/>
      <w:r w:rsidR="003949EB" w:rsidRPr="001B57DD">
        <w:rPr>
          <w:rFonts w:ascii="Times New Roman" w:hAnsi="Times New Roman" w:cs="Times New Roman"/>
          <w:sz w:val="27"/>
          <w:szCs w:val="27"/>
        </w:rPr>
        <w:t>Роспотребнадзора</w:t>
      </w:r>
      <w:proofErr w:type="spellEnd"/>
      <w:r w:rsidR="003949EB" w:rsidRPr="001B57DD">
        <w:rPr>
          <w:rFonts w:ascii="Times New Roman" w:hAnsi="Times New Roman" w:cs="Times New Roman"/>
          <w:sz w:val="27"/>
          <w:szCs w:val="27"/>
        </w:rPr>
        <w:t xml:space="preserve"> по Челябинской области заявление и экспертное заключение по результатам экспертизы, проведенной Федеральным бюджетным учреждением здравоохранения «Центр гигиены и эпидемиологии в Челябинской области»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</w:t>
      </w:r>
      <w:proofErr w:type="gramEnd"/>
      <w:r w:rsidR="003949EB" w:rsidRPr="001B57DD">
        <w:rPr>
          <w:rFonts w:ascii="Times New Roman" w:hAnsi="Times New Roman" w:cs="Times New Roman"/>
          <w:sz w:val="27"/>
          <w:szCs w:val="27"/>
        </w:rPr>
        <w:t xml:space="preserve"> (песка) с территории пляжа.</w:t>
      </w:r>
    </w:p>
    <w:p w:rsidR="003D2BB9" w:rsidRPr="001B57DD" w:rsidRDefault="00BE4E5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5.7</w:t>
      </w:r>
      <w:r w:rsidR="0047743F" w:rsidRPr="001B57DD">
        <w:rPr>
          <w:rFonts w:ascii="Times New Roman" w:hAnsi="Times New Roman" w:cs="Times New Roman"/>
          <w:sz w:val="27"/>
          <w:szCs w:val="27"/>
        </w:rPr>
        <w:t>. </w:t>
      </w:r>
      <w:proofErr w:type="gramStart"/>
      <w:r w:rsidR="003949EB" w:rsidRPr="001B57DD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r w:rsidR="0047743F" w:rsidRPr="001B57DD">
        <w:rPr>
          <w:rFonts w:ascii="Times New Roman" w:hAnsi="Times New Roman" w:cs="Times New Roman"/>
          <w:sz w:val="27"/>
          <w:szCs w:val="27"/>
        </w:rPr>
        <w:t>Аргаяшского муниципального района</w:t>
      </w:r>
      <w:r w:rsidR="003949EB" w:rsidRPr="001B57DD">
        <w:rPr>
          <w:rFonts w:ascii="Times New Roman" w:hAnsi="Times New Roman" w:cs="Times New Roman"/>
          <w:sz w:val="27"/>
          <w:szCs w:val="27"/>
        </w:rPr>
        <w:t xml:space="preserve"> администрацией </w:t>
      </w:r>
      <w:r w:rsidR="0047743F" w:rsidRPr="001B57DD">
        <w:rPr>
          <w:rFonts w:ascii="Times New Roman" w:hAnsi="Times New Roman" w:cs="Times New Roman"/>
          <w:sz w:val="27"/>
          <w:szCs w:val="27"/>
        </w:rPr>
        <w:t xml:space="preserve">Аргаяшского муниципального района </w:t>
      </w:r>
      <w:r w:rsidR="003949EB" w:rsidRPr="001B57DD">
        <w:rPr>
          <w:rFonts w:ascii="Times New Roman" w:hAnsi="Times New Roman" w:cs="Times New Roman"/>
          <w:sz w:val="27"/>
          <w:szCs w:val="27"/>
        </w:rPr>
        <w:t>необходимо ежегодно организовывать «пляжный сезон» в установленных зонах рекреации, подготавливать и заключать договора водопользования, на основании которых в соответствии с пунктами 1 или 3 части 2 статьи 11, статьями 15, 47, 49 и 50 Водного кодекса Российской Федерации водные объекты или их части, находящиеся в федеральной собственности, собственности субъектов Российской Федерации</w:t>
      </w:r>
      <w:proofErr w:type="gramEnd"/>
      <w:r w:rsidR="003949EB" w:rsidRPr="001B57DD">
        <w:rPr>
          <w:rFonts w:ascii="Times New Roman" w:hAnsi="Times New Roman" w:cs="Times New Roman"/>
          <w:sz w:val="27"/>
          <w:szCs w:val="27"/>
        </w:rPr>
        <w:t xml:space="preserve"> или собственности муниципальных образований (далее - водный объект), предоставляются в пользование в целях: 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пользования.</w:t>
      </w:r>
    </w:p>
    <w:p w:rsidR="0047743F" w:rsidRPr="001B57DD" w:rsidRDefault="0047743F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50B5D" w:rsidRPr="001B57DD" w:rsidRDefault="003D2BB9" w:rsidP="001B57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6. </w:t>
      </w:r>
      <w:r w:rsidR="00650B5D" w:rsidRPr="001B57DD">
        <w:rPr>
          <w:rFonts w:ascii="Times New Roman" w:hAnsi="Times New Roman" w:cs="Times New Roman"/>
          <w:sz w:val="27"/>
          <w:szCs w:val="27"/>
        </w:rPr>
        <w:t>Требования к определению зон купания и иных зон, необходимых для осуществления рекреационной деятельности</w:t>
      </w:r>
    </w:p>
    <w:p w:rsidR="00650B5D" w:rsidRPr="001B57DD" w:rsidRDefault="00650B5D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50B5D" w:rsidRPr="001B57DD" w:rsidRDefault="00240300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6.1. </w:t>
      </w:r>
      <w:r w:rsidR="00650B5D" w:rsidRPr="001B57DD">
        <w:rPr>
          <w:rFonts w:ascii="Times New Roman" w:hAnsi="Times New Roman" w:cs="Times New Roman"/>
          <w:sz w:val="27"/>
          <w:szCs w:val="27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650B5D" w:rsidRPr="001B57DD" w:rsidRDefault="00650B5D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6.2.</w:t>
      </w:r>
      <w:r w:rsidR="00240300" w:rsidRPr="001B57DD">
        <w:rPr>
          <w:rFonts w:ascii="Times New Roman" w:hAnsi="Times New Roman" w:cs="Times New Roman"/>
          <w:sz w:val="27"/>
          <w:szCs w:val="27"/>
        </w:rPr>
        <w:t> </w:t>
      </w:r>
      <w:r w:rsidRPr="001B57DD">
        <w:rPr>
          <w:rFonts w:ascii="Times New Roman" w:hAnsi="Times New Roman" w:cs="Times New Roman"/>
          <w:sz w:val="27"/>
          <w:szCs w:val="27"/>
        </w:rP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650B5D" w:rsidRPr="001B57DD" w:rsidRDefault="00650B5D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В местах, отведенных для купания, не должно быть выхода грунтовых вод, водоворота, воронок и течения</w:t>
      </w:r>
      <w:r w:rsidR="0023008F" w:rsidRPr="001B57DD">
        <w:rPr>
          <w:rFonts w:ascii="Times New Roman" w:hAnsi="Times New Roman" w:cs="Times New Roman"/>
          <w:sz w:val="27"/>
          <w:szCs w:val="27"/>
        </w:rPr>
        <w:t>, превышающего 0,5 м в секунду.</w:t>
      </w:r>
    </w:p>
    <w:p w:rsidR="00650B5D" w:rsidRPr="001B57DD" w:rsidRDefault="00240300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lastRenderedPageBreak/>
        <w:t>6.3. </w:t>
      </w:r>
      <w:r w:rsidR="00650B5D" w:rsidRPr="001B57DD">
        <w:rPr>
          <w:rFonts w:ascii="Times New Roman" w:hAnsi="Times New Roman" w:cs="Times New Roman"/>
          <w:sz w:val="27"/>
          <w:szCs w:val="27"/>
        </w:rPr>
        <w:t>Границы плавания в местах купания обозначаются буйками оранжевого цвета, расположенными на расстоянии 25 - 30 м один от другого и до 25 м от ме</w:t>
      </w:r>
      <w:proofErr w:type="gramStart"/>
      <w:r w:rsidR="00650B5D" w:rsidRPr="001B57DD">
        <w:rPr>
          <w:rFonts w:ascii="Times New Roman" w:hAnsi="Times New Roman" w:cs="Times New Roman"/>
          <w:sz w:val="27"/>
          <w:szCs w:val="27"/>
        </w:rPr>
        <w:t>ст с гл</w:t>
      </w:r>
      <w:proofErr w:type="gramEnd"/>
      <w:r w:rsidR="00650B5D" w:rsidRPr="001B57DD">
        <w:rPr>
          <w:rFonts w:ascii="Times New Roman" w:hAnsi="Times New Roman" w:cs="Times New Roman"/>
          <w:sz w:val="27"/>
          <w:szCs w:val="27"/>
        </w:rPr>
        <w:t>убиной 1,3 м.</w:t>
      </w:r>
    </w:p>
    <w:p w:rsidR="00650B5D" w:rsidRPr="001B57DD" w:rsidRDefault="00240300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6.4. </w:t>
      </w:r>
      <w:r w:rsidR="00650B5D" w:rsidRPr="001B57DD">
        <w:rPr>
          <w:rFonts w:ascii="Times New Roman" w:hAnsi="Times New Roman" w:cs="Times New Roman"/>
          <w:sz w:val="27"/>
          <w:szCs w:val="27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650B5D" w:rsidRPr="001B57DD" w:rsidRDefault="00240300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6.5. </w:t>
      </w:r>
      <w:r w:rsidR="00650B5D" w:rsidRPr="001B57DD">
        <w:rPr>
          <w:rFonts w:ascii="Times New Roman" w:hAnsi="Times New Roman" w:cs="Times New Roman"/>
          <w:sz w:val="27"/>
          <w:szCs w:val="27"/>
        </w:rPr>
        <w:t>В местах, отведенных для купания, и выше их по течению до 500 м запрещается стирка белья и купание животных.</w:t>
      </w:r>
    </w:p>
    <w:p w:rsidR="00650B5D" w:rsidRPr="001B57DD" w:rsidRDefault="00240300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6.6. </w:t>
      </w:r>
      <w:r w:rsidR="00650B5D" w:rsidRPr="001B57DD">
        <w:rPr>
          <w:rFonts w:ascii="Times New Roman" w:hAnsi="Times New Roman" w:cs="Times New Roman"/>
          <w:sz w:val="27"/>
          <w:szCs w:val="27"/>
        </w:rPr>
        <w:t>Запрещается:</w:t>
      </w:r>
    </w:p>
    <w:p w:rsidR="00650B5D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к</w:t>
      </w:r>
      <w:r w:rsidR="00650B5D" w:rsidRPr="001B57DD">
        <w:rPr>
          <w:rFonts w:ascii="Times New Roman" w:hAnsi="Times New Roman" w:cs="Times New Roman"/>
          <w:sz w:val="27"/>
          <w:szCs w:val="27"/>
        </w:rPr>
        <w:t>упаться в местах, где выставлены щиты (аншлаги) с предупрежд</w:t>
      </w:r>
      <w:r w:rsidRPr="001B57DD">
        <w:rPr>
          <w:rFonts w:ascii="Times New Roman" w:hAnsi="Times New Roman" w:cs="Times New Roman"/>
          <w:sz w:val="27"/>
          <w:szCs w:val="27"/>
        </w:rPr>
        <w:t>ениями и запрещающими надписями;</w:t>
      </w:r>
    </w:p>
    <w:p w:rsidR="00650B5D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к</w:t>
      </w:r>
      <w:r w:rsidR="00650B5D" w:rsidRPr="001B57DD">
        <w:rPr>
          <w:rFonts w:ascii="Times New Roman" w:hAnsi="Times New Roman" w:cs="Times New Roman"/>
          <w:sz w:val="27"/>
          <w:szCs w:val="27"/>
        </w:rPr>
        <w:t>упаться в нео</w:t>
      </w:r>
      <w:r w:rsidRPr="001B57DD">
        <w:rPr>
          <w:rFonts w:ascii="Times New Roman" w:hAnsi="Times New Roman" w:cs="Times New Roman"/>
          <w:sz w:val="27"/>
          <w:szCs w:val="27"/>
        </w:rPr>
        <w:t>борудованных, незнакомых местах;</w:t>
      </w:r>
    </w:p>
    <w:p w:rsidR="00650B5D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з</w:t>
      </w:r>
      <w:r w:rsidR="00650B5D" w:rsidRPr="001B57DD">
        <w:rPr>
          <w:rFonts w:ascii="Times New Roman" w:hAnsi="Times New Roman" w:cs="Times New Roman"/>
          <w:sz w:val="27"/>
          <w:szCs w:val="27"/>
        </w:rPr>
        <w:t>аплывать за буйки</w:t>
      </w:r>
      <w:r w:rsidRPr="001B57DD">
        <w:rPr>
          <w:rFonts w:ascii="Times New Roman" w:hAnsi="Times New Roman" w:cs="Times New Roman"/>
          <w:sz w:val="27"/>
          <w:szCs w:val="27"/>
        </w:rPr>
        <w:t>, обозначающие границы плавания;</w:t>
      </w:r>
    </w:p>
    <w:p w:rsidR="00650B5D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п</w:t>
      </w:r>
      <w:r w:rsidR="00650B5D" w:rsidRPr="001B57DD">
        <w:rPr>
          <w:rFonts w:ascii="Times New Roman" w:hAnsi="Times New Roman" w:cs="Times New Roman"/>
          <w:sz w:val="27"/>
          <w:szCs w:val="27"/>
        </w:rPr>
        <w:t>одплывать к моторным, парусным судам, весельны</w:t>
      </w:r>
      <w:r w:rsidRPr="001B57DD">
        <w:rPr>
          <w:rFonts w:ascii="Times New Roman" w:hAnsi="Times New Roman" w:cs="Times New Roman"/>
          <w:sz w:val="27"/>
          <w:szCs w:val="27"/>
        </w:rPr>
        <w:t xml:space="preserve">м лодкам и другим </w:t>
      </w:r>
      <w:proofErr w:type="spellStart"/>
      <w:r w:rsidRPr="001B57DD">
        <w:rPr>
          <w:rFonts w:ascii="Times New Roman" w:hAnsi="Times New Roman" w:cs="Times New Roman"/>
          <w:sz w:val="27"/>
          <w:szCs w:val="27"/>
        </w:rPr>
        <w:t>плавсредствам</w:t>
      </w:r>
      <w:proofErr w:type="spellEnd"/>
      <w:r w:rsidRPr="001B57DD">
        <w:rPr>
          <w:rFonts w:ascii="Times New Roman" w:hAnsi="Times New Roman" w:cs="Times New Roman"/>
          <w:sz w:val="27"/>
          <w:szCs w:val="27"/>
        </w:rPr>
        <w:t>;</w:t>
      </w:r>
    </w:p>
    <w:p w:rsidR="00650B5D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п</w:t>
      </w:r>
      <w:r w:rsidR="00650B5D" w:rsidRPr="001B57DD">
        <w:rPr>
          <w:rFonts w:ascii="Times New Roman" w:hAnsi="Times New Roman" w:cs="Times New Roman"/>
          <w:sz w:val="27"/>
          <w:szCs w:val="27"/>
        </w:rPr>
        <w:t>рыгать в воду с катеров, лодок, причалов, а также сооружений, не</w:t>
      </w:r>
      <w:r w:rsidRPr="001B57DD">
        <w:rPr>
          <w:rFonts w:ascii="Times New Roman" w:hAnsi="Times New Roman" w:cs="Times New Roman"/>
          <w:sz w:val="27"/>
          <w:szCs w:val="27"/>
        </w:rPr>
        <w:t xml:space="preserve"> приспособленных для этих целей;</w:t>
      </w:r>
    </w:p>
    <w:p w:rsidR="00650B5D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загрязнять и засорять водоемы;</w:t>
      </w:r>
    </w:p>
    <w:p w:rsidR="00650B5D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р</w:t>
      </w:r>
      <w:r w:rsidR="00650B5D" w:rsidRPr="001B57DD">
        <w:rPr>
          <w:rFonts w:ascii="Times New Roman" w:hAnsi="Times New Roman" w:cs="Times New Roman"/>
          <w:sz w:val="27"/>
          <w:szCs w:val="27"/>
        </w:rPr>
        <w:t>аспивать спиртные напитки, купаться в с</w:t>
      </w:r>
      <w:r w:rsidRPr="001B57DD">
        <w:rPr>
          <w:rFonts w:ascii="Times New Roman" w:hAnsi="Times New Roman" w:cs="Times New Roman"/>
          <w:sz w:val="27"/>
          <w:szCs w:val="27"/>
        </w:rPr>
        <w:t>остоянии алкогольного опьянения;</w:t>
      </w:r>
    </w:p>
    <w:p w:rsidR="00650B5D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п</w:t>
      </w:r>
      <w:r w:rsidR="00650B5D" w:rsidRPr="001B57DD">
        <w:rPr>
          <w:rFonts w:ascii="Times New Roman" w:hAnsi="Times New Roman" w:cs="Times New Roman"/>
          <w:sz w:val="27"/>
          <w:szCs w:val="27"/>
        </w:rPr>
        <w:t xml:space="preserve">риводить </w:t>
      </w:r>
      <w:r w:rsidRPr="001B57DD">
        <w:rPr>
          <w:rFonts w:ascii="Times New Roman" w:hAnsi="Times New Roman" w:cs="Times New Roman"/>
          <w:sz w:val="27"/>
          <w:szCs w:val="27"/>
        </w:rPr>
        <w:t>с собой собак и других животных;</w:t>
      </w:r>
    </w:p>
    <w:p w:rsidR="00650B5D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о</w:t>
      </w:r>
      <w:r w:rsidR="00650B5D" w:rsidRPr="001B57DD">
        <w:rPr>
          <w:rFonts w:ascii="Times New Roman" w:hAnsi="Times New Roman" w:cs="Times New Roman"/>
          <w:sz w:val="27"/>
          <w:szCs w:val="27"/>
        </w:rPr>
        <w:t>ставлять на берегу, в гардеробах и раздевальня</w:t>
      </w:r>
      <w:r w:rsidRPr="001B57DD">
        <w:rPr>
          <w:rFonts w:ascii="Times New Roman" w:hAnsi="Times New Roman" w:cs="Times New Roman"/>
          <w:sz w:val="27"/>
          <w:szCs w:val="27"/>
        </w:rPr>
        <w:t>х бумагу, стекло и другой мусор;</w:t>
      </w:r>
    </w:p>
    <w:p w:rsidR="00650B5D" w:rsidRPr="001B57DD" w:rsidRDefault="00650B5D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</w:t>
      </w:r>
      <w:r w:rsidR="00121685" w:rsidRPr="001B57DD">
        <w:rPr>
          <w:rFonts w:ascii="Times New Roman" w:hAnsi="Times New Roman" w:cs="Times New Roman"/>
          <w:sz w:val="27"/>
          <w:szCs w:val="27"/>
        </w:rPr>
        <w:t>и</w:t>
      </w:r>
      <w:r w:rsidRPr="001B57DD">
        <w:rPr>
          <w:rFonts w:ascii="Times New Roman" w:hAnsi="Times New Roman" w:cs="Times New Roman"/>
          <w:sz w:val="27"/>
          <w:szCs w:val="27"/>
        </w:rPr>
        <w:t>грать с мячом и в спортивные игры в не отведенных для этих целей местах, а также допускать в воде шалости, связанные с</w:t>
      </w:r>
      <w:r w:rsidR="00121685" w:rsidRPr="001B57DD">
        <w:rPr>
          <w:rFonts w:ascii="Times New Roman" w:hAnsi="Times New Roman" w:cs="Times New Roman"/>
          <w:sz w:val="27"/>
          <w:szCs w:val="27"/>
        </w:rPr>
        <w:t xml:space="preserve"> нырянием и захватом купающихся;</w:t>
      </w:r>
    </w:p>
    <w:p w:rsidR="00650B5D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подавать крики ложной тревоги;</w:t>
      </w:r>
    </w:p>
    <w:p w:rsidR="00650B5D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- п</w:t>
      </w:r>
      <w:r w:rsidR="00650B5D" w:rsidRPr="001B57DD">
        <w:rPr>
          <w:rFonts w:ascii="Times New Roman" w:hAnsi="Times New Roman" w:cs="Times New Roman"/>
          <w:sz w:val="27"/>
          <w:szCs w:val="27"/>
        </w:rPr>
        <w:t>лавать на досках, бревнах, лежаках, автомобильных камерах, надувных матрацах.</w:t>
      </w:r>
    </w:p>
    <w:p w:rsidR="0047743F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6.7</w:t>
      </w:r>
      <w:r w:rsidR="00650B5D" w:rsidRPr="001B57DD">
        <w:rPr>
          <w:rFonts w:ascii="Times New Roman" w:hAnsi="Times New Roman" w:cs="Times New Roman"/>
          <w:sz w:val="27"/>
          <w:szCs w:val="27"/>
        </w:rPr>
        <w:t>. </w:t>
      </w:r>
      <w:r w:rsidR="0047743F" w:rsidRPr="001B57DD">
        <w:rPr>
          <w:rFonts w:ascii="Times New Roman" w:hAnsi="Times New Roman" w:cs="Times New Roman"/>
          <w:sz w:val="27"/>
          <w:szCs w:val="27"/>
        </w:rPr>
        <w:t>При обучении плаванию ответственность за безопасность несет преподаватель (инструктор, тренер, воспитатель), проводящий обучение или тренировки. Обучение плаванию должно проводиться в специально отведенных местах.</w:t>
      </w:r>
    </w:p>
    <w:p w:rsidR="0047743F" w:rsidRPr="001B57DD" w:rsidRDefault="0047743F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6.8. </w:t>
      </w:r>
      <w:r w:rsidR="00650B5D" w:rsidRPr="001B57DD">
        <w:rPr>
          <w:rFonts w:ascii="Times New Roman" w:hAnsi="Times New Roman" w:cs="Times New Roman"/>
          <w:sz w:val="27"/>
          <w:szCs w:val="27"/>
        </w:rPr>
        <w:t xml:space="preserve">Каждый гражданин обязан оказать посильную помощь </w:t>
      </w:r>
      <w:proofErr w:type="gramStart"/>
      <w:r w:rsidR="00650B5D" w:rsidRPr="001B57DD">
        <w:rPr>
          <w:rFonts w:ascii="Times New Roman" w:hAnsi="Times New Roman" w:cs="Times New Roman"/>
          <w:sz w:val="27"/>
          <w:szCs w:val="27"/>
        </w:rPr>
        <w:t>терпящему</w:t>
      </w:r>
      <w:proofErr w:type="gramEnd"/>
      <w:r w:rsidR="00650B5D" w:rsidRPr="001B57DD">
        <w:rPr>
          <w:rFonts w:ascii="Times New Roman" w:hAnsi="Times New Roman" w:cs="Times New Roman"/>
          <w:sz w:val="27"/>
          <w:szCs w:val="27"/>
        </w:rPr>
        <w:t xml:space="preserve"> бедствие на воде.</w:t>
      </w:r>
    </w:p>
    <w:p w:rsidR="00650B5D" w:rsidRPr="001B57DD" w:rsidRDefault="00650B5D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Должна систематически проводиться разъяснительная работа 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47743F" w:rsidRPr="001B57DD" w:rsidRDefault="0047743F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7743F" w:rsidRPr="001B57DD" w:rsidRDefault="00565F6F" w:rsidP="001B57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7. Требования к охране водных объектов</w:t>
      </w:r>
    </w:p>
    <w:p w:rsidR="0047743F" w:rsidRPr="001B57DD" w:rsidRDefault="0047743F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F642B" w:rsidRPr="001B57DD" w:rsidRDefault="0047743F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 xml:space="preserve">7.1. 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</w:t>
      </w:r>
      <w:r w:rsidRPr="001B57DD">
        <w:rPr>
          <w:rFonts w:ascii="Times New Roman" w:hAnsi="Times New Roman" w:cs="Times New Roman"/>
          <w:sz w:val="27"/>
          <w:szCs w:val="27"/>
        </w:rPr>
        <w:lastRenderedPageBreak/>
        <w:t>местного самоуправления в пределах их полномочий в соответствии со статьями 24 - 27 настоящего Кодекса.</w:t>
      </w:r>
    </w:p>
    <w:p w:rsidR="003F642B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7.2. </w:t>
      </w:r>
      <w:r w:rsidR="0047743F" w:rsidRPr="001B57DD">
        <w:rPr>
          <w:rFonts w:ascii="Times New Roman" w:hAnsi="Times New Roman" w:cs="Times New Roman"/>
          <w:sz w:val="27"/>
          <w:szCs w:val="27"/>
        </w:rPr>
        <w:t>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3F642B" w:rsidRPr="001B57DD" w:rsidRDefault="0047743F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1) владение, пользование, распоряжение такими водными объектами;</w:t>
      </w:r>
    </w:p>
    <w:p w:rsidR="0047743F" w:rsidRPr="001B57DD" w:rsidRDefault="0047743F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2) осуществление мер по предотвращению негативного воздействия вод и</w:t>
      </w:r>
    </w:p>
    <w:p w:rsidR="003F642B" w:rsidRPr="001B57DD" w:rsidRDefault="0047743F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ликвидации его последствий;</w:t>
      </w:r>
    </w:p>
    <w:p w:rsidR="0047743F" w:rsidRPr="001B57DD" w:rsidRDefault="0047743F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3) осуществление мер по охране таких водных объектов;</w:t>
      </w:r>
    </w:p>
    <w:p w:rsidR="0047743F" w:rsidRPr="001B57DD" w:rsidRDefault="0047743F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4) установление ставок платы за пользование такими водными объектами, порядка расчета и взимания этой платы.</w:t>
      </w:r>
    </w:p>
    <w:p w:rsidR="00121685" w:rsidRPr="001B57DD" w:rsidRDefault="00121685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745A9" w:rsidRPr="001B57DD" w:rsidRDefault="00121685" w:rsidP="001B57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8. </w:t>
      </w:r>
      <w:r w:rsidR="004745A9" w:rsidRPr="001B57DD">
        <w:rPr>
          <w:rFonts w:ascii="Times New Roman" w:hAnsi="Times New Roman" w:cs="Times New Roman"/>
          <w:sz w:val="27"/>
          <w:szCs w:val="27"/>
        </w:rPr>
        <w:t>Иные требования, необходимые для использования и охраны</w:t>
      </w:r>
    </w:p>
    <w:p w:rsidR="004745A9" w:rsidRPr="001B57DD" w:rsidRDefault="004745A9" w:rsidP="001B57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водных объектов или их частей для рекреационных целей</w:t>
      </w:r>
    </w:p>
    <w:p w:rsidR="003F642B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F642B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8.1. </w:t>
      </w:r>
      <w:proofErr w:type="gramStart"/>
      <w:r w:rsidRPr="001B57DD">
        <w:rPr>
          <w:rFonts w:ascii="Times New Roman" w:hAnsi="Times New Roman" w:cs="Times New Roman"/>
          <w:sz w:val="27"/>
          <w:szCs w:val="27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1B57DD">
        <w:rPr>
          <w:rFonts w:ascii="Times New Roman" w:hAnsi="Times New Roman" w:cs="Times New Roman"/>
          <w:sz w:val="27"/>
          <w:szCs w:val="27"/>
        </w:rPr>
        <w:t>турагентами</w:t>
      </w:r>
      <w:proofErr w:type="spellEnd"/>
      <w:r w:rsidRPr="001B57DD">
        <w:rPr>
          <w:rFonts w:ascii="Times New Roman" w:hAnsi="Times New Roman" w:cs="Times New Roman"/>
          <w:sz w:val="27"/>
          <w:szCs w:val="27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1B57D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1B57DD">
        <w:rPr>
          <w:rFonts w:ascii="Times New Roman" w:hAnsi="Times New Roman" w:cs="Times New Roman"/>
          <w:sz w:val="27"/>
          <w:szCs w:val="27"/>
        </w:rPr>
        <w:t>основании</w:t>
      </w:r>
      <w:proofErr w:type="gramEnd"/>
      <w:r w:rsidRPr="001B57DD">
        <w:rPr>
          <w:rFonts w:ascii="Times New Roman" w:hAnsi="Times New Roman" w:cs="Times New Roman"/>
          <w:sz w:val="27"/>
          <w:szCs w:val="27"/>
        </w:rPr>
        <w:t xml:space="preserve"> договора водопользования, заключаемого без проведения аукциона.</w:t>
      </w:r>
    </w:p>
    <w:p w:rsidR="003F642B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8.2. 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3F642B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8.3. </w:t>
      </w:r>
      <w:proofErr w:type="gramStart"/>
      <w:r w:rsidRPr="001B57DD">
        <w:rPr>
          <w:rFonts w:ascii="Times New Roman" w:hAnsi="Times New Roman" w:cs="Times New Roman"/>
          <w:sz w:val="27"/>
          <w:szCs w:val="27"/>
        </w:rPr>
        <w:t xml:space="preserve">Установление границ </w:t>
      </w:r>
      <w:proofErr w:type="spellStart"/>
      <w:r w:rsidRPr="001B57DD">
        <w:rPr>
          <w:rFonts w:ascii="Times New Roman" w:hAnsi="Times New Roman" w:cs="Times New Roman"/>
          <w:sz w:val="27"/>
          <w:szCs w:val="27"/>
        </w:rPr>
        <w:t>водоохранных</w:t>
      </w:r>
      <w:proofErr w:type="spellEnd"/>
      <w:r w:rsidRPr="001B57DD">
        <w:rPr>
          <w:rFonts w:ascii="Times New Roman" w:hAnsi="Times New Roman" w:cs="Times New Roman"/>
          <w:sz w:val="27"/>
          <w:szCs w:val="27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Федерации."</w:t>
      </w:r>
      <w:proofErr w:type="gramEnd"/>
    </w:p>
    <w:p w:rsidR="003C4DC9" w:rsidRPr="001B57DD" w:rsidRDefault="003F642B" w:rsidP="007A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7DD">
        <w:rPr>
          <w:rFonts w:ascii="Times New Roman" w:hAnsi="Times New Roman" w:cs="Times New Roman"/>
          <w:sz w:val="27"/>
          <w:szCs w:val="27"/>
        </w:rPr>
        <w:t>8.4. При использовании водных объектов физические лица, юридические лица обязаны осуществлять водохозяйственные мероприятия в соответствии с настоящим Кодексом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sectPr w:rsidR="003C4DC9" w:rsidRPr="001B57DD" w:rsidSect="006F4611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74667"/>
    <w:multiLevelType w:val="hybridMultilevel"/>
    <w:tmpl w:val="B1D85028"/>
    <w:lvl w:ilvl="0" w:tplc="C3E25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1BB7"/>
    <w:rsid w:val="00121685"/>
    <w:rsid w:val="00152375"/>
    <w:rsid w:val="001A20D0"/>
    <w:rsid w:val="001B57DD"/>
    <w:rsid w:val="001F2795"/>
    <w:rsid w:val="0023008F"/>
    <w:rsid w:val="00240300"/>
    <w:rsid w:val="00274D97"/>
    <w:rsid w:val="002E14D6"/>
    <w:rsid w:val="002F20AF"/>
    <w:rsid w:val="002F5258"/>
    <w:rsid w:val="00365092"/>
    <w:rsid w:val="003949EB"/>
    <w:rsid w:val="003C4DC9"/>
    <w:rsid w:val="003D2BB9"/>
    <w:rsid w:val="003F642B"/>
    <w:rsid w:val="004127BC"/>
    <w:rsid w:val="00452F8E"/>
    <w:rsid w:val="004745A9"/>
    <w:rsid w:val="0047743F"/>
    <w:rsid w:val="00522047"/>
    <w:rsid w:val="00565F6F"/>
    <w:rsid w:val="00581BB7"/>
    <w:rsid w:val="0059699A"/>
    <w:rsid w:val="005A056B"/>
    <w:rsid w:val="005E4537"/>
    <w:rsid w:val="0060646E"/>
    <w:rsid w:val="00650B5D"/>
    <w:rsid w:val="006F4611"/>
    <w:rsid w:val="007A488B"/>
    <w:rsid w:val="00874EA8"/>
    <w:rsid w:val="008F5164"/>
    <w:rsid w:val="00906454"/>
    <w:rsid w:val="009133F8"/>
    <w:rsid w:val="00945932"/>
    <w:rsid w:val="00957732"/>
    <w:rsid w:val="009863FF"/>
    <w:rsid w:val="009E46CD"/>
    <w:rsid w:val="009E4C41"/>
    <w:rsid w:val="00A306FE"/>
    <w:rsid w:val="00AC2B0D"/>
    <w:rsid w:val="00B3066C"/>
    <w:rsid w:val="00B52E63"/>
    <w:rsid w:val="00B60167"/>
    <w:rsid w:val="00B66970"/>
    <w:rsid w:val="00BE4E55"/>
    <w:rsid w:val="00C02246"/>
    <w:rsid w:val="00EB4EC7"/>
    <w:rsid w:val="00F84F45"/>
    <w:rsid w:val="00F93510"/>
    <w:rsid w:val="00FA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525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2F525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60646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4593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4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FC05-5B6E-4D36-9A4E-1D1091BB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8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2025-04-22T05:05:00Z</cp:lastPrinted>
  <dcterms:created xsi:type="dcterms:W3CDTF">2025-01-21T09:33:00Z</dcterms:created>
  <dcterms:modified xsi:type="dcterms:W3CDTF">2025-05-05T10:06:00Z</dcterms:modified>
</cp:coreProperties>
</file>