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807D36" w:rsidP="00A56B7A">
      <w:pPr>
        <w:jc w:val="center"/>
        <w:rPr>
          <w:sz w:val="32"/>
          <w:szCs w:val="32"/>
        </w:rPr>
      </w:pPr>
      <w:r w:rsidRPr="00807D36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87FE7">
              <w:rPr>
                <w:sz w:val="28"/>
                <w:szCs w:val="28"/>
              </w:rPr>
              <w:t>27» февраля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C87FE7">
              <w:rPr>
                <w:sz w:val="28"/>
                <w:szCs w:val="28"/>
              </w:rPr>
              <w:t>6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C87FE7">
              <w:rPr>
                <w:sz w:val="28"/>
                <w:szCs w:val="28"/>
              </w:rPr>
              <w:t xml:space="preserve"> 217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</w:t>
            </w:r>
            <w:proofErr w:type="gramStart"/>
            <w:r w:rsidRPr="006324CE">
              <w:rPr>
                <w:sz w:val="24"/>
                <w:szCs w:val="24"/>
              </w:rPr>
              <w:t>.А</w:t>
            </w:r>
            <w:proofErr w:type="gramEnd"/>
            <w:r w:rsidRPr="006324CE">
              <w:rPr>
                <w:sz w:val="24"/>
                <w:szCs w:val="24"/>
              </w:rPr>
              <w:t>ргаяш</w:t>
            </w:r>
          </w:p>
        </w:tc>
      </w:tr>
    </w:tbl>
    <w:p w:rsidR="00EB4EE1" w:rsidRDefault="00EB4EE1" w:rsidP="002F20F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F20F2" w:rsidRPr="00EB4EE1" w:rsidRDefault="002F20F2" w:rsidP="002F20F2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EB4EE1">
        <w:rPr>
          <w:rFonts w:ascii="Times New Roman" w:hAnsi="Times New Roman" w:cs="Times New Roman"/>
          <w:b w:val="0"/>
          <w:sz w:val="27"/>
          <w:szCs w:val="27"/>
        </w:rPr>
        <w:t>Об утверждении технического задания</w:t>
      </w:r>
    </w:p>
    <w:p w:rsidR="002F20F2" w:rsidRPr="00EB4EE1" w:rsidRDefault="002F20F2" w:rsidP="002F20F2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EB4EE1">
        <w:rPr>
          <w:rFonts w:ascii="Times New Roman" w:hAnsi="Times New Roman" w:cs="Times New Roman"/>
          <w:b w:val="0"/>
          <w:sz w:val="27"/>
          <w:szCs w:val="27"/>
        </w:rPr>
        <w:t xml:space="preserve">на разработку инвестиционной программы </w:t>
      </w:r>
    </w:p>
    <w:p w:rsidR="002F20F2" w:rsidRPr="00EB4EE1" w:rsidRDefault="002F20F2" w:rsidP="002F20F2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EB4EE1">
        <w:rPr>
          <w:rFonts w:ascii="Times New Roman" w:hAnsi="Times New Roman" w:cs="Times New Roman"/>
          <w:b w:val="0"/>
          <w:sz w:val="27"/>
          <w:szCs w:val="27"/>
        </w:rPr>
        <w:t xml:space="preserve">"Развитие и модернизация </w:t>
      </w:r>
      <w:proofErr w:type="gramStart"/>
      <w:r w:rsidRPr="00EB4EE1">
        <w:rPr>
          <w:rFonts w:ascii="Times New Roman" w:hAnsi="Times New Roman" w:cs="Times New Roman"/>
          <w:b w:val="0"/>
          <w:sz w:val="27"/>
          <w:szCs w:val="27"/>
        </w:rPr>
        <w:t>централизованных</w:t>
      </w:r>
      <w:proofErr w:type="gramEnd"/>
      <w:r w:rsidRPr="00EB4EE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2F20F2" w:rsidRPr="00EB4EE1" w:rsidRDefault="002F20F2" w:rsidP="002F20F2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EB4EE1">
        <w:rPr>
          <w:rFonts w:ascii="Times New Roman" w:hAnsi="Times New Roman" w:cs="Times New Roman"/>
          <w:b w:val="0"/>
          <w:sz w:val="27"/>
          <w:szCs w:val="27"/>
        </w:rPr>
        <w:t>систем холодного водоснабжения и водоотведения</w:t>
      </w:r>
    </w:p>
    <w:p w:rsidR="002F20F2" w:rsidRPr="00EB4EE1" w:rsidRDefault="002F20F2" w:rsidP="002F20F2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EB4EE1">
        <w:rPr>
          <w:rFonts w:ascii="Times New Roman" w:hAnsi="Times New Roman" w:cs="Times New Roman"/>
          <w:b w:val="0"/>
          <w:sz w:val="27"/>
          <w:szCs w:val="27"/>
        </w:rPr>
        <w:t>Аргаяшского муниципального округа</w:t>
      </w:r>
    </w:p>
    <w:p w:rsidR="002F20F2" w:rsidRPr="00EB4EE1" w:rsidRDefault="002F20F2" w:rsidP="002F20F2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EB4EE1">
        <w:rPr>
          <w:rFonts w:ascii="Times New Roman" w:hAnsi="Times New Roman" w:cs="Times New Roman"/>
          <w:b w:val="0"/>
          <w:sz w:val="27"/>
          <w:szCs w:val="27"/>
        </w:rPr>
        <w:t>на 2026 - 2030 годы"</w:t>
      </w:r>
    </w:p>
    <w:p w:rsidR="002F20F2" w:rsidRPr="00EB4EE1" w:rsidRDefault="002F20F2" w:rsidP="002F20F2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:rsidR="002F20F2" w:rsidRPr="00EB4EE1" w:rsidRDefault="002F20F2" w:rsidP="002F20F2">
      <w:pPr>
        <w:pStyle w:val="ConsPlusNormal"/>
        <w:jc w:val="both"/>
        <w:rPr>
          <w:sz w:val="27"/>
          <w:szCs w:val="27"/>
        </w:rPr>
      </w:pPr>
    </w:p>
    <w:p w:rsidR="00B54F74" w:rsidRPr="00EB4EE1" w:rsidRDefault="002F20F2" w:rsidP="002F20F2">
      <w:pPr>
        <w:pStyle w:val="ConsPlusNormal"/>
        <w:ind w:firstLine="540"/>
        <w:jc w:val="both"/>
        <w:rPr>
          <w:sz w:val="27"/>
          <w:szCs w:val="27"/>
        </w:rPr>
      </w:pPr>
      <w:proofErr w:type="gramStart"/>
      <w:r w:rsidRPr="00EB4EE1">
        <w:rPr>
          <w:sz w:val="27"/>
          <w:szCs w:val="27"/>
        </w:rPr>
        <w:t xml:space="preserve">В соответствии с Федеральным </w:t>
      </w:r>
      <w:hyperlink r:id="rId9" w:tooltip="Федеральный закон от 07.12.2011 N 416-ФЗ (ред. от 29.12.2014) &quot;О водоснабжении и водоотведении&quot; (с изм. и доп., вступ. в силу с 09.01.2015)------------ Недействующая редакция{КонсультантПлюс}" w:history="1">
        <w:r w:rsidRPr="00EB4EE1">
          <w:rPr>
            <w:color w:val="0000FF"/>
            <w:sz w:val="27"/>
            <w:szCs w:val="27"/>
          </w:rPr>
          <w:t>законом</w:t>
        </w:r>
      </w:hyperlink>
      <w:r w:rsidRPr="00EB4EE1">
        <w:rPr>
          <w:sz w:val="27"/>
          <w:szCs w:val="27"/>
        </w:rPr>
        <w:t xml:space="preserve"> от 07.12.2011 N 416-ФЗ "О водоснабжении и водоотведении", </w:t>
      </w:r>
      <w:r w:rsidR="00680CC6" w:rsidRPr="00EB4EE1">
        <w:rPr>
          <w:sz w:val="27"/>
          <w:szCs w:val="27"/>
        </w:rPr>
        <w:t xml:space="preserve">Федеральным </w:t>
      </w:r>
      <w:hyperlink r:id="rId10" w:tooltip="Федеральный закон от 06.10.2003 N 131-ФЗ (ред. от 30.03.2015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="00680CC6" w:rsidRPr="00EB4EE1">
          <w:rPr>
            <w:color w:val="0000FF"/>
            <w:sz w:val="27"/>
            <w:szCs w:val="27"/>
          </w:rPr>
          <w:t>законом</w:t>
        </w:r>
      </w:hyperlink>
      <w:r w:rsidR="00680CC6" w:rsidRPr="00EB4EE1">
        <w:rPr>
          <w:sz w:val="27"/>
          <w:szCs w:val="27"/>
        </w:rPr>
        <w:t xml:space="preserve"> от 06.10.2003 N 131-ФЗ "Об общих принципах организации местного самоуправления в Российской Федерации», Федеральным </w:t>
      </w:r>
      <w:hyperlink r:id="rId11" w:tooltip="Федеральный закон от 06.10.2003 N 131-ФЗ (ред. от 30.03.2015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="00680CC6" w:rsidRPr="00EB4EE1">
          <w:rPr>
            <w:color w:val="0000FF"/>
            <w:sz w:val="27"/>
            <w:szCs w:val="27"/>
          </w:rPr>
          <w:t>законом</w:t>
        </w:r>
      </w:hyperlink>
      <w:r w:rsidR="00680CC6" w:rsidRPr="00EB4EE1">
        <w:rPr>
          <w:sz w:val="27"/>
          <w:szCs w:val="27"/>
        </w:rPr>
        <w:t xml:space="preserve"> от 20.03.2025 N 33-ФЗ "Об общих принципах организации местного самоуправления в единой системе публичной власти», </w:t>
      </w:r>
      <w:r w:rsidRPr="00EB4EE1">
        <w:rPr>
          <w:sz w:val="27"/>
          <w:szCs w:val="27"/>
        </w:rPr>
        <w:t>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</w:t>
      </w:r>
      <w:proofErr w:type="gramEnd"/>
      <w:r w:rsidRPr="00EB4EE1">
        <w:rPr>
          <w:sz w:val="27"/>
          <w:szCs w:val="27"/>
        </w:rPr>
        <w:t xml:space="preserve"> в сфере водоснабжения и водоотведения руководствуясь и </w:t>
      </w:r>
      <w:hyperlink r:id="rId12" w:tooltip="&quot;Устав Миасского городского округа Челябинской области&quot; (ред. от 28.06.2013) (Зарегистрировано в Управлении Минюста РФ по Челябинской области 27.11.2009 N RU743080002009002)------------ Недействующая редакция{КонсультантПлюс}" w:history="1">
        <w:r w:rsidRPr="00EB4EE1">
          <w:rPr>
            <w:color w:val="0000FF"/>
            <w:sz w:val="27"/>
            <w:szCs w:val="27"/>
          </w:rPr>
          <w:t>Уставом</w:t>
        </w:r>
      </w:hyperlink>
      <w:r w:rsidRPr="00EB4EE1">
        <w:rPr>
          <w:sz w:val="27"/>
          <w:szCs w:val="27"/>
        </w:rPr>
        <w:t xml:space="preserve"> Аргаяшского муниципального округа, </w:t>
      </w:r>
    </w:p>
    <w:p w:rsidR="00B54F74" w:rsidRPr="00EB4EE1" w:rsidRDefault="00B54F74" w:rsidP="00EB4EE1">
      <w:pPr>
        <w:pStyle w:val="ConsPlusNormal"/>
        <w:ind w:firstLine="540"/>
        <w:jc w:val="center"/>
        <w:rPr>
          <w:sz w:val="27"/>
          <w:szCs w:val="27"/>
        </w:rPr>
      </w:pPr>
    </w:p>
    <w:p w:rsidR="002F20F2" w:rsidRPr="00EB4EE1" w:rsidRDefault="002F20F2" w:rsidP="00EB4EE1">
      <w:pPr>
        <w:pStyle w:val="ConsPlusNormal"/>
        <w:jc w:val="center"/>
        <w:rPr>
          <w:sz w:val="27"/>
          <w:szCs w:val="27"/>
        </w:rPr>
      </w:pPr>
      <w:r w:rsidRPr="00EB4EE1">
        <w:rPr>
          <w:sz w:val="27"/>
          <w:szCs w:val="27"/>
        </w:rPr>
        <w:t>администрация Аргаяшского муниципального округа ПОСТАНОВЛЯЕТ:</w:t>
      </w:r>
    </w:p>
    <w:p w:rsidR="002F20F2" w:rsidRPr="00EB4EE1" w:rsidRDefault="002F20F2" w:rsidP="002F20F2">
      <w:pPr>
        <w:pStyle w:val="ConsPlusNormal"/>
        <w:ind w:firstLine="540"/>
        <w:jc w:val="both"/>
        <w:rPr>
          <w:sz w:val="27"/>
          <w:szCs w:val="27"/>
        </w:rPr>
      </w:pPr>
    </w:p>
    <w:p w:rsidR="002F20F2" w:rsidRPr="00EB4EE1" w:rsidRDefault="002F20F2" w:rsidP="002F20F2">
      <w:pPr>
        <w:pStyle w:val="ConsPlusNormal"/>
        <w:ind w:firstLine="709"/>
        <w:jc w:val="both"/>
        <w:rPr>
          <w:sz w:val="27"/>
          <w:szCs w:val="27"/>
        </w:rPr>
      </w:pPr>
      <w:r w:rsidRPr="00EB4EE1">
        <w:rPr>
          <w:sz w:val="27"/>
          <w:szCs w:val="27"/>
        </w:rPr>
        <w:t xml:space="preserve">1. Утвердить техническое </w:t>
      </w:r>
      <w:hyperlink w:anchor="Par39" w:tooltip="ТЕХНИЧЕСКОЕ ЗАДАНИЕ" w:history="1">
        <w:r w:rsidRPr="00EB4EE1">
          <w:rPr>
            <w:color w:val="0000FF"/>
            <w:sz w:val="27"/>
            <w:szCs w:val="27"/>
          </w:rPr>
          <w:t>задание</w:t>
        </w:r>
      </w:hyperlink>
      <w:r w:rsidRPr="00EB4EE1">
        <w:rPr>
          <w:sz w:val="27"/>
          <w:szCs w:val="27"/>
        </w:rPr>
        <w:t xml:space="preserve"> на разработку инвестиционной программы "Развитие и модернизация централизованных систем холодного водоснабжения и водоотведения Аргаяшского муниципального </w:t>
      </w:r>
      <w:r w:rsidR="00B54F74" w:rsidRPr="00EB4EE1">
        <w:rPr>
          <w:sz w:val="27"/>
          <w:szCs w:val="27"/>
        </w:rPr>
        <w:t>округа</w:t>
      </w:r>
      <w:r w:rsidRPr="00EB4EE1">
        <w:rPr>
          <w:sz w:val="27"/>
          <w:szCs w:val="27"/>
        </w:rPr>
        <w:t xml:space="preserve"> на 2026- 2030 годы" согласно приложению.</w:t>
      </w:r>
    </w:p>
    <w:p w:rsidR="002F20F2" w:rsidRPr="00EB4EE1" w:rsidRDefault="002F20F2" w:rsidP="002F20F2">
      <w:pPr>
        <w:pStyle w:val="11"/>
        <w:shd w:val="clear" w:color="auto" w:fill="auto"/>
        <w:tabs>
          <w:tab w:val="left" w:pos="1061"/>
        </w:tabs>
        <w:ind w:firstLine="709"/>
        <w:jc w:val="both"/>
        <w:rPr>
          <w:sz w:val="27"/>
          <w:szCs w:val="27"/>
        </w:rPr>
      </w:pPr>
      <w:r w:rsidRPr="00EB4EE1">
        <w:rPr>
          <w:sz w:val="27"/>
          <w:szCs w:val="27"/>
        </w:rPr>
        <w:t>2.</w:t>
      </w:r>
      <w:r w:rsidRPr="00EB4EE1">
        <w:rPr>
          <w:color w:val="000000"/>
          <w:sz w:val="27"/>
          <w:szCs w:val="27"/>
          <w:lang w:bidi="ru-RU"/>
        </w:rPr>
        <w:t> Рекомендовать</w:t>
      </w:r>
      <w:r w:rsidR="00B54F74" w:rsidRPr="00EB4EE1">
        <w:rPr>
          <w:color w:val="000000"/>
          <w:sz w:val="27"/>
          <w:szCs w:val="27"/>
          <w:lang w:bidi="ru-RU"/>
        </w:rPr>
        <w:t xml:space="preserve"> организациям коммунального комплекса</w:t>
      </w:r>
      <w:r w:rsidRPr="00EB4EE1">
        <w:rPr>
          <w:color w:val="000000"/>
          <w:sz w:val="27"/>
          <w:szCs w:val="27"/>
          <w:lang w:bidi="ru-RU"/>
        </w:rPr>
        <w:t xml:space="preserve"> разработать инвестиционную программу </w:t>
      </w:r>
      <w:r w:rsidRPr="00EB4EE1">
        <w:rPr>
          <w:sz w:val="27"/>
          <w:szCs w:val="27"/>
        </w:rPr>
        <w:t xml:space="preserve">"Развитие и модернизация централизованных систем холодного водоснабжения и водоотведения Аргаяшского муниципального </w:t>
      </w:r>
      <w:r w:rsidR="009F6D0B" w:rsidRPr="00EB4EE1">
        <w:rPr>
          <w:sz w:val="27"/>
          <w:szCs w:val="27"/>
        </w:rPr>
        <w:t>округа</w:t>
      </w:r>
      <w:r w:rsidRPr="00EB4EE1">
        <w:rPr>
          <w:sz w:val="27"/>
          <w:szCs w:val="27"/>
        </w:rPr>
        <w:t xml:space="preserve"> на 2026 - 2030 годы". </w:t>
      </w:r>
    </w:p>
    <w:p w:rsidR="002F20F2" w:rsidRPr="00EB4EE1" w:rsidRDefault="002F20F2" w:rsidP="002F20F2">
      <w:pPr>
        <w:pStyle w:val="11"/>
        <w:shd w:val="clear" w:color="auto" w:fill="auto"/>
        <w:tabs>
          <w:tab w:val="left" w:pos="1061"/>
        </w:tabs>
        <w:ind w:firstLine="709"/>
        <w:jc w:val="both"/>
        <w:rPr>
          <w:sz w:val="27"/>
          <w:szCs w:val="27"/>
        </w:rPr>
      </w:pPr>
      <w:r w:rsidRPr="00EB4EE1">
        <w:rPr>
          <w:sz w:val="27"/>
          <w:szCs w:val="27"/>
        </w:rPr>
        <w:t>3. Опубликовать настоящее постановление в официальных средствах массовой информации и на официальном сайте Аргаяшского муниципального округа.</w:t>
      </w:r>
    </w:p>
    <w:p w:rsidR="002F20F2" w:rsidRPr="00EB4EE1" w:rsidRDefault="002F20F2" w:rsidP="002F20F2">
      <w:pPr>
        <w:ind w:firstLine="709"/>
        <w:jc w:val="both"/>
        <w:rPr>
          <w:sz w:val="27"/>
          <w:szCs w:val="27"/>
        </w:rPr>
      </w:pPr>
      <w:r w:rsidRPr="00EB4EE1">
        <w:rPr>
          <w:sz w:val="27"/>
          <w:szCs w:val="27"/>
        </w:rPr>
        <w:t>4. Контроль исполнения настоящего постановления возложить на заместителя главы, начальника Управления ЖКХ Л.А.Афанасьеву.</w:t>
      </w:r>
    </w:p>
    <w:p w:rsidR="002F20F2" w:rsidRPr="00EB4EE1" w:rsidRDefault="002F20F2" w:rsidP="002F20F2">
      <w:pPr>
        <w:jc w:val="both"/>
        <w:rPr>
          <w:sz w:val="27"/>
          <w:szCs w:val="27"/>
        </w:rPr>
      </w:pPr>
    </w:p>
    <w:p w:rsidR="002F20F2" w:rsidRPr="00EB4EE1" w:rsidRDefault="002F20F2" w:rsidP="002F20F2">
      <w:pPr>
        <w:jc w:val="both"/>
        <w:rPr>
          <w:sz w:val="27"/>
          <w:szCs w:val="27"/>
        </w:rPr>
      </w:pPr>
      <w:r w:rsidRPr="00EB4EE1">
        <w:rPr>
          <w:sz w:val="27"/>
          <w:szCs w:val="27"/>
        </w:rPr>
        <w:t>Глава Аргаяшского</w:t>
      </w:r>
    </w:p>
    <w:p w:rsidR="002F20F2" w:rsidRPr="00EB4EE1" w:rsidRDefault="002F20F2" w:rsidP="002F20F2">
      <w:pPr>
        <w:jc w:val="both"/>
        <w:rPr>
          <w:sz w:val="27"/>
          <w:szCs w:val="27"/>
        </w:rPr>
      </w:pPr>
      <w:r w:rsidRPr="00EB4EE1">
        <w:rPr>
          <w:sz w:val="27"/>
          <w:szCs w:val="27"/>
        </w:rPr>
        <w:t xml:space="preserve">муниципального </w:t>
      </w:r>
      <w:r w:rsidR="009F6D0B" w:rsidRPr="00EB4EE1">
        <w:rPr>
          <w:sz w:val="27"/>
          <w:szCs w:val="27"/>
        </w:rPr>
        <w:t>округа</w:t>
      </w:r>
      <w:r w:rsidRPr="00EB4EE1">
        <w:rPr>
          <w:sz w:val="27"/>
          <w:szCs w:val="27"/>
        </w:rPr>
        <w:tab/>
      </w:r>
      <w:r w:rsidRPr="00EB4EE1">
        <w:rPr>
          <w:sz w:val="27"/>
          <w:szCs w:val="27"/>
        </w:rPr>
        <w:tab/>
      </w:r>
      <w:r w:rsidRPr="00EB4EE1">
        <w:rPr>
          <w:sz w:val="27"/>
          <w:szCs w:val="27"/>
        </w:rPr>
        <w:tab/>
      </w:r>
      <w:r w:rsidRPr="00EB4EE1">
        <w:rPr>
          <w:sz w:val="27"/>
          <w:szCs w:val="27"/>
        </w:rPr>
        <w:tab/>
      </w:r>
      <w:r w:rsidRPr="00EB4EE1">
        <w:rPr>
          <w:sz w:val="27"/>
          <w:szCs w:val="27"/>
        </w:rPr>
        <w:tab/>
      </w:r>
      <w:r w:rsidRPr="00EB4EE1">
        <w:rPr>
          <w:sz w:val="27"/>
          <w:szCs w:val="27"/>
        </w:rPr>
        <w:tab/>
      </w:r>
      <w:r w:rsidRPr="00EB4EE1">
        <w:rPr>
          <w:sz w:val="27"/>
          <w:szCs w:val="27"/>
        </w:rPr>
        <w:tab/>
      </w:r>
      <w:r w:rsidR="00EB4EE1">
        <w:rPr>
          <w:sz w:val="27"/>
          <w:szCs w:val="27"/>
        </w:rPr>
        <w:tab/>
        <w:t xml:space="preserve">   </w:t>
      </w:r>
      <w:proofErr w:type="spellStart"/>
      <w:r w:rsidRPr="00EB4EE1">
        <w:rPr>
          <w:sz w:val="27"/>
          <w:szCs w:val="27"/>
        </w:rPr>
        <w:t>И.В.Ишимов</w:t>
      </w:r>
      <w:proofErr w:type="spellEnd"/>
    </w:p>
    <w:p w:rsidR="002C2D72" w:rsidRPr="00EB4EE1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:rsidR="00E209E5" w:rsidRPr="00E209E5" w:rsidRDefault="00E209E5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160C94" w:rsidTr="00B5789E">
        <w:tc>
          <w:tcPr>
            <w:tcW w:w="9605" w:type="dxa"/>
          </w:tcPr>
          <w:p w:rsidR="00160C94" w:rsidRP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B0FFD" w:rsidRDefault="002B0FFD" w:rsidP="00A56B7A">
      <w:pPr>
        <w:rPr>
          <w:sz w:val="28"/>
          <w:szCs w:val="28"/>
        </w:rPr>
      </w:pPr>
    </w:p>
    <w:p w:rsidR="00EB4EE1" w:rsidRDefault="00EB4EE1" w:rsidP="00A56B7A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B54F74" w:rsidRDefault="00B54F74">
      <w:pPr>
        <w:rPr>
          <w:sz w:val="28"/>
          <w:szCs w:val="28"/>
        </w:rPr>
      </w:pPr>
    </w:p>
    <w:p w:rsidR="00B54F74" w:rsidRDefault="00B54F74">
      <w:pPr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 w:rsidR="00C67298" w:rsidRDefault="00B54F74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Л.А.Афанасьева</w:t>
      </w:r>
    </w:p>
    <w:p w:rsidR="00B54F74" w:rsidRDefault="00B54F74" w:rsidP="00DA08BD">
      <w:pPr>
        <w:rPr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9F6D0B" w:rsidP="00DA08BD">
      <w:pPr>
        <w:rPr>
          <w:sz w:val="28"/>
          <w:szCs w:val="28"/>
        </w:rPr>
      </w:pPr>
      <w:r>
        <w:rPr>
          <w:sz w:val="28"/>
          <w:szCs w:val="28"/>
        </w:rPr>
        <w:t>Курбанова Д.Я.</w:t>
      </w:r>
    </w:p>
    <w:p w:rsidR="00C67298" w:rsidRPr="002C2D72" w:rsidRDefault="009F6D0B" w:rsidP="00DA08B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C67298" w:rsidRPr="002C2D72">
        <w:rPr>
          <w:sz w:val="24"/>
          <w:szCs w:val="24"/>
        </w:rPr>
        <w:t xml:space="preserve"> 351 31 </w:t>
      </w:r>
      <w:r>
        <w:rPr>
          <w:sz w:val="24"/>
          <w:szCs w:val="24"/>
        </w:rPr>
        <w:t>20032</w:t>
      </w:r>
    </w:p>
    <w:sectPr w:rsidR="00C67298" w:rsidRPr="002C2D72" w:rsidSect="00EB4EE1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AC" w:rsidRDefault="005102AC" w:rsidP="00DA08BD">
      <w:r>
        <w:separator/>
      </w:r>
    </w:p>
  </w:endnote>
  <w:endnote w:type="continuationSeparator" w:id="0">
    <w:p w:rsidR="005102AC" w:rsidRDefault="005102AC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AC" w:rsidRDefault="005102AC" w:rsidP="00DA08BD">
      <w:r>
        <w:separator/>
      </w:r>
    </w:p>
  </w:footnote>
  <w:footnote w:type="continuationSeparator" w:id="0">
    <w:p w:rsidR="005102AC" w:rsidRDefault="005102AC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E5A73"/>
    <w:rsid w:val="00102525"/>
    <w:rsid w:val="00124ED2"/>
    <w:rsid w:val="0014560D"/>
    <w:rsid w:val="00147459"/>
    <w:rsid w:val="00160C94"/>
    <w:rsid w:val="00167EF1"/>
    <w:rsid w:val="0017150B"/>
    <w:rsid w:val="0018533C"/>
    <w:rsid w:val="001C6C25"/>
    <w:rsid w:val="001F1868"/>
    <w:rsid w:val="00234765"/>
    <w:rsid w:val="00255001"/>
    <w:rsid w:val="002634E2"/>
    <w:rsid w:val="00292A6F"/>
    <w:rsid w:val="002962F7"/>
    <w:rsid w:val="002A74FD"/>
    <w:rsid w:val="002B0FFD"/>
    <w:rsid w:val="002C2D72"/>
    <w:rsid w:val="002C705B"/>
    <w:rsid w:val="002D21BD"/>
    <w:rsid w:val="002F20F2"/>
    <w:rsid w:val="00320B2C"/>
    <w:rsid w:val="00326379"/>
    <w:rsid w:val="00330E16"/>
    <w:rsid w:val="00340A73"/>
    <w:rsid w:val="003D422A"/>
    <w:rsid w:val="003D4FE8"/>
    <w:rsid w:val="00431F98"/>
    <w:rsid w:val="0045584E"/>
    <w:rsid w:val="004E1BC3"/>
    <w:rsid w:val="005102AC"/>
    <w:rsid w:val="00513293"/>
    <w:rsid w:val="005137FF"/>
    <w:rsid w:val="00525F3F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5F16FA"/>
    <w:rsid w:val="00611016"/>
    <w:rsid w:val="006324CE"/>
    <w:rsid w:val="006335B9"/>
    <w:rsid w:val="00634F74"/>
    <w:rsid w:val="00680CC6"/>
    <w:rsid w:val="006874FD"/>
    <w:rsid w:val="006A25F6"/>
    <w:rsid w:val="006A4251"/>
    <w:rsid w:val="006C21FA"/>
    <w:rsid w:val="006D60C3"/>
    <w:rsid w:val="00700391"/>
    <w:rsid w:val="0072204E"/>
    <w:rsid w:val="007260AB"/>
    <w:rsid w:val="00730CF2"/>
    <w:rsid w:val="00782B8D"/>
    <w:rsid w:val="007A73FC"/>
    <w:rsid w:val="007B5C17"/>
    <w:rsid w:val="007B5D56"/>
    <w:rsid w:val="007E721F"/>
    <w:rsid w:val="00803FE1"/>
    <w:rsid w:val="00807D36"/>
    <w:rsid w:val="0083341B"/>
    <w:rsid w:val="0085236B"/>
    <w:rsid w:val="008A3B92"/>
    <w:rsid w:val="008C59A7"/>
    <w:rsid w:val="008C74D7"/>
    <w:rsid w:val="008E04C7"/>
    <w:rsid w:val="0090276C"/>
    <w:rsid w:val="009066C2"/>
    <w:rsid w:val="009155F0"/>
    <w:rsid w:val="009B5280"/>
    <w:rsid w:val="009E6620"/>
    <w:rsid w:val="009E6D2F"/>
    <w:rsid w:val="009F6D0B"/>
    <w:rsid w:val="00A01FDB"/>
    <w:rsid w:val="00A45DEE"/>
    <w:rsid w:val="00A47C7E"/>
    <w:rsid w:val="00A56B7A"/>
    <w:rsid w:val="00A638D0"/>
    <w:rsid w:val="00A6636D"/>
    <w:rsid w:val="00A664BE"/>
    <w:rsid w:val="00A73F76"/>
    <w:rsid w:val="00A83227"/>
    <w:rsid w:val="00A86901"/>
    <w:rsid w:val="00A944E2"/>
    <w:rsid w:val="00A9533B"/>
    <w:rsid w:val="00AA1A42"/>
    <w:rsid w:val="00AA52E8"/>
    <w:rsid w:val="00AA5B20"/>
    <w:rsid w:val="00AB4B72"/>
    <w:rsid w:val="00B009EC"/>
    <w:rsid w:val="00B0512D"/>
    <w:rsid w:val="00B31F19"/>
    <w:rsid w:val="00B36B23"/>
    <w:rsid w:val="00B54F74"/>
    <w:rsid w:val="00B5789E"/>
    <w:rsid w:val="00B6350F"/>
    <w:rsid w:val="00B83DD5"/>
    <w:rsid w:val="00B95B90"/>
    <w:rsid w:val="00BA06C7"/>
    <w:rsid w:val="00BA5558"/>
    <w:rsid w:val="00BD06C5"/>
    <w:rsid w:val="00BF4B1C"/>
    <w:rsid w:val="00C21773"/>
    <w:rsid w:val="00C67298"/>
    <w:rsid w:val="00C73444"/>
    <w:rsid w:val="00C84E99"/>
    <w:rsid w:val="00C87FE7"/>
    <w:rsid w:val="00C9175D"/>
    <w:rsid w:val="00C9336D"/>
    <w:rsid w:val="00CB4763"/>
    <w:rsid w:val="00CD3713"/>
    <w:rsid w:val="00CD37F6"/>
    <w:rsid w:val="00D11070"/>
    <w:rsid w:val="00D117A6"/>
    <w:rsid w:val="00D3306A"/>
    <w:rsid w:val="00D54A16"/>
    <w:rsid w:val="00D6247D"/>
    <w:rsid w:val="00D62D6D"/>
    <w:rsid w:val="00D70DB7"/>
    <w:rsid w:val="00D70E2A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1748A"/>
    <w:rsid w:val="00E209E5"/>
    <w:rsid w:val="00E25AE5"/>
    <w:rsid w:val="00E3346E"/>
    <w:rsid w:val="00E718FF"/>
    <w:rsid w:val="00E91D17"/>
    <w:rsid w:val="00EB39E2"/>
    <w:rsid w:val="00EB4EE1"/>
    <w:rsid w:val="00EC3EEF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20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F20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c">
    <w:name w:val="Основной текст_"/>
    <w:basedOn w:val="a0"/>
    <w:link w:val="11"/>
    <w:rsid w:val="002F20F2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2F20F2"/>
    <w:pPr>
      <w:widowControl w:val="0"/>
      <w:shd w:val="clear" w:color="auto" w:fill="FFFFFF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69&amp;n=98643&amp;date=05.02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77259&amp;date=05.02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77259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73461&amp;date=05.02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BDFE-7736-434D-A60F-E35CCB8E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cp:lastPrinted>2026-03-02T04:27:00Z</cp:lastPrinted>
  <dcterms:created xsi:type="dcterms:W3CDTF">2025-11-25T10:12:00Z</dcterms:created>
  <dcterms:modified xsi:type="dcterms:W3CDTF">2026-03-02T08:48:00Z</dcterms:modified>
</cp:coreProperties>
</file>