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2560955</wp:posOffset>
            </wp:positionH>
            <wp:positionV relativeFrom="paragraph">
              <wp:posOffset>-133350</wp:posOffset>
            </wp:positionV>
            <wp:extent cx="998855" cy="1075055"/>
            <wp:effectExtent l="0" t="0" r="0" b="0"/>
            <wp:wrapSquare wrapText="lef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08" t="-4871" r="-5208" b="-4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b/>
          <w:sz w:val="28"/>
          <w:szCs w:val="28"/>
        </w:rPr>
        <w:t xml:space="preserve">АДМИНИСТРАЦИЯ  АРГАЯШСКОГО  МУНИЦИПАЛЬНОГО РАЙОНА </w:t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rFonts w:ascii="Tinos" w:hAnsi="Tinos"/>
          <w:b/>
          <w:sz w:val="32"/>
          <w:szCs w:val="32"/>
        </w:rPr>
        <w:t>ПОСТАНОВЛЕНИЕ</w:t>
      </w:r>
    </w:p>
    <w:p>
      <w:pPr>
        <w:pStyle w:val="Normal"/>
        <w:jc w:val="center"/>
        <w:rPr>
          <w:rFonts w:ascii="Tinos" w:hAnsi="Tinos"/>
          <w:b/>
          <w:sz w:val="26"/>
          <w:szCs w:val="26"/>
        </w:rPr>
      </w:pPr>
      <w:r>
        <w:rPr>
          <w:rFonts w:ascii="Tinos" w:hAnsi="Tinos"/>
          <w:b/>
          <w:sz w:val="26"/>
          <w:szCs w:val="26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2" wp14:anchorId="713CEFD9">
                <wp:simplePos x="0" y="0"/>
                <wp:positionH relativeFrom="column">
                  <wp:posOffset>27940</wp:posOffset>
                </wp:positionH>
                <wp:positionV relativeFrom="paragraph">
                  <wp:posOffset>57785</wp:posOffset>
                </wp:positionV>
                <wp:extent cx="6085205" cy="635"/>
                <wp:effectExtent l="28575" t="28575" r="28575" b="28575"/>
                <wp:wrapNone/>
                <wp:docPr id="2" name="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08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4.55pt" to="481.3pt,4.55pt" ID=" 4" stroked="t" o:allowincell="f" style="position:absolute" wp14:anchorId="713CEFD9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03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октября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975</w:t>
      </w:r>
    </w:p>
    <w:p>
      <w:pPr>
        <w:pStyle w:val="Normal"/>
        <w:rPr>
          <w:rFonts w:ascii="Tinos" w:hAnsi="Tinos"/>
          <w:color w:val="000000"/>
          <w:sz w:val="26"/>
          <w:szCs w:val="26"/>
        </w:rPr>
      </w:pPr>
      <w:r>
        <w:rPr>
          <w:rFonts w:ascii="Tinos" w:hAnsi="Tinos"/>
          <w:color w:val="000000"/>
          <w:sz w:val="26"/>
          <w:szCs w:val="26"/>
        </w:rPr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О подготовке проекта внесения изменений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в правила землепользования и застройки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Аргаяшского сельского поселения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 xml:space="preserve">Аргаяшского муниципального района </w:t>
      </w:r>
    </w:p>
    <w:p>
      <w:pPr>
        <w:pStyle w:val="Normal"/>
        <w:spacing w:lineRule="auto" w:line="240"/>
        <w:jc w:val="left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color w:val="000000"/>
          <w:spacing w:val="0"/>
          <w:sz w:val="28"/>
          <w:szCs w:val="28"/>
          <w:shd w:fill="auto" w:val="clear"/>
          <w:lang w:val="ru-RU" w:eastAsia="en-US" w:bidi="ar-SA"/>
        </w:rPr>
        <w:tab/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В соответствии 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        от 26.03.2018 № 295 «О создании комиссии по подготовке Правил землепользования и застройки территории Аргаяшского муниципального района», уставом Аргаяшского муниципального района,</w:t>
      </w:r>
    </w:p>
    <w:p>
      <w:pPr>
        <w:pStyle w:val="Normal"/>
        <w:tabs>
          <w:tab w:val="clear" w:pos="720"/>
          <w:tab w:val="left" w:pos="180" w:leader="none"/>
          <w:tab w:val="left" w:pos="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180" w:leader="none"/>
          <w:tab w:val="left" w:pos="360" w:leader="none"/>
        </w:tabs>
        <w:spacing w:lineRule="auto" w:line="240"/>
        <w:jc w:val="center"/>
        <w:rPr>
          <w:rFonts w:ascii="Tinos" w:hAnsi="Tinos"/>
        </w:rPr>
      </w:pPr>
      <w:r>
        <w:rPr>
          <w:rFonts w:ascii="Tinos" w:hAnsi="Tinos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20"/>
          <w:tab w:val="left" w:pos="180" w:leader="none"/>
          <w:tab w:val="left" w:pos="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color w:val="auto"/>
          <w:sz w:val="28"/>
          <w:szCs w:val="28"/>
        </w:rPr>
        <w:t>1. Отделу архитектуры и градостроительства администрации Аргаяшского муниципального района организовать работу по подготовке проекта внесения изменений в правила землепользования и застройки Аргаяшского сельского поселения Аргаяшского муниципального района Челябинской области, утвержденные решением Собрания депутатов Аргаяшского муниципального района № 548 от 25.09.2024 (далее по тексту - Проект).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200"/>
        <w:ind w:hanging="0" w:left="0" w:right="0"/>
        <w:contextualSpacing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1.1. Осуществить проверку за подготовкой материалов Проекта на соответствие требований действующего законодательства.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 xml:space="preserve">2. Предложения заинтересованных лиц по Проекту направлять в Отдел архитектуры и градостроительства по адресу: 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nos" w:hAnsi="Tinos"/>
          <w:color w:val="auto"/>
          <w:sz w:val="28"/>
          <w:szCs w:val="28"/>
        </w:rPr>
        <w:tab/>
        <w:t>- в письменной форме по адресу: 456880, Челябинская область, Аргаяшский муниципальный район, Аргаяшское сельское поселение, село Аргаяш, улица 8 Марта, дом 38;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ascii="Tinos" w:hAnsi="Tinos"/>
          <w:color w:val="auto"/>
          <w:sz w:val="28"/>
          <w:szCs w:val="28"/>
        </w:rPr>
        <w:tab/>
        <w:t>-</w:t>
      </w:r>
      <w:r>
        <w:rPr>
          <w:rFonts w:ascii="Tinos" w:hAnsi="Tinos"/>
          <w:color w:val="auto"/>
          <w:sz w:val="28"/>
          <w:szCs w:val="28"/>
          <w:vertAlign w:val="subscript"/>
        </w:rPr>
        <w:t> </w:t>
      </w:r>
      <w:r>
        <w:rPr>
          <w:rFonts w:ascii="Tinos" w:hAnsi="Tinos"/>
          <w:color w:val="auto"/>
          <w:sz w:val="28"/>
          <w:szCs w:val="28"/>
        </w:rPr>
        <w:t xml:space="preserve">посредством электронной почты на электронный адрес: </w:t>
      </w:r>
      <w:r>
        <w:rPr>
          <w:rFonts w:ascii="Tinos" w:hAnsi="Tinos"/>
          <w:color w:val="auto"/>
          <w:sz w:val="28"/>
          <w:szCs w:val="28"/>
          <w:u w:val="none"/>
        </w:rPr>
        <w:t>a</w:t>
      </w:r>
      <w:hyperlink r:id="rId3">
        <w:r>
          <w:rPr>
            <w:rStyle w:val="Hyperlink"/>
            <w:rFonts w:ascii="Tinos" w:hAnsi="Tinos"/>
            <w:color w:val="auto"/>
            <w:sz w:val="28"/>
            <w:szCs w:val="28"/>
            <w:u w:val="none"/>
          </w:rPr>
          <w:t>rchgrad102@argayash.ru</w:t>
        </w:r>
      </w:hyperlink>
      <w:r>
        <w:rPr>
          <w:rFonts w:ascii="Tinos" w:hAnsi="Tinos"/>
          <w:color w:val="auto"/>
          <w:sz w:val="28"/>
          <w:szCs w:val="28"/>
          <w:u w:val="none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3. Определить срок для разработки Проекта не более 1 месяца с даты опубликования настоящего постановления.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4. Утвердить состав комиссии по подготовке Проекта.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5. Утвердить порядок проведения работ по подготовке Проекта.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6. Утвердить порядок направления в комиссию предложений заинтересованных лиц по подготовке Проекта.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7.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18.12.2020), в общественно-политической газете «Восход»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8.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</w:rPr>
      </w:pPr>
      <w:r>
        <w:rPr>
          <w:rFonts w:ascii="Tinos" w:hAnsi="Tinos"/>
          <w:color w:val="auto"/>
          <w:sz w:val="28"/>
          <w:szCs w:val="28"/>
        </w:rPr>
        <w:tab/>
        <w:t>9. Вступает в силу с момента опубликования настоящего постановления.</w:t>
      </w:r>
    </w:p>
    <w:p>
      <w:pPr>
        <w:pStyle w:val="ListParagraph"/>
        <w:numPr>
          <w:ilvl w:val="0"/>
          <w:numId w:val="0"/>
        </w:numPr>
        <w:bidi w:val="0"/>
        <w:spacing w:lineRule="auto" w:line="240"/>
        <w:ind w:hanging="0" w:left="0" w:right="0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color w:val="auto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</w:rPr>
      </w:pPr>
      <w:r>
        <w:rPr>
          <w:rFonts w:ascii="Tinos" w:hAnsi="Tinos"/>
          <w:sz w:val="28"/>
          <w:szCs w:val="28"/>
        </w:rPr>
        <w:t>муниципального района                                                                         И.В. Ишимов</w:t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20"/>
          <w:tab w:val="left" w:pos="3360" w:leader="none"/>
        </w:tabs>
        <w:spacing w:lineRule="auto" w:line="240"/>
        <w:rPr>
          <w:rFonts w:ascii="Tinos" w:hAnsi="Tinos"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1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5" w:customStyle="1">
    <w:name w:val="Тема примечания Знак"/>
    <w:basedOn w:val="Style13"/>
    <w:link w:val="annotationsubject"/>
    <w:uiPriority w:val="99"/>
    <w:semiHidden/>
    <w:qFormat/>
    <w:rsid w:val="004a04b7"/>
    <w:rPr>
      <w:b/>
      <w:bCs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1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CommentText">
    <w:name w:val="annotation text"/>
    <w:basedOn w:val="Normal"/>
    <w:link w:val="Style13"/>
    <w:uiPriority w:val="99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a04b7"/>
    <w:pPr/>
    <w:rPr>
      <w:b/>
      <w:bCs/>
    </w:rPr>
  </w:style>
  <w:style w:type="paragraph" w:styleId="BodyTextFirstIndent">
    <w:name w:val="Body Text First Indent"/>
    <w:basedOn w:val="BodyText"/>
    <w:pPr>
      <w:ind w:firstLine="283" w:left="0"/>
    </w:pPr>
    <w:rPr/>
  </w:style>
  <w:style w:type="paragraph" w:styleId="Style19">
    <w:name w:val="Обратный отступ"/>
    <w:basedOn w:val="BodyText"/>
    <w:qFormat/>
    <w:pPr>
      <w:tabs>
        <w:tab w:val="clear" w:pos="720"/>
        <w:tab w:val="left" w:pos="0" w:leader="none"/>
      </w:tabs>
      <w:ind w:hanging="283" w:left="567"/>
    </w:pPr>
    <w:rPr/>
  </w:style>
  <w:style w:type="paragraph" w:styleId="ListNumber3">
    <w:name w:val="List Number 3"/>
    <w:basedOn w:val="List"/>
    <w:pPr>
      <w:spacing w:before="0" w:after="120"/>
      <w:ind w:hanging="360" w:left="1080"/>
    </w:pPr>
    <w:rPr/>
  </w:style>
  <w:style w:type="paragraph" w:styleId="ListNumber2">
    <w:name w:val="List Number 2"/>
    <w:basedOn w:val="List"/>
    <w:pPr>
      <w:spacing w:before="0" w:after="120"/>
      <w:ind w:hanging="360" w:left="72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rchGrad102@argayash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Application>LibreOffice/24.8.4.2$Linux_X86_64 LibreOffice_project/480$Build-2</Application>
  <AppVersion>15.0000</AppVersion>
  <Pages>2</Pages>
  <Words>308</Words>
  <Characters>2339</Characters>
  <CharactersWithSpaces>2741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2025-10-03T11:26:25Z</cp:lastPrinted>
  <dcterms:modified xsi:type="dcterms:W3CDTF">2025-10-03T15:57:22Z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