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284" w:right="-284" w:hanging="0"/>
        <w:jc w:val="center"/>
        <w:rPr>
          <w:b/>
          <w:b/>
          <w:sz w:val="16"/>
        </w:rPr>
      </w:pPr>
      <w:r>
        <w:rPr/>
        <w:drawing>
          <wp:inline distT="0" distB="0" distL="0" distR="0">
            <wp:extent cx="695325" cy="885825"/>
            <wp:effectExtent l="0" t="0" r="0" b="0"/>
            <wp:docPr id="1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</w:p>
    <w:p>
      <w:pPr>
        <w:pStyle w:val="Normal"/>
        <w:ind w:left="-284" w:right="-284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АРГАЯШСКОГО МУНИЦИПАЛЬНОГО </w:t>
      </w:r>
      <w:r>
        <w:rPr>
          <w:b/>
          <w:caps/>
          <w:sz w:val="28"/>
          <w:szCs w:val="28"/>
        </w:rPr>
        <w:t>округа</w:t>
      </w:r>
    </w:p>
    <w:p>
      <w:pPr>
        <w:pStyle w:val="Normal"/>
        <w:ind w:left="-284" w:right="-284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постановление 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-236220</wp:posOffset>
                </wp:positionH>
                <wp:positionV relativeFrom="paragraph">
                  <wp:posOffset>44450</wp:posOffset>
                </wp:positionV>
                <wp:extent cx="4584700" cy="1270"/>
                <wp:effectExtent l="0" t="0" r="0" b="0"/>
                <wp:wrapNone/>
                <wp:docPr id="2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424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8.6pt,3.5pt" to="342.3pt,3.5pt" ID="Прямая соединительная линия 1" stroked="t" style="position:absolute">
                <v:stroke color="black" weight="57240" joinstyle="round" endcap="flat"/>
                <v:fill o:detectmouseclick="t" on="false"/>
              </v:line>
            </w:pict>
          </mc:Fallback>
        </mc:AlternateContent>
      </w:r>
    </w:p>
    <w:tbl>
      <w:tblPr>
        <w:tblW w:w="4537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537"/>
      </w:tblGrid>
      <w:tr>
        <w:trPr/>
        <w:tc>
          <w:tcPr>
            <w:tcW w:w="4537" w:type="dxa"/>
            <w:tcBorders/>
          </w:tcPr>
          <w:p>
            <w:pPr>
              <w:pStyle w:val="Normal"/>
              <w:ind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>30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u w:val="single"/>
              </w:rPr>
              <w:t>декабря</w:t>
            </w:r>
            <w:r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  <w:u w:val="single"/>
              </w:rPr>
              <w:t>25</w:t>
            </w:r>
            <w:r>
              <w:rPr>
                <w:sz w:val="28"/>
                <w:szCs w:val="28"/>
              </w:rPr>
              <w:t xml:space="preserve"> г. № </w:t>
            </w:r>
            <w:r>
              <w:rPr>
                <w:sz w:val="28"/>
                <w:szCs w:val="28"/>
                <w:u w:val="single"/>
              </w:rPr>
              <w:t>233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с.Аргаяш</w:t>
            </w:r>
          </w:p>
        </w:tc>
      </w:tr>
    </w:tbl>
    <w:p>
      <w:pPr>
        <w:pStyle w:val="Normal"/>
        <w:ind w:right="453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3795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3795"/>
      </w:tblGrid>
      <w:tr>
        <w:trPr/>
        <w:tc>
          <w:tcPr>
            <w:tcW w:w="3795" w:type="dxa"/>
            <w:tcBorders/>
          </w:tcPr>
          <w:p>
            <w:pPr>
              <w:pStyle w:val="Docdata"/>
              <w:spacing w:beforeAutospacing="0" w:before="0" w:afterAutospacing="0" w:after="0"/>
              <w:jc w:val="both"/>
              <w:rPr/>
            </w:pPr>
            <w:r>
              <w:rPr>
                <w:sz w:val="28"/>
                <w:szCs w:val="28"/>
              </w:rPr>
              <w:t xml:space="preserve">Об утверждении Положения о      жилищной        комиссии </w:t>
            </w:r>
          </w:p>
          <w:p>
            <w:pPr>
              <w:pStyle w:val="Docdata"/>
              <w:spacing w:beforeAutospacing="0" w:before="0" w:afterAutospacing="0" w:after="0"/>
              <w:jc w:val="both"/>
              <w:rPr/>
            </w:pPr>
            <w:r>
              <w:rPr>
                <w:sz w:val="28"/>
                <w:szCs w:val="28"/>
              </w:rPr>
              <w:t xml:space="preserve">администрации  Аргаяшского </w:t>
            </w:r>
          </w:p>
          <w:p>
            <w:pPr>
              <w:pStyle w:val="Docdata"/>
              <w:spacing w:beforeAutospacing="0" w:before="0" w:afterAutospacing="0" w:after="0"/>
              <w:jc w:val="both"/>
              <w:rPr/>
            </w:pPr>
            <w:r>
              <w:rPr>
                <w:sz w:val="28"/>
                <w:szCs w:val="28"/>
              </w:rPr>
              <w:t>муниципального округа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jc w:val="both"/>
        <w:rPr>
          <w:color w:val="BFBFBF" w:themeColor="background1" w:themeShade="bf"/>
          <w:sz w:val="28"/>
          <w:szCs w:val="28"/>
        </w:rPr>
      </w:pPr>
      <w:r>
        <w:rPr>
          <w:color w:val="BFBFBF" w:themeColor="background1" w:themeShade="bf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1"/>
        <w:tblW w:w="9571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71"/>
      </w:tblGrid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tabs>
                <w:tab w:val="clear" w:pos="709"/>
                <w:tab w:val="left" w:pos="645" w:leader="none"/>
                <w:tab w:val="left" w:pos="795" w:leader="none"/>
              </w:tabs>
              <w:ind w:firstLine="709"/>
              <w:jc w:val="both"/>
              <w:rPr/>
            </w:pPr>
            <w:r>
              <w:rPr>
                <w:sz w:val="28"/>
                <w:szCs w:val="28"/>
              </w:rPr>
              <w:t xml:space="preserve">В соответствии с Жилищным </w:t>
            </w:r>
            <w:hyperlink r:id="rId3" w:tgtFrame="Жилищный кодекс Российской Федерации">
              <w:r>
                <w:rPr>
                  <w:color w:val="000000"/>
                  <w:sz w:val="28"/>
                  <w:szCs w:val="28"/>
                </w:rPr>
                <w:t>кодексом</w:t>
              </w:r>
            </w:hyperlink>
            <w:r>
              <w:rPr>
                <w:sz w:val="28"/>
                <w:szCs w:val="28"/>
              </w:rPr>
              <w:t xml:space="preserve"> Российской Федерации, Федеральным  </w:t>
            </w:r>
            <w:hyperlink r:id="rId4" w:tgtFrame="Федеральный закон от 06.10.2003 N 131-ФЗ (ред. от 13.12.2024) Об общих принципах организации местного самоуправления в Российской Федерации">
              <w:r>
                <w:rPr>
                  <w:color w:val="000000"/>
                  <w:sz w:val="28"/>
                  <w:szCs w:val="28"/>
                </w:rPr>
                <w:t>законом</w:t>
              </w:r>
            </w:hyperlink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 06.10.2003 № 131-ФЗ «Об общих принципах организации местного самоуправления в Российской Федерации»,</w:t>
            </w:r>
          </w:p>
        </w:tc>
      </w:tr>
    </w:tbl>
    <w:p>
      <w:pPr>
        <w:pStyle w:val="Normal"/>
        <w:jc w:val="both"/>
        <w:rPr>
          <w:color w:val="BFBFBF" w:themeColor="background1" w:themeShade="bf"/>
          <w:sz w:val="28"/>
          <w:szCs w:val="28"/>
        </w:rPr>
      </w:pPr>
      <w:r>
        <w:rPr>
          <w:color w:val="BFBFBF" w:themeColor="background1" w:themeShade="bf"/>
          <w:sz w:val="28"/>
          <w:szCs w:val="28"/>
        </w:rPr>
      </w:r>
    </w:p>
    <w:tbl>
      <w:tblPr>
        <w:tblStyle w:val="af1"/>
        <w:tblW w:w="9571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71"/>
      </w:tblGrid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jc w:val="center"/>
              <w:rPr>
                <w:b/>
                <w:b/>
                <w:caps/>
                <w:color w:val="BFBFBF" w:themeColor="background1" w:themeShade="b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Аргаяшского муниципального округа </w:t>
            </w:r>
            <w:r>
              <w:rPr>
                <w:caps/>
                <w:sz w:val="28"/>
                <w:szCs w:val="28"/>
              </w:rPr>
              <w:t>постановляет</w:t>
            </w:r>
            <w:r>
              <w:rPr>
                <w:sz w:val="28"/>
                <w:szCs w:val="28"/>
              </w:rPr>
              <w:t>:</w:t>
            </w:r>
          </w:p>
        </w:tc>
      </w:tr>
    </w:tbl>
    <w:p>
      <w:pPr>
        <w:pStyle w:val="Normal"/>
        <w:jc w:val="both"/>
        <w:rPr>
          <w:color w:val="BFBFBF" w:themeColor="background1" w:themeShade="bf"/>
          <w:sz w:val="28"/>
          <w:szCs w:val="28"/>
        </w:rPr>
      </w:pPr>
      <w:r>
        <w:rPr>
          <w:color w:val="BFBFBF" w:themeColor="background1" w:themeShade="bf"/>
          <w:sz w:val="28"/>
          <w:szCs w:val="28"/>
        </w:rPr>
      </w:r>
    </w:p>
    <w:tbl>
      <w:tblPr>
        <w:tblStyle w:val="af1"/>
        <w:tblW w:w="9571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71"/>
      </w:tblGrid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ind w:firstLine="709"/>
              <w:jc w:val="both"/>
              <w:rPr/>
            </w:pPr>
            <w:r>
              <w:rPr>
                <w:sz w:val="28"/>
                <w:szCs w:val="28"/>
              </w:rPr>
              <w:t xml:space="preserve">1. Утвердить </w:t>
            </w:r>
            <w:r>
              <w:rPr>
                <w:color w:val="000000"/>
                <w:sz w:val="28"/>
                <w:szCs w:val="28"/>
              </w:rPr>
              <w:t xml:space="preserve">Положение </w:t>
            </w:r>
            <w:r>
              <w:rPr>
                <w:sz w:val="28"/>
                <w:szCs w:val="28"/>
              </w:rPr>
              <w:t>о жилищной комиссии администрации Аргаяшского муниципального округа.</w:t>
            </w:r>
          </w:p>
          <w:p>
            <w:pPr>
              <w:pStyle w:val="ConsPlusNormal"/>
              <w:ind w:firstLine="709"/>
              <w:jc w:val="both"/>
              <w:rPr/>
            </w:pPr>
            <w:r>
              <w:rPr>
                <w:sz w:val="28"/>
                <w:szCs w:val="28"/>
              </w:rPr>
              <w:t xml:space="preserve">2. Признать постановления администрации Аргаяшского муниципального района: </w:t>
            </w:r>
          </w:p>
          <w:p>
            <w:pPr>
              <w:pStyle w:val="ConsPlusNormal"/>
              <w:ind w:firstLine="709"/>
              <w:jc w:val="both"/>
              <w:rPr/>
            </w:pPr>
            <w:r>
              <w:rPr>
                <w:sz w:val="28"/>
                <w:szCs w:val="28"/>
              </w:rPr>
              <w:t>- от 31.12.2013 № 2395 «Об утверждении Положения о жилищной комиссии администрации Аргаяшского муниципального района»;</w:t>
            </w:r>
          </w:p>
          <w:p>
            <w:pPr>
              <w:pStyle w:val="ConsPlusNormal"/>
              <w:ind w:firstLine="709"/>
              <w:jc w:val="both"/>
              <w:rPr/>
            </w:pPr>
            <w:r>
              <w:rPr>
                <w:sz w:val="28"/>
                <w:szCs w:val="28"/>
              </w:rPr>
              <w:t>- от 11.11.2020 № 760 «О внесении изменений в Положение о жилищной комиссии администрации Аргаяшского муниципального района» утратившими силу.</w:t>
            </w:r>
          </w:p>
          <w:p>
            <w:pPr>
              <w:pStyle w:val="ConsPlusNormal"/>
              <w:ind w:firstLine="709"/>
              <w:jc w:val="both"/>
              <w:rPr/>
            </w:pPr>
            <w:r>
              <w:rPr>
                <w:sz w:val="28"/>
                <w:szCs w:val="28"/>
              </w:rPr>
              <w:t>3. Настоящее постановление разместить на официальном сайте Аргаяшского муниципального округа.</w:t>
            </w:r>
          </w:p>
          <w:p>
            <w:pPr>
              <w:pStyle w:val="ConsPlusNormal"/>
              <w:ind w:firstLine="709"/>
              <w:jc w:val="both"/>
              <w:rPr/>
            </w:pPr>
            <w:r>
              <w:rPr>
                <w:sz w:val="28"/>
                <w:szCs w:val="28"/>
              </w:rPr>
              <w:t>4. Контроль исполнения настоящего постановления возложить на  заместителя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главы, начальника Управления ЖКХ</w:t>
            </w:r>
            <w:r>
              <w:rPr>
                <w:sz w:val="28"/>
                <w:szCs w:val="28"/>
              </w:rPr>
              <w:t xml:space="preserve"> Афанасьеву Л.А.</w:t>
            </w:r>
          </w:p>
          <w:p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sPlusNormal"/>
              <w:jc w:val="both"/>
              <w:rPr/>
            </w:pPr>
            <w:r>
              <w:rPr/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jc w:val="both"/>
              <w:textAlignment w:val="baseline"/>
              <w:rPr/>
            </w:pPr>
            <w:r>
              <w:rPr>
                <w:sz w:val="28"/>
                <w:szCs w:val="28"/>
              </w:rPr>
              <w:t>Глава Аргаяшского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jc w:val="both"/>
              <w:textAlignment w:val="baseline"/>
              <w:rPr/>
            </w:pPr>
            <w:r>
              <w:rPr>
                <w:sz w:val="28"/>
                <w:szCs w:val="28"/>
              </w:rPr>
              <w:t>муниципального округа</w:t>
              <w:tab/>
              <w:tab/>
              <w:tab/>
              <w:tab/>
              <w:tab/>
              <w:tab/>
              <w:t xml:space="preserve">          И.В.Ишимов</w:t>
            </w:r>
          </w:p>
          <w:p>
            <w:pPr>
              <w:pStyle w:val="NormalWeb"/>
              <w:shd w:val="clear" w:color="auto" w:fill="FFFFFF"/>
              <w:spacing w:before="280" w:after="28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Web"/>
              <w:shd w:val="clear" w:color="auto" w:fill="FFFFFF"/>
              <w:spacing w:before="280" w:after="28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Web"/>
              <w:shd w:val="clear" w:color="auto" w:fill="FFFFFF"/>
              <w:spacing w:before="280" w:after="28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Заместитель главы,</w:t>
            </w:r>
          </w:p>
          <w:p>
            <w:pPr>
              <w:pStyle w:val="Normal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Управления ЖКХ</w:t>
            </w:r>
            <w:r>
              <w:rPr>
                <w:color w:val="FF0000"/>
                <w:sz w:val="28"/>
                <w:szCs w:val="28"/>
              </w:rPr>
              <w:t xml:space="preserve">                                                      </w:t>
            </w:r>
            <w:r>
              <w:rPr>
                <w:color w:val="000000"/>
                <w:sz w:val="28"/>
                <w:szCs w:val="28"/>
              </w:rPr>
              <w:t xml:space="preserve"> Л.А.Афанасьева</w:t>
            </w:r>
          </w:p>
          <w:p>
            <w:pPr>
              <w:pStyle w:val="Normal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Заместитель главы                                                                                Г.Н.Мусина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                                                                </w:t>
            </w:r>
            <w:r>
              <w:rPr>
                <w:sz w:val="28"/>
                <w:szCs w:val="28"/>
              </w:rPr>
              <w:tab/>
            </w:r>
          </w:p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правого отдела                                                               Л.И. Салихова</w:t>
            </w:r>
          </w:p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pStyle w:val="Normal"/>
              <w:shd w:val="clear" w:color="auto" w:fill="FFFFFF"/>
              <w:ind w:firstLine="567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</w:tr>
      <w:tr>
        <w:trPr>
          <w:trHeight w:val="350" w:hRule="atLeast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Web"/>
        <w:shd w:val="clear" w:color="auto" w:fill="FFFFFF"/>
        <w:spacing w:beforeAutospacing="0" w:before="280" w:afterAutospacing="0" w:after="2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val="BFBFBF" w:themeColor="background1" w:themeShade="bf"/>
          <w:sz w:val="28"/>
          <w:szCs w:val="28"/>
        </w:rPr>
      </w:pPr>
      <w:r>
        <w:rPr>
          <w:color w:val="BFBFBF" w:themeColor="background1" w:themeShade="bf"/>
          <w:sz w:val="28"/>
          <w:szCs w:val="28"/>
        </w:rPr>
        <w:t>.</w:t>
      </w:r>
    </w:p>
    <w:tbl>
      <w:tblPr>
        <w:tblStyle w:val="af1"/>
        <w:tblW w:w="9571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71"/>
      </w:tblGrid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shd w:val="clear" w:color="auto" w:fill="FFFFFF"/>
              <w:spacing w:beforeAutospacing="0" w:before="280" w:afterAutospacing="0" w:after="28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ab/>
              <w:tab/>
              <w:t xml:space="preserve">        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Подготовил:Казыргильдина Гульнара Абдрахмановна</w:t>
      </w:r>
    </w:p>
    <w:p>
      <w:pPr>
        <w:sectPr>
          <w:type w:val="nextPage"/>
          <w:pgSz w:w="11906" w:h="16838"/>
          <w:pgMar w:left="1701" w:right="850" w:header="0" w:top="284" w:footer="0" w:bottom="360" w:gutter="0"/>
          <w:pgNumType w:fmt="decimal"/>
          <w:formProt w:val="false"/>
          <w:textDirection w:val="lrTb"/>
          <w:docGrid w:type="default" w:linePitch="360" w:charSpace="40960"/>
        </w:sectPr>
        <w:pStyle w:val="Normal"/>
        <w:rPr>
          <w:sz w:val="24"/>
          <w:szCs w:val="24"/>
        </w:rPr>
      </w:pPr>
      <w:r>
        <w:rPr>
          <w:sz w:val="24"/>
          <w:szCs w:val="24"/>
        </w:rPr>
        <w:t>8(351 31) 2-01-15</w:t>
      </w:r>
    </w:p>
    <w:p>
      <w:pPr>
        <w:pStyle w:val="ConsPlusNormal"/>
        <w:numPr>
          <w:ilvl w:val="0"/>
          <w:numId w:val="0"/>
        </w:numPr>
        <w:ind w:left="0" w:right="-284" w:firstLine="5103"/>
        <w:jc w:val="center"/>
        <w:outlineLvl w:val="0"/>
        <w:rPr>
          <w:color w:val="000000"/>
        </w:rPr>
      </w:pPr>
      <w:r>
        <w:rPr>
          <w:color w:val="000000"/>
          <w:sz w:val="28"/>
          <w:szCs w:val="28"/>
        </w:rPr>
        <w:t>УТВЕРЖДЕНО</w:t>
      </w:r>
    </w:p>
    <w:p>
      <w:pPr>
        <w:pStyle w:val="ConsPlusNormal"/>
        <w:ind w:right="-284" w:firstLine="5103"/>
        <w:jc w:val="center"/>
        <w:rPr>
          <w:color w:val="000000"/>
        </w:rPr>
      </w:pPr>
      <w:r>
        <w:rPr>
          <w:color w:val="000000"/>
          <w:sz w:val="28"/>
          <w:szCs w:val="28"/>
        </w:rPr>
        <w:t>постановлением администрации</w:t>
      </w:r>
    </w:p>
    <w:p>
      <w:pPr>
        <w:pStyle w:val="ConsPlusNormal"/>
        <w:ind w:right="-284" w:firstLine="5103"/>
        <w:jc w:val="center"/>
        <w:rPr>
          <w:color w:val="000000"/>
        </w:rPr>
      </w:pPr>
      <w:r>
        <w:rPr>
          <w:color w:val="000000"/>
          <w:sz w:val="28"/>
          <w:szCs w:val="28"/>
        </w:rPr>
        <w:t>Аргаяшского муниципального округа</w:t>
      </w:r>
    </w:p>
    <w:p>
      <w:pPr>
        <w:pStyle w:val="ConsPlusNormal"/>
        <w:ind w:right="-284" w:firstLine="5103"/>
        <w:jc w:val="center"/>
        <w:rPr>
          <w:color w:val="000000"/>
        </w:rPr>
      </w:pPr>
      <w:r>
        <w:rPr>
          <w:color w:val="000000"/>
          <w:sz w:val="28"/>
          <w:szCs w:val="28"/>
        </w:rPr>
        <w:t>Челябинской области</w:t>
      </w:r>
    </w:p>
    <w:p>
      <w:pPr>
        <w:pStyle w:val="ConsPlusNormal"/>
        <w:ind w:right="-284" w:firstLine="5103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  <w:u w:val="single"/>
        </w:rPr>
        <w:t xml:space="preserve">30 </w:t>
      </w:r>
      <w:r>
        <w:rPr>
          <w:color w:val="000000"/>
          <w:sz w:val="28"/>
          <w:szCs w:val="28"/>
        </w:rPr>
        <w:t xml:space="preserve">декабря 2025 г. № </w:t>
      </w:r>
      <w:r>
        <w:rPr>
          <w:color w:val="000000"/>
          <w:sz w:val="28"/>
          <w:szCs w:val="28"/>
          <w:u w:val="single"/>
        </w:rPr>
        <w:t>233</w:t>
      </w:r>
    </w:p>
    <w:p>
      <w:pPr>
        <w:pStyle w:val="ConsPlusNormal"/>
        <w:jc w:val="both"/>
        <w:rPr>
          <w:color w:val="FF0000"/>
        </w:rPr>
      </w:pPr>
      <w:r>
        <w:rPr>
          <w:color w:val="FF0000"/>
        </w:rPr>
      </w:r>
      <w:bookmarkStart w:id="0" w:name="P37"/>
      <w:bookmarkStart w:id="1" w:name="P37"/>
      <w:bookmarkEnd w:id="1"/>
    </w:p>
    <w:p>
      <w:pPr>
        <w:pStyle w:val="ConsPlusTitle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</w:r>
    </w:p>
    <w:p>
      <w:pPr>
        <w:pStyle w:val="ConsPlusTitle"/>
        <w:jc w:val="center"/>
        <w:rPr>
          <w:b w:val="false"/>
          <w:b w:val="false"/>
          <w:color w:val="000000"/>
        </w:rPr>
      </w:pPr>
      <w:bookmarkStart w:id="2" w:name="P371"/>
      <w:bookmarkEnd w:id="2"/>
      <w:r>
        <w:rPr>
          <w:rFonts w:ascii="Times New Roman" w:hAnsi="Times New Roman"/>
          <w:b w:val="false"/>
          <w:color w:val="000000"/>
          <w:sz w:val="28"/>
          <w:szCs w:val="28"/>
        </w:rPr>
        <w:t>ПОЛОЖЕНИЕ</w:t>
      </w:r>
    </w:p>
    <w:p>
      <w:pPr>
        <w:pStyle w:val="ConsPlusTitle"/>
        <w:jc w:val="center"/>
        <w:rPr>
          <w:b w:val="false"/>
          <w:b w:val="false"/>
        </w:rPr>
      </w:pPr>
      <w:r>
        <w:rPr>
          <w:rFonts w:ascii="Times New Roman" w:hAnsi="Times New Roman"/>
          <w:b w:val="false"/>
          <w:sz w:val="28"/>
          <w:szCs w:val="28"/>
        </w:rPr>
        <w:t>о жилищной комиссии Аргаяшского муниципального округа</w:t>
      </w:r>
    </w:p>
    <w:p>
      <w:pPr>
        <w:pStyle w:val="ConsPlusTitle"/>
        <w:jc w:val="center"/>
        <w:rPr>
          <w:b w:val="false"/>
          <w:b w:val="false"/>
        </w:rPr>
      </w:pPr>
      <w:r>
        <w:rPr>
          <w:rFonts w:ascii="Times New Roman" w:hAnsi="Times New Roman"/>
          <w:b w:val="false"/>
          <w:sz w:val="28"/>
          <w:szCs w:val="28"/>
        </w:rPr>
        <w:t>Челябинской области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color w:val="000000"/>
        </w:rPr>
      </w:pPr>
      <w:r>
        <w:rPr>
          <w:rFonts w:ascii="Times New Roman" w:hAnsi="Times New Roman"/>
          <w:b w:val="false"/>
          <w:color w:val="000000"/>
          <w:sz w:val="28"/>
          <w:szCs w:val="28"/>
        </w:rPr>
        <w:t>1. Общие положения</w:t>
      </w:r>
    </w:p>
    <w:p>
      <w:pPr>
        <w:pStyle w:val="ConsPlus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Жилищная комиссия администрации Аргаяшского муниципального  округа (далее - Комиссия) является постоянно действующим коллегиальным совещательным органом, созданным с целью объективного рассмотрения вопросов по обеспечению жилыми помещениями жителей Аргаяшского муниципального округа в соответствии с полномочиями органов местного самоуправления по обеспечению условий для осуществления жителями Аргаяшского муниципального округа прав на жилые помещения.</w:t>
      </w:r>
    </w:p>
    <w:p>
      <w:pPr>
        <w:pStyle w:val="ConsPlusNormal"/>
        <w:ind w:firstLine="709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Комиссия в своей деятельности руководствуется </w:t>
      </w:r>
      <w:hyperlink r:id="rId5" w:tgtFrame="Конституция Российской Федерации">
        <w:r>
          <w:rPr>
            <w:color w:val="000000"/>
            <w:sz w:val="28"/>
            <w:szCs w:val="28"/>
          </w:rPr>
          <w:t>Конституцией</w:t>
        </w:r>
      </w:hyperlink>
      <w:r>
        <w:rPr>
          <w:color w:val="000000"/>
          <w:sz w:val="28"/>
          <w:szCs w:val="28"/>
        </w:rPr>
        <w:t xml:space="preserve"> РФ, Жилищным кодексом РФ, ФЗ «Об общих принципах организации местного самоуправления в РФ» от 06.10.2003 № 131-ФЗ, иными правовыми актами РФ, законами и правовыми актами Челябинской области, муниципальными правовыми актами, в том числе настоящим Положением.</w:t>
      </w:r>
    </w:p>
    <w:p>
      <w:pPr>
        <w:pStyle w:val="ConsPlusTitl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Title"/>
        <w:jc w:val="center"/>
        <w:rPr>
          <w:b w:val="false"/>
          <w:b w:val="false"/>
        </w:rPr>
      </w:pPr>
      <w:r>
        <w:rPr>
          <w:rFonts w:ascii="TimesNew Roman" w:hAnsi="TimesNew Roman"/>
          <w:b w:val="false"/>
          <w:sz w:val="28"/>
          <w:szCs w:val="28"/>
        </w:rPr>
        <w:t>2. Руководство Комиссии</w:t>
      </w:r>
    </w:p>
    <w:p>
      <w:pPr>
        <w:pStyle w:val="ConsPlusNormal"/>
        <w:jc w:val="both"/>
        <w:rPr>
          <w:rFonts w:ascii="TimesNew Roman" w:hAnsi="TimesNew Roman"/>
          <w:sz w:val="28"/>
          <w:szCs w:val="28"/>
        </w:rPr>
      </w:pPr>
      <w:r>
        <w:rPr>
          <w:rFonts w:ascii="TimesNew Roman" w:hAnsi="Times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New Roman" w:hAnsi="TimesNew Roman"/>
          <w:sz w:val="28"/>
          <w:szCs w:val="28"/>
        </w:rPr>
      </w:pPr>
      <w:r>
        <w:rPr>
          <w:rFonts w:ascii="TimesNew Roman" w:hAnsi="TimesNew Roman"/>
          <w:sz w:val="28"/>
          <w:szCs w:val="28"/>
        </w:rPr>
        <w:t xml:space="preserve">Состав комиссии утверждается </w:t>
      </w:r>
      <w:r>
        <w:rPr>
          <w:rFonts w:ascii="TimesNew Roman" w:hAnsi="TimesNew Roman"/>
          <w:sz w:val="28"/>
          <w:szCs w:val="28"/>
        </w:rPr>
        <w:t>распоряжением</w:t>
      </w:r>
      <w:r>
        <w:rPr>
          <w:rFonts w:ascii="TimesNew Roman" w:hAnsi="TimesNew Roman"/>
          <w:sz w:val="28"/>
          <w:szCs w:val="28"/>
        </w:rPr>
        <w:t xml:space="preserve"> администрации Аргаяшского муниципального округа.</w:t>
      </w:r>
    </w:p>
    <w:p>
      <w:pPr>
        <w:pStyle w:val="ConsPlusNormal"/>
        <w:ind w:firstLine="709"/>
        <w:jc w:val="both"/>
        <w:rPr>
          <w:color w:val="FF0000"/>
          <w:sz w:val="28"/>
          <w:szCs w:val="28"/>
        </w:rPr>
      </w:pPr>
      <w:r>
        <w:rPr>
          <w:rFonts w:ascii="TimesNew Roman" w:hAnsi="TimesNew Roman"/>
          <w:sz w:val="28"/>
          <w:szCs w:val="28"/>
        </w:rPr>
        <w:t>Работой комиссии руководит ее председатель, а в его отсутствие - заместитель председателя.</w:t>
      </w:r>
    </w:p>
    <w:p>
      <w:pPr>
        <w:pStyle w:val="ConsPlusNormal"/>
        <w:ind w:firstLine="709"/>
        <w:jc w:val="both"/>
        <w:rPr>
          <w:color w:val="FF0000"/>
          <w:sz w:val="28"/>
          <w:szCs w:val="28"/>
        </w:rPr>
      </w:pPr>
      <w:r>
        <w:rPr>
          <w:rFonts w:ascii="TimesNew Roman" w:hAnsi="TimesNew Roman"/>
          <w:sz w:val="28"/>
          <w:szCs w:val="28"/>
        </w:rPr>
        <w:t>Председатель комиссии:</w:t>
      </w:r>
    </w:p>
    <w:p>
      <w:pPr>
        <w:pStyle w:val="ConsPlusNormal"/>
        <w:ind w:firstLine="709"/>
        <w:jc w:val="both"/>
        <w:rPr>
          <w:color w:val="000000"/>
        </w:rPr>
      </w:pPr>
      <w:r>
        <w:rPr>
          <w:rFonts w:ascii="TimesNew Roman" w:hAnsi="TimesNew Roman"/>
          <w:color w:val="000000"/>
          <w:sz w:val="28"/>
          <w:szCs w:val="28"/>
        </w:rPr>
        <w:t>- ведет заседание комиссии;</w:t>
      </w:r>
    </w:p>
    <w:p>
      <w:pPr>
        <w:pStyle w:val="ConsPlusNormal"/>
        <w:ind w:firstLine="709"/>
        <w:jc w:val="both"/>
        <w:rPr>
          <w:color w:val="000000"/>
        </w:rPr>
      </w:pPr>
      <w:r>
        <w:rPr>
          <w:rFonts w:ascii="TimesNew Roman" w:hAnsi="TimesNew Roman"/>
          <w:color w:val="000000"/>
          <w:sz w:val="28"/>
          <w:szCs w:val="28"/>
        </w:rPr>
        <w:t>- руководит деятельностью комиссии;</w:t>
      </w:r>
    </w:p>
    <w:p>
      <w:pPr>
        <w:pStyle w:val="ConsPlusNormal"/>
        <w:tabs>
          <w:tab w:val="clear" w:pos="709"/>
          <w:tab w:val="left" w:pos="720" w:leader="none"/>
        </w:tabs>
        <w:ind w:firstLine="709"/>
        <w:jc w:val="both"/>
        <w:rPr>
          <w:color w:val="000000"/>
        </w:rPr>
      </w:pPr>
      <w:r>
        <w:rPr>
          <w:rFonts w:ascii="TimesNew Roman" w:hAnsi="TimesNew Roman"/>
          <w:color w:val="000000"/>
          <w:sz w:val="28"/>
          <w:szCs w:val="28"/>
        </w:rPr>
        <w:t>- подписывает служебную документацию в пределах полномочий комиссии;</w:t>
      </w:r>
    </w:p>
    <w:p>
      <w:pPr>
        <w:pStyle w:val="ConsPlusNormal"/>
        <w:tabs>
          <w:tab w:val="clear" w:pos="709"/>
          <w:tab w:val="left" w:pos="735" w:leader="none"/>
        </w:tabs>
        <w:ind w:firstLine="709"/>
        <w:jc w:val="both"/>
        <w:rPr>
          <w:color w:val="000000"/>
        </w:rPr>
      </w:pPr>
      <w:r>
        <w:rPr>
          <w:rFonts w:ascii="TimesNew Roman" w:hAnsi="TimesNew Roman"/>
          <w:color w:val="000000"/>
          <w:sz w:val="28"/>
          <w:szCs w:val="28"/>
        </w:rPr>
        <w:t>- по требованию Главы округа готовит доклады о деятельности комиссии;</w:t>
      </w:r>
    </w:p>
    <w:p>
      <w:pPr>
        <w:pStyle w:val="ConsPlusNormal"/>
        <w:ind w:firstLine="709"/>
        <w:jc w:val="both"/>
        <w:rPr/>
      </w:pPr>
      <w:r>
        <w:rPr>
          <w:rFonts w:ascii="TimesNew Roman" w:hAnsi="TimesNew Roman"/>
          <w:sz w:val="28"/>
          <w:szCs w:val="28"/>
        </w:rPr>
        <w:t>- знакомит жилищную комиссию с действующими нормативно-правовыми актами, регулирующими вопросы, находящиеся в ведении комиссии;</w:t>
      </w:r>
    </w:p>
    <w:p>
      <w:pPr>
        <w:pStyle w:val="ConsPlusNormal"/>
        <w:ind w:firstLine="709"/>
        <w:jc w:val="both"/>
        <w:rPr/>
      </w:pPr>
      <w:r>
        <w:rPr>
          <w:rFonts w:ascii="TimesNew Roman" w:hAnsi="TimesNew Roman"/>
          <w:sz w:val="28"/>
          <w:szCs w:val="28"/>
        </w:rPr>
        <w:t>- обеспечивает правовое обоснование принятых комиссией решений и их соответствие действующему законодательству РФ.</w:t>
      </w:r>
    </w:p>
    <w:p>
      <w:pPr>
        <w:pStyle w:val="ConsPlusNormal"/>
        <w:ind w:firstLine="709"/>
        <w:jc w:val="both"/>
        <w:rPr/>
      </w:pPr>
      <w:r>
        <w:rPr>
          <w:rFonts w:ascii="TimesNew Roman" w:hAnsi="TimesNew Roman"/>
          <w:sz w:val="28"/>
          <w:szCs w:val="28"/>
        </w:rPr>
        <w:t>- секретарь комиссии:</w:t>
      </w:r>
    </w:p>
    <w:p>
      <w:pPr>
        <w:pStyle w:val="ConsPlusNormal"/>
        <w:ind w:firstLine="709"/>
        <w:jc w:val="both"/>
        <w:rPr/>
      </w:pPr>
      <w:r>
        <w:rPr>
          <w:rFonts w:ascii="TimesNew Roman" w:hAnsi="TimesNew Roman"/>
          <w:sz w:val="28"/>
          <w:szCs w:val="28"/>
        </w:rPr>
        <w:t>- обеспечивает явку на заседание членов комиссии и приглашенных лиц;</w:t>
      </w:r>
    </w:p>
    <w:p>
      <w:pPr>
        <w:pStyle w:val="ConsPlusNormal"/>
        <w:ind w:firstLine="709"/>
        <w:jc w:val="both"/>
        <w:rPr/>
      </w:pPr>
      <w:r>
        <w:rPr>
          <w:rFonts w:ascii="TimesNew Roman" w:hAnsi="TimesNew Roman"/>
          <w:sz w:val="28"/>
          <w:szCs w:val="28"/>
        </w:rPr>
        <w:t>- производит подготовку документов для рассмотрения комиссией;</w:t>
      </w:r>
    </w:p>
    <w:p>
      <w:pPr>
        <w:pStyle w:val="ConsPlusNormal"/>
        <w:ind w:firstLine="709"/>
        <w:jc w:val="both"/>
        <w:rPr/>
      </w:pPr>
      <w:r>
        <w:rPr>
          <w:rFonts w:ascii="TimesNew Roman" w:hAnsi="TimesNew Roman"/>
          <w:sz w:val="28"/>
          <w:szCs w:val="28"/>
        </w:rPr>
        <w:t>- ведет протоколы заседания комиссии;</w:t>
      </w:r>
    </w:p>
    <w:p>
      <w:pPr>
        <w:pStyle w:val="ConsPlusNormal"/>
        <w:ind w:firstLine="709"/>
        <w:jc w:val="both"/>
        <w:rPr/>
      </w:pPr>
      <w:r>
        <w:rPr>
          <w:rFonts w:ascii="TimesNew Roman" w:hAnsi="TimesNew Roman"/>
          <w:sz w:val="28"/>
          <w:szCs w:val="28"/>
        </w:rPr>
        <w:t>- ведет делопроизводство комисси</w:t>
      </w:r>
      <w:r>
        <w:rPr>
          <w:rFonts w:ascii="TimesNew Roman" w:hAnsi="TimesNew Roman"/>
          <w:color w:val="000000"/>
          <w:sz w:val="28"/>
          <w:szCs w:val="28"/>
        </w:rPr>
        <w:t>и.</w:t>
      </w:r>
    </w:p>
    <w:p>
      <w:pPr>
        <w:pStyle w:val="ConsPlusTitle"/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ConsPlusTitle"/>
        <w:ind w:firstLine="709"/>
        <w:jc w:val="center"/>
        <w:rPr/>
      </w:pPr>
      <w:r>
        <w:rPr>
          <w:rFonts w:ascii="TimesNew Roman" w:hAnsi="TimesNew Roman"/>
          <w:b w:val="false"/>
          <w:sz w:val="28"/>
          <w:szCs w:val="28"/>
        </w:rPr>
        <w:t>3. Функции Жилищной комиссии</w:t>
      </w:r>
    </w:p>
    <w:p>
      <w:pPr>
        <w:pStyle w:val="ConsPlusNormal"/>
        <w:ind w:firstLine="709"/>
        <w:jc w:val="both"/>
        <w:rPr>
          <w:rFonts w:ascii="TimesNew Roman" w:hAnsi="TimesNew Roman"/>
          <w:sz w:val="28"/>
          <w:szCs w:val="28"/>
        </w:rPr>
      </w:pPr>
      <w:r>
        <w:rPr>
          <w:rFonts w:ascii="TimesNew Roman" w:hAnsi="TimesNew Roman"/>
          <w:sz w:val="28"/>
          <w:szCs w:val="28"/>
        </w:rPr>
      </w:r>
    </w:p>
    <w:p>
      <w:pPr>
        <w:pStyle w:val="ConsPlusNormal"/>
        <w:ind w:firstLine="709"/>
        <w:jc w:val="both"/>
        <w:rPr/>
      </w:pPr>
      <w:r>
        <w:rPr>
          <w:rFonts w:ascii="TimesNew Roman" w:hAnsi="TimesNew Roman"/>
          <w:sz w:val="28"/>
          <w:szCs w:val="28"/>
        </w:rPr>
        <w:t>Комиссия рассматривает обращения граждан и организаций:</w:t>
      </w:r>
    </w:p>
    <w:p>
      <w:pPr>
        <w:pStyle w:val="ConsPlusNormal"/>
        <w:ind w:firstLine="709"/>
        <w:jc w:val="both"/>
        <w:rPr/>
      </w:pPr>
      <w:r>
        <w:rPr>
          <w:rFonts w:ascii="TimesNew Roman" w:hAnsi="TimesNew Roman"/>
          <w:sz w:val="28"/>
          <w:szCs w:val="28"/>
        </w:rPr>
        <w:t>- о признании граждан малоимущими и нуждающимися в улучшении жилищных условий;</w:t>
      </w:r>
    </w:p>
    <w:p>
      <w:pPr>
        <w:pStyle w:val="ConsPlusNormal"/>
        <w:ind w:firstLine="709"/>
        <w:jc w:val="both"/>
        <w:rPr/>
      </w:pPr>
      <w:r>
        <w:rPr>
          <w:rFonts w:ascii="TimesNew Roman" w:hAnsi="TimesNew Roman"/>
          <w:sz w:val="28"/>
          <w:szCs w:val="28"/>
        </w:rPr>
        <w:t>- об изменении договоров найма жилого помещения;</w:t>
      </w:r>
    </w:p>
    <w:p>
      <w:pPr>
        <w:pStyle w:val="ConsPlusNormal"/>
        <w:ind w:firstLine="709"/>
        <w:jc w:val="both"/>
        <w:rPr/>
      </w:pPr>
      <w:r>
        <w:rPr>
          <w:rFonts w:ascii="TimesNew Roman" w:hAnsi="TimesNew Roman"/>
          <w:sz w:val="28"/>
          <w:szCs w:val="28"/>
        </w:rPr>
        <w:t>- о предоставление жилого помещения по договорам социального найма;</w:t>
      </w:r>
    </w:p>
    <w:p>
      <w:pPr>
        <w:pStyle w:val="ConsPlusNormal"/>
        <w:ind w:firstLine="709"/>
        <w:jc w:val="both"/>
        <w:rPr/>
      </w:pPr>
      <w:r>
        <w:rPr>
          <w:rFonts w:ascii="TimesNew Roman" w:hAnsi="TimesNew Roman"/>
          <w:sz w:val="28"/>
          <w:szCs w:val="28"/>
        </w:rPr>
        <w:t>- о предоставлении жилых помещений муниципального специализированного жилищного фонда администрации Аргаяшского муниципального округа;</w:t>
      </w:r>
    </w:p>
    <w:p>
      <w:pPr>
        <w:pStyle w:val="ConsPlusNormal"/>
        <w:ind w:firstLine="709"/>
        <w:jc w:val="both"/>
        <w:rPr/>
      </w:pPr>
      <w:r>
        <w:rPr>
          <w:rFonts w:ascii="TimesNew Roman" w:hAnsi="TimesNew Roman"/>
          <w:sz w:val="28"/>
          <w:szCs w:val="28"/>
        </w:rPr>
        <w:t>- об обмене жилых помещений, предоставленных по договору социального найма;</w:t>
      </w:r>
    </w:p>
    <w:p>
      <w:pPr>
        <w:pStyle w:val="ConsPlusNormal"/>
        <w:ind w:firstLine="709"/>
        <w:jc w:val="both"/>
        <w:rPr/>
      </w:pPr>
      <w:r>
        <w:rPr>
          <w:rFonts w:ascii="TimesNew Roman" w:hAnsi="TimesNew Roman"/>
          <w:sz w:val="28"/>
          <w:szCs w:val="28"/>
        </w:rPr>
        <w:t>- оформление документов на выдачу государственных жилищных сертификатов отдельным категориям граждан;</w:t>
      </w:r>
    </w:p>
    <w:p>
      <w:pPr>
        <w:pStyle w:val="ConsPlusNormal"/>
        <w:ind w:firstLine="709"/>
        <w:jc w:val="both"/>
        <w:rPr/>
      </w:pPr>
      <w:r>
        <w:rPr>
          <w:rFonts w:ascii="TimesNew Roman" w:hAnsi="TimesNew Roman"/>
          <w:sz w:val="28"/>
          <w:szCs w:val="28"/>
        </w:rPr>
        <w:t>- рассматривает обращения граждан по жилищным вопросам;</w:t>
      </w:r>
    </w:p>
    <w:p>
      <w:pPr>
        <w:pStyle w:val="ConsPlusNormal"/>
        <w:ind w:firstLine="709"/>
        <w:jc w:val="both"/>
        <w:rPr/>
      </w:pPr>
      <w:r>
        <w:rPr>
          <w:rFonts w:ascii="TimesNew Roman" w:hAnsi="TimesNew Roman"/>
          <w:sz w:val="28"/>
          <w:szCs w:val="28"/>
        </w:rPr>
        <w:t>- осуществляет подготовку проектов решений, постановлений и распоряжений главы Аргаяшского муниципального округа по жилищным вопросам в пределах компетенций, предусмотренных действующим законодательством;</w:t>
      </w:r>
    </w:p>
    <w:p>
      <w:pPr>
        <w:pStyle w:val="ConsPlusNormal"/>
        <w:ind w:firstLine="709"/>
        <w:jc w:val="both"/>
        <w:rPr/>
      </w:pPr>
      <w:r>
        <w:rPr>
          <w:rFonts w:ascii="TimesNew Roman" w:hAnsi="TimesNew Roman"/>
          <w:sz w:val="28"/>
          <w:szCs w:val="28"/>
        </w:rPr>
        <w:t>- осуществляет иные полномочия в соответствии с жилищным законодательством РФ, Челябинской области, правовыми актами главы Аргаяшского муниципального округа.</w:t>
      </w:r>
    </w:p>
    <w:p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Normal"/>
        <w:ind w:firstLine="709"/>
        <w:jc w:val="center"/>
        <w:rPr/>
      </w:pPr>
      <w:r>
        <w:rPr>
          <w:rFonts w:ascii="TimesNew Roman" w:hAnsi="TimesNew Roman"/>
          <w:sz w:val="28"/>
          <w:szCs w:val="28"/>
        </w:rPr>
        <w:t>4. Права Жилищной комиссии</w:t>
      </w:r>
    </w:p>
    <w:p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Normal"/>
        <w:ind w:firstLine="709"/>
        <w:jc w:val="both"/>
        <w:rPr/>
      </w:pPr>
      <w:r>
        <w:rPr>
          <w:rFonts w:ascii="TimesNew Roman" w:hAnsi="TimesNew Roman"/>
          <w:sz w:val="28"/>
          <w:szCs w:val="28"/>
        </w:rPr>
        <w:t>При осуществлении полномочий комиссия вправе:</w:t>
      </w:r>
    </w:p>
    <w:p>
      <w:pPr>
        <w:pStyle w:val="ConsPlusNormal"/>
        <w:ind w:firstLine="709"/>
        <w:jc w:val="both"/>
        <w:rPr/>
      </w:pPr>
      <w:r>
        <w:rPr>
          <w:rFonts w:ascii="TimesNew Roman" w:hAnsi="TimesNew Roman"/>
          <w:sz w:val="28"/>
          <w:szCs w:val="28"/>
        </w:rPr>
        <w:t>- запрашивать и получать в установленном порядке от граждан и организаций документы, подтверждающие обоснованность требований, изложенных в обращении;</w:t>
      </w:r>
    </w:p>
    <w:p>
      <w:pPr>
        <w:pStyle w:val="ConsPlusNormal"/>
        <w:ind w:firstLine="709"/>
        <w:jc w:val="both"/>
        <w:rPr/>
      </w:pPr>
      <w:r>
        <w:rPr>
          <w:rFonts w:ascii="TimesNew Roman" w:hAnsi="TimesNew Roman"/>
          <w:sz w:val="28"/>
          <w:szCs w:val="28"/>
        </w:rPr>
        <w:t>- проводить проверку полноты и достоверности сведений, содержащихся в документах, представленных гражданами и организациями;</w:t>
      </w:r>
    </w:p>
    <w:p>
      <w:pPr>
        <w:pStyle w:val="ConsPlusNormal"/>
        <w:ind w:firstLine="709"/>
        <w:jc w:val="both"/>
        <w:rPr/>
      </w:pPr>
      <w:r>
        <w:rPr>
          <w:rFonts w:ascii="TimesNew Roman" w:hAnsi="TimesNew Roman"/>
          <w:sz w:val="28"/>
          <w:szCs w:val="28"/>
        </w:rPr>
        <w:t>- обследовать, при необходимости, жилищные условия заявителей;</w:t>
      </w:r>
    </w:p>
    <w:p>
      <w:pPr>
        <w:pStyle w:val="ConsPlusNormal"/>
        <w:ind w:firstLine="709"/>
        <w:jc w:val="both"/>
        <w:rPr/>
      </w:pPr>
      <w:r>
        <w:rPr>
          <w:rFonts w:ascii="TimesNew Roman" w:hAnsi="TimesNew Roman"/>
          <w:sz w:val="28"/>
          <w:szCs w:val="28"/>
        </w:rPr>
        <w:t>- привлекать специалистов соответствующих организаций для дачи необходимых заключений;</w:t>
      </w:r>
    </w:p>
    <w:p>
      <w:pPr>
        <w:pStyle w:val="ConsPlusNormal"/>
        <w:ind w:firstLine="709"/>
        <w:jc w:val="both"/>
        <w:rPr/>
      </w:pPr>
      <w:r>
        <w:rPr>
          <w:rFonts w:ascii="TimesNew Roman" w:hAnsi="TimesNew Roman"/>
          <w:sz w:val="28"/>
          <w:szCs w:val="28"/>
        </w:rPr>
        <w:t>- запрашивать и получать от соответствующих организаций сведения о состоянии жилых помещений;</w:t>
      </w:r>
    </w:p>
    <w:p>
      <w:pPr>
        <w:pStyle w:val="ConsPlusNormal"/>
        <w:ind w:firstLine="709"/>
        <w:jc w:val="both"/>
        <w:rPr/>
      </w:pPr>
      <w:r>
        <w:rPr>
          <w:rFonts w:ascii="TimesNew Roman" w:hAnsi="TimesNew Roman"/>
          <w:sz w:val="28"/>
          <w:szCs w:val="28"/>
        </w:rPr>
        <w:t>- принимать положительное или мотивированное отрицательное решение по вынесенному на рассмотрение вопросу или заявлению.</w:t>
      </w:r>
    </w:p>
    <w:p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Normal"/>
        <w:ind w:firstLine="709"/>
        <w:jc w:val="center"/>
        <w:rPr>
          <w:rFonts w:ascii="TimesNew Roman" w:hAnsi="TimesNew Roman"/>
          <w:sz w:val="28"/>
          <w:szCs w:val="28"/>
        </w:rPr>
      </w:pPr>
      <w:r>
        <w:rPr>
          <w:rFonts w:ascii="TimesNew Roman" w:hAnsi="TimesNew Roman"/>
          <w:sz w:val="28"/>
          <w:szCs w:val="28"/>
        </w:rPr>
      </w:r>
    </w:p>
    <w:p>
      <w:pPr>
        <w:pStyle w:val="ConsPlusNormal"/>
        <w:ind w:firstLine="709"/>
        <w:jc w:val="center"/>
        <w:rPr/>
      </w:pPr>
      <w:r>
        <w:rPr>
          <w:rFonts w:ascii="TimesNew Roman" w:hAnsi="TimesNew Roman"/>
          <w:sz w:val="28"/>
          <w:szCs w:val="28"/>
        </w:rPr>
        <w:t>5. Порядок работы Жилищной комиссии</w:t>
      </w:r>
    </w:p>
    <w:p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Normal"/>
        <w:ind w:firstLine="709"/>
        <w:jc w:val="both"/>
        <w:rPr/>
      </w:pPr>
      <w:r>
        <w:rPr>
          <w:rFonts w:ascii="TimesNew Roman" w:hAnsi="TimesNew Roman"/>
          <w:sz w:val="28"/>
          <w:szCs w:val="28"/>
        </w:rPr>
        <w:t>Заседание комиссии проводятся по мере необходимости. Заседания являются полномочными, если на них присутствуют более половины членов комиссии.</w:t>
      </w:r>
    </w:p>
    <w:p>
      <w:pPr>
        <w:pStyle w:val="ConsPlusNormal"/>
        <w:ind w:firstLine="709"/>
        <w:jc w:val="both"/>
        <w:rPr/>
      </w:pPr>
      <w:r>
        <w:rPr>
          <w:rFonts w:ascii="TimesNew Roman" w:hAnsi="TimesNew Roman"/>
          <w:sz w:val="28"/>
          <w:szCs w:val="28"/>
        </w:rPr>
        <w:t>Прием заявлений и прилагаемых к ним документов ведет ответственный по приему заявлений.</w:t>
      </w:r>
    </w:p>
    <w:p>
      <w:pPr>
        <w:pStyle w:val="ConsPlusNormal"/>
        <w:ind w:firstLine="709"/>
        <w:jc w:val="both"/>
        <w:rPr/>
      </w:pPr>
      <w:r>
        <w:rPr>
          <w:rFonts w:ascii="TimesNew Roman" w:hAnsi="TimesNew Roman"/>
          <w:sz w:val="28"/>
          <w:szCs w:val="28"/>
        </w:rPr>
        <w:t>Решения комиссии принимаются простым большинством голосов членов Комиссии, присутствующих на заседании, о чем делается запись в протоколе заседания. Протокол заседания утверждается Главой Аргаяшского муниципального округа</w:t>
      </w:r>
    </w:p>
    <w:p>
      <w:pPr>
        <w:pStyle w:val="ConsPlusNormal"/>
        <w:ind w:firstLine="709"/>
        <w:jc w:val="both"/>
        <w:rPr/>
      </w:pPr>
      <w:r>
        <w:rPr>
          <w:rFonts w:ascii="TimesNew Roman" w:hAnsi="TimesNew Roman"/>
          <w:sz w:val="28"/>
          <w:szCs w:val="28"/>
        </w:rPr>
        <w:t>В заседании комиссии вправе принимать участие заявитель или его представитель, работники государственных и общественных организаций, имеющих отношение к обсуждаемому вопросу</w:t>
      </w:r>
    </w:p>
    <w:p>
      <w:pPr>
        <w:pStyle w:val="ConsPlusNormal"/>
        <w:ind w:firstLine="709"/>
        <w:jc w:val="both"/>
        <w:rPr/>
      </w:pPr>
      <w:r>
        <w:rPr>
          <w:rFonts w:ascii="TimesNew Roman" w:hAnsi="TimesNew Roman"/>
          <w:sz w:val="28"/>
          <w:szCs w:val="28"/>
        </w:rPr>
        <w:t>Граждане и организации вправе обжаловать решения комиссии в судебном порядке.</w:t>
      </w:r>
    </w:p>
    <w:sectPr>
      <w:type w:val="nextPage"/>
      <w:pgSz w:w="11906" w:h="16838"/>
      <w:pgMar w:left="1701" w:right="851" w:header="0" w:top="851" w:footer="0" w:bottom="851" w:gutter="0"/>
      <w:pgNumType w:fmt="decimal"/>
      <w:formProt w:val="false"/>
      <w:textDirection w:val="lrTb"/>
      <w:docGrid w:type="default" w:linePitch="36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6b7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Heading 1"/>
    <w:basedOn w:val="Normal"/>
    <w:next w:val="Normal"/>
    <w:qFormat/>
    <w:locked/>
    <w:rsid w:val="006324ce"/>
    <w:pPr>
      <w:keepNext w:val="true"/>
      <w:spacing w:before="600" w:after="120"/>
      <w:jc w:val="center"/>
      <w:textAlignment w:val="baseline"/>
      <w:outlineLvl w:val="0"/>
    </w:pPr>
    <w:rPr>
      <w:b/>
      <w:sz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6324ce"/>
    <w:rPr>
      <w:rFonts w:ascii="Tahoma" w:hAnsi="Tahoma" w:eastAsia="Times New Roman" w:cs="Tahoma"/>
      <w:sz w:val="16"/>
      <w:szCs w:val="16"/>
    </w:rPr>
  </w:style>
  <w:style w:type="character" w:styleId="11" w:customStyle="1">
    <w:name w:val="Заголовок 1 Знак"/>
    <w:basedOn w:val="DefaultParagraphFont"/>
    <w:qFormat/>
    <w:rsid w:val="006324ce"/>
    <w:rPr>
      <w:rFonts w:ascii="Times New Roman" w:hAnsi="Times New Roman" w:eastAsia="Times New Roman"/>
      <w:b/>
      <w:sz w:val="44"/>
    </w:rPr>
  </w:style>
  <w:style w:type="character" w:styleId="Style16" w:customStyle="1">
    <w:name w:val="Интернет-ссылка"/>
    <w:rsid w:val="00394924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394924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rsid w:val="00394924"/>
    <w:pPr>
      <w:spacing w:lineRule="auto" w:line="276" w:before="0" w:after="140"/>
    </w:pPr>
    <w:rPr/>
  </w:style>
  <w:style w:type="paragraph" w:styleId="Style19">
    <w:name w:val="List"/>
    <w:basedOn w:val="Style18"/>
    <w:rsid w:val="00394924"/>
    <w:pPr/>
    <w:rPr>
      <w:rFonts w:ascii="PT Astra Serif" w:hAnsi="PT Astra Serif" w:cs="Noto Sans Devanagari"/>
    </w:rPr>
  </w:style>
  <w:style w:type="paragraph" w:styleId="Style20" w:customStyle="1">
    <w:name w:val="Caption"/>
    <w:basedOn w:val="Normal"/>
    <w:qFormat/>
    <w:rsid w:val="00394924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394924"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rsid w:val="00394924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rsid w:val="00803fe1"/>
    <w:pPr>
      <w:spacing w:before="0" w:after="0"/>
      <w:ind w:left="720" w:hanging="0"/>
      <w:contextualSpacing/>
    </w:pPr>
    <w:rPr/>
  </w:style>
  <w:style w:type="paragraph" w:styleId="Style22" w:customStyle="1">
    <w:name w:val="Верхний и нижний колонтитулы"/>
    <w:basedOn w:val="Normal"/>
    <w:qFormat/>
    <w:rsid w:val="00394924"/>
    <w:pPr/>
    <w:rPr/>
  </w:style>
  <w:style w:type="paragraph" w:styleId="Style23" w:customStyle="1">
    <w:name w:val="Header"/>
    <w:basedOn w:val="Normal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4" w:customStyle="1">
    <w:name w:val="Footer"/>
    <w:basedOn w:val="Normal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2c2d72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uiPriority w:val="99"/>
    <w:semiHidden/>
    <w:unhideWhenUsed/>
    <w:qFormat/>
    <w:rsid w:val="006324ce"/>
    <w:pPr/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rsid w:val="00394924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oto Serif CJK SC" w:cs="Arial"/>
      <w:b/>
      <w:color w:val="auto"/>
      <w:kern w:val="0"/>
      <w:sz w:val="24"/>
      <w:szCs w:val="20"/>
      <w:lang w:val="ru-RU" w:eastAsia="ru-RU" w:bidi="ar-SA"/>
    </w:rPr>
  </w:style>
  <w:style w:type="paragraph" w:styleId="ConsPlusNormal" w:customStyle="1">
    <w:name w:val="ConsPlusNormal"/>
    <w:qFormat/>
    <w:rsid w:val="00394924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oto Serif CJK SC" w:cs="Times New Roman"/>
      <w:color w:val="auto"/>
      <w:kern w:val="0"/>
      <w:sz w:val="24"/>
      <w:szCs w:val="20"/>
      <w:lang w:val="ru-RU" w:eastAsia="ru-RU" w:bidi="ar-SA"/>
    </w:rPr>
  </w:style>
  <w:style w:type="paragraph" w:styleId="Style25" w:customStyle="1">
    <w:name w:val="Содержимое врезки"/>
    <w:basedOn w:val="Normal"/>
    <w:qFormat/>
    <w:rsid w:val="00ef0790"/>
    <w:pPr/>
    <w:rPr/>
  </w:style>
  <w:style w:type="paragraph" w:styleId="Docdata" w:customStyle="1">
    <w:name w:val="docdata"/>
    <w:basedOn w:val="Normal"/>
    <w:qFormat/>
    <w:rsid w:val="00f93949"/>
    <w:pPr>
      <w:suppressAutoHyphens w:val="false"/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Style26" w:customStyle="1">
    <w:name w:val="Без списка"/>
    <w:uiPriority w:val="99"/>
    <w:semiHidden/>
    <w:unhideWhenUsed/>
    <w:qFormat/>
    <w:rsid w:val="00394924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rsid w:val="00160c94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C:/Users/&#1055;&#1083;&#1072;&#1082;&#1089;&#1080;&#1085;&#1072;%20&#1054;&#1040;/Downloads/%7B&#1050;&#1086;&#1085;&#1089;&#1091;&#1083;&#1100;&#1090;&#1072;&#1085;&#1090;&#1055;&#1083;&#1102;&#1089;%7D" TargetMode="External"/><Relationship Id="rId4" Type="http://schemas.openxmlformats.org/officeDocument/2006/relationships/hyperlink" Target="../../../C:/Users/&#1055;&#1083;&#1072;&#1082;&#1089;&#1080;&#1085;&#1072;%20&#1054;&#1040;/Downloads/%7B&#1050;&#1086;&#1085;&#1089;&#1091;&#1083;&#1100;&#1090;&#1072;&#1085;&#1090;&#1055;&#1083;&#1102;&#1089;%7D" TargetMode="External"/><Relationship Id="rId5" Type="http://schemas.openxmlformats.org/officeDocument/2006/relationships/hyperlink" Target="../../../C:/Users/&#1055;&#1083;&#1072;&#1082;&#1089;&#1080;&#1085;&#1072;%20&#1054;&#1040;/Downloads/%7B&#1050;&#1086;&#1085;&#1089;&#1091;&#1083;&#1100;&#1090;&#1072;&#1085;&#1090;&#1055;&#1083;&#1102;&#1089;%7D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LibreOffice/6.4.7.2$Linux_X86_64 LibreOffice_project/40$Build-2</Application>
  <Pages>5</Pages>
  <Words>666</Words>
  <Characters>5058</Characters>
  <CharactersWithSpaces>5962</CharactersWithSpaces>
  <Paragraphs>81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2026-01-16T08:06:00Z</dcterms:created>
  <dc:creator>Admin</dc:creator>
  <dc:description/>
  <dc:language>ru-RU</dc:language>
  <cp:lastModifiedBy/>
  <cp:lastPrinted>2026-01-16T08:33:00Z</cp:lastPrinted>
  <dcterms:modified xsi:type="dcterms:W3CDTF">2026-01-20T11:12:57Z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