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6096000" cy="1016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0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15pt,3.5pt" to="475.8pt,4.2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33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330"/>
      </w:tblGrid>
      <w:tr>
        <w:trPr/>
        <w:tc>
          <w:tcPr>
            <w:tcW w:w="3330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марта 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342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55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05"/>
      </w:tblGrid>
      <w:tr>
        <w:trPr/>
        <w:tc>
          <w:tcPr>
            <w:tcW w:w="550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проведении общественных обсуждений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проекту решения о предоставлении разрешения на условно разрешенный вид использования земельного участка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(Ветеринарное обслуживание 3.10)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firstLine="748" w:right="0"/>
        <w:jc w:val="both"/>
        <w:rPr/>
      </w:pPr>
      <w:r>
        <w:rPr>
          <w:rFonts w:cs="Tinos" w:ascii="Tinos" w:hAnsi="Tinos"/>
          <w:color w:val="000000"/>
          <w:sz w:val="28"/>
          <w:szCs w:val="28"/>
          <w:shd w:fill="auto" w:val="clear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8"/>
          <w:rFonts w:cs="Tinos" w:ascii="Tinos" w:hAnsi="Tinos"/>
          <w:iCs/>
          <w:color w:val="000000"/>
          <w:sz w:val="28"/>
          <w:szCs w:val="28"/>
          <w:shd w:fill="FFFFFF" w:val="clear"/>
          <w:lang w:eastAsia="en-US"/>
        </w:rPr>
        <w:t>решениями Собрания депутатов Аргаяшского муниципального района           от 22.12.2021 № 191 «</w:t>
      </w:r>
      <w:r>
        <w:rPr>
          <w:rStyle w:val="8"/>
          <w:rFonts w:cs="Tinos" w:ascii="Tinos" w:hAnsi="Tinos"/>
          <w:iCs/>
          <w:color w:val="000000"/>
          <w:sz w:val="28"/>
          <w:szCs w:val="28"/>
          <w:shd w:fill="auto" w:val="clear"/>
          <w:lang w:eastAsia="en-US"/>
        </w:rPr>
        <w:t>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</w:t>
      </w:r>
      <w:r>
        <w:rPr>
          <w:rStyle w:val="8"/>
          <w:rFonts w:cs="Tinos" w:ascii="Tinos" w:hAnsi="Tinos"/>
          <w:color w:val="000000"/>
          <w:sz w:val="28"/>
          <w:szCs w:val="28"/>
          <w:shd w:fill="auto" w:val="clear"/>
          <w:lang w:eastAsia="en-US"/>
        </w:rPr>
        <w:t xml:space="preserve">,       </w:t>
      </w:r>
      <w:r>
        <w:rPr>
          <w:rStyle w:val="8"/>
          <w:rFonts w:cs="Tinos" w:ascii="Tinos" w:hAnsi="Tinos"/>
          <w:iCs/>
          <w:color w:val="000000"/>
          <w:sz w:val="28"/>
          <w:szCs w:val="28"/>
          <w:u w:val="none"/>
          <w:shd w:fill="auto" w:val="clear"/>
          <w:lang w:eastAsia="en-US"/>
        </w:rPr>
        <w:t>от 25.09.2024 № 548 «Об утверждении правил землепользования и застройки Аргаяшского сельского поселения Аргаяшского муниципального района Челябинской области»</w:t>
      </w:r>
      <w:r>
        <w:rPr>
          <w:rFonts w:cs="Tinos" w:ascii="Tinos" w:hAnsi="Tinos"/>
          <w:color w:val="000000"/>
          <w:sz w:val="28"/>
          <w:szCs w:val="28"/>
          <w:shd w:fill="auto" w:val="clear"/>
        </w:rPr>
        <w:t>, с запросом Салиховой О.В. от 20.02.2026                     № 6907545977,</w:t>
      </w:r>
    </w:p>
    <w:p>
      <w:pPr>
        <w:pStyle w:val="Normal"/>
        <w:spacing w:lineRule="auto" w:line="240"/>
        <w:ind w:firstLine="74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283" w:right="0"/>
        <w:jc w:val="center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администрация Аргаяшского муниципального округа ПОСТАНОВЛЯЕТ:</w:t>
      </w:r>
    </w:p>
    <w:p>
      <w:pPr>
        <w:pStyle w:val="Normal"/>
        <w:spacing w:lineRule="auto" w:line="24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1. Назначить проведение общественных обсуждений по проекту решения о предоставлении разрешения на условно разрешенный вид использования земельного участка с кадастровым номером 74:02:0201038:1 (Ветеринарное обслуживание 3.10) в территориальной зоне ОЗ-1 (</w:t>
      </w: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  <w:lang w:eastAsia="zh-CN"/>
        </w:rPr>
        <w:t>Зона специализированной общественной застройки</w:t>
      </w: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) по адресу: Российская Федерация, Челябинская область, муниципальный район Аргаяшский, сельское поселение Аргаяшское, село Аргаяш, улица Кирова, земельный участок 26 (далее - Проект) согласно приложению 1 к настоящему постановлению с 23.03.2026 по 06.04.2026.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2. Включить перечень информационных материалов к проекту, подлежащему рассмотрению на общественных обсуждениях: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1) Проект «</w:t>
      </w:r>
      <w:r>
        <w:rPr>
          <w:rFonts w:cs="Tinos" w:ascii="Tinos" w:hAnsi="Tinos"/>
          <w:bCs/>
          <w:color w:val="000000"/>
          <w:spacing w:val="-4"/>
          <w:sz w:val="28"/>
          <w:szCs w:val="28"/>
          <w:u w:val="none"/>
          <w:shd w:fill="auto" w:val="clear"/>
          <w:lang w:eastAsia="en-US"/>
        </w:rPr>
        <w:t xml:space="preserve">О предоставлении разрешения на условно разрешенный                              вид использования земельного участка </w:t>
      </w:r>
      <w:r>
        <w:rPr>
          <w:rStyle w:val="8"/>
          <w:rFonts w:cs="Tinos" w:ascii="Tinos" w:hAnsi="Tinos"/>
          <w:bCs/>
          <w:iCs/>
          <w:color w:val="000000"/>
          <w:sz w:val="28"/>
          <w:szCs w:val="28"/>
          <w:u w:val="none"/>
          <w:shd w:fill="auto" w:val="clear"/>
          <w:lang w:eastAsia="en-US" w:bidi="en-US"/>
        </w:rPr>
        <w:t>«Ветеринарное обслуживание» код 3.10 (Приложение 2)</w:t>
      </w: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2) границы территориальной зоны в границах которой расположен земельный участок (Приложение 3);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З) картографические материалы, отражающие границы земельного участка в отношении которого подготовлен проект (Приложение 4).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 (Приложение 1).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4. 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Проект, правообладателей находящихся в границах этой территориальной зоны земельных участков и (или) расположенных на них объектов капитального строительства, граждан, постоянно проживающих в границах земельных участков, прилегающих к земельному участку, в отношении которого подготовлен данный Проект, правообладателей таких земельных участков или расположенных на них объектов капитального строительства, правообладателей помещений, являющихся частью объекта капитального строительства, в отношении которого подготовлен данный Проект, а в случае, предусмотренном частью З статьи 39 Градостроительного кодекса Российской Федерации, также правообладателей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 (далее - участники общественных обсуждений):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1) разместить настоящее постановление на региональном портале государственных и муниципальных услуг по адресу: https://pos.gosuslugi.ru/lkp/public-discussions (далее - региональный портал);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2) разместить Проект и информационные материалы, подлежащие рассмотрению на общественных обсуждениях, на региональном портале в период с 30.03.2026 по 06.04.2026;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З) разместить настоящее постановление на информационном стенде,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38, на 1 этаже, кабинет 105, 23.03.2026;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4) организовать открытие экспозиции Проекта 30.03.2026 в 9 ч. 30 мин.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38, на 1 этаже, кабинет 105;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5) в период, указанный в подпункте 2 пункта 4 настоящего постановления, организовать проведение экспозиции Проекта в здании администрации Аргаяшского муниципального округа по адресу: Челябинская область, Аргаяшский муниципальный округ, село Аргаяш, ул. 8 Марта, д. 38, на 1 этаже, кабинет 105, в рабочие дни: понедельник - пятница с 09 ч. 00 мин. до 16 ч. 00 мин., в день открытия экспозиции с 9 ч. 30 мин. до 16 ч. 00 мин. и на региональном портале;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6) осуществлять прием предложений и замечаний от участников общественных обсуждений по Проекту с 30.03.2026 9 ч. 30 мин. до 06.04.2026 16 ч. 00 мин. (за исключением выходных и праздничных дней):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- посредством регионального портала;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- в письменной форме или в форме электронного документа в адрес организатора общественных обсуждений по адресу: 456880, Челябинская область, Аргаяшский муниципальный округ, село Аргаяш, улица 8 Марта, дом 38, контактные телефоны 83513120207, 83513120011, адрес электронной почты: archgrad102@argayash.ru;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-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9 ч. 30 мин. до 16 ч. 00 мин. в здании администрации Аргаяшского муниципального района по адресу: Челябинская область, Аргаяшский муниципальный округ, село Аргаяш, улица 8 Марта, дом 38;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7) осуществлять идентификацию участников общественных обсуждений.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для физических лиц; наименование, основной государственный регистрационный номер, место нахождения и адрес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5. Инициатору общественных обсуждений осуществить: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1) открытие экспозиции 30.03.2026 в 9 ч. 30 мин.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38, на 1 этаже, кабинет 105;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2) консультирование посетителей экспозиции проекта в понедельник и среду с 9 ч. 00 мин. до 16 ч. 00 мин., контактный телефон: 8(35131)20207, посредством электронной почты: archgrad102@argayash.ru, в день открытия экспозиции в здании администрации Аргаяшского муниципального округа по адресу: Челябинская область, Аргаяшский муниципальный округ,               село Аргаяш, улица 8 Марта, дом 38, на 1 этаже, кабинет 105, с 9 ч. 30 мин. до 16 ч. 00 мин.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6.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администрации Аргаяшского муниципального округа в информационно - телекоммуникационной сети «Интернет».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7. Контроль за исполнением настоящего постановления возложить на заместителя главы, председателя комитета по управлению имуществом администрации Аргаяшского муниципального округа Косарева С.В.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8. Настоящее постановление вступает в силу с момента опубликования.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Глава Аргаяшского</w:t>
      </w:r>
    </w:p>
    <w:p>
      <w:pPr>
        <w:pStyle w:val="Normal"/>
        <w:spacing w:lineRule="auto" w:line="240"/>
        <w:ind w:right="0"/>
        <w:jc w:val="left"/>
        <w:rPr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муниципального округа                                                                       И.В. Ишимов</w:t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Заместитель главы,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по управлению имуществом                                                                С.В. Косарев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Начальник Управления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строительства и архитектуры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Селезенева Евгения Анатольевна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 (351-31) 2-00-11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556" w:left="680" w:righ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hanging="0" w:left="6236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hanging="0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Аргаяшского </w:t>
      </w:r>
    </w:p>
    <w:p>
      <w:pPr>
        <w:pStyle w:val="Style20"/>
        <w:spacing w:lineRule="auto" w:line="240" w:before="0" w:after="0"/>
        <w:ind w:firstLine="283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>
      <w:pPr>
        <w:pStyle w:val="Style20"/>
        <w:spacing w:lineRule="auto" w:line="240" w:before="0" w:after="0"/>
        <w:ind w:hanging="0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</w:t>
      </w:r>
      <w:r>
        <w:rPr>
          <w:sz w:val="28"/>
          <w:szCs w:val="28"/>
        </w:rPr>
        <w:t>03</w:t>
      </w:r>
      <w:r>
        <w:rPr>
          <w:sz w:val="28"/>
          <w:szCs w:val="28"/>
        </w:rPr>
        <w:t xml:space="preserve">.2026 г. № </w:t>
      </w:r>
      <w:r>
        <w:rPr>
          <w:sz w:val="28"/>
          <w:szCs w:val="28"/>
        </w:rPr>
        <w:t>342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56" w:type="dxa"/>
        <w:jc w:val="left"/>
        <w:tblInd w:w="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4"/>
        <w:gridCol w:w="4171"/>
      </w:tblGrid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Проект решения «О предоставлении разрешения на условно разрешенный вид использования земельного участка (Ветеринарное обслуживание 3.10)»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 xml:space="preserve">Постановление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 xml:space="preserve">от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20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.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03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 xml:space="preserve">.2026, №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342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, «О проведении общественных обсуждений</w:t>
              <w:br/>
              <w:t>по проекту решения о предоставлении разрешения</w:t>
              <w:br/>
              <w:t>на условно разрешенный вид использования земельного участка (Ветеринарное обслуживание 3.10)»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Информационные материалы к проекту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«О проведении общественных обсуждений</w:t>
              <w:br/>
              <w:t>по проекту решения о предоставлении разрешения на условно разрешенный вид использования земельного участка (Ветеринарное обслуживание 3.10)»</w:t>
            </w:r>
            <w:r>
              <w:rPr>
                <w:rFonts w:cs="Tinos" w:ascii="Tinos" w:hAnsi="Tinos"/>
                <w:sz w:val="26"/>
                <w:szCs w:val="26"/>
              </w:rPr>
              <w:t xml:space="preserve"> представлены по адресу: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В здании администрации Аргаяшского муниципального округа по адресу: Челябинская область, Аргаяшский муниципальный округ, </w:t>
            </w:r>
            <w:r>
              <w:rPr>
                <w:rFonts w:cs="Tinos" w:ascii="Tinos" w:hAnsi="Tinos"/>
                <w:sz w:val="26"/>
                <w:szCs w:val="26"/>
                <w:shd w:fill="FFFFFF" w:val="clear"/>
              </w:rPr>
              <w:t>село Аргаяш, улица 8 Марта, дом 38, на 1 этаже, кабинет 105</w:t>
            </w:r>
          </w:p>
        </w:tc>
      </w:tr>
      <w:tr>
        <w:trPr/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Экспозиция открыта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  <w:shd w:fill="auto" w:val="clear"/>
              </w:rPr>
            </w:pP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С 30.03.2026 (дата открытия экспозиции) по 06.04.2026 (дата закрытия экспозиции)</w:t>
            </w:r>
          </w:p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Консультирование посетителей экспозиции проекта по понедельникам и средам с 9 ч. 0 мин. до 16 ч. 00 мин. до дня завершения проведения общественных обсуждений, по адресу: Челябинская область, </w:t>
            </w:r>
            <w:r>
              <w:rPr>
                <w:rFonts w:cs="Tinos" w:ascii="Tinos" w:hAnsi="Tinos"/>
                <w:sz w:val="26"/>
                <w:szCs w:val="26"/>
                <w:shd w:fill="FFFFFF" w:val="clear"/>
              </w:rPr>
              <w:t>Аргаяшский муниципальный округ, село Аргаяш, улица 8 Марта, дом 38</w:t>
            </w:r>
            <w:r>
              <w:rPr>
                <w:rFonts w:cs="Tinos" w:ascii="Tinos" w:hAnsi="Tinos"/>
                <w:sz w:val="26"/>
                <w:szCs w:val="26"/>
              </w:rPr>
              <w:t>, контактный телефон 8(351-31)2-02-07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113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-посредством регионального портала государственных и муниципальных услуг;</w:t>
            </w:r>
          </w:p>
          <w:p>
            <w:pPr>
              <w:pStyle w:val="2"/>
              <w:numPr>
                <w:ilvl w:val="0"/>
                <w:numId w:val="0"/>
              </w:numPr>
              <w:shd w:val="clear" w:fill="auto"/>
              <w:suppressAutoHyphens w:val="true"/>
              <w:bidi w:val="0"/>
              <w:spacing w:lineRule="auto" w:line="240" w:before="0" w:after="0"/>
              <w:ind w:hanging="0" w:left="0" w:right="113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-в письменной форме или в форме электронного документа</w:t>
            </w:r>
            <w:r>
              <w:rPr>
                <w:rFonts w:cs="Tinos" w:ascii="Tinos" w:hAnsi="Tinos"/>
                <w:sz w:val="26"/>
                <w:szCs w:val="26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cs="Tinos" w:ascii="Tinos" w:hAnsi="Tinos"/>
                <w:sz w:val="26"/>
                <w:szCs w:val="26"/>
              </w:rPr>
              <w:t xml:space="preserve">Челябинская область, Аргаяшский муниципальный округ, село Аргаяш, улица 8 Марта, дом 38, контактные телефоны 8(351-31)2-02-07, 8(351-31)2-00-11, адрес электронной почты: </w:t>
            </w:r>
            <w:r>
              <w:rPr>
                <w:rFonts w:cs="Tinos" w:ascii="Tinos" w:hAnsi="Tinos"/>
                <w:sz w:val="26"/>
                <w:szCs w:val="26"/>
                <w:lang w:bidi="ru-RU"/>
              </w:rPr>
              <w:t>archgrad102</w:t>
            </w:r>
            <w:r>
              <w:rPr>
                <w:rFonts w:cs="Tinos" w:ascii="Tinos" w:hAnsi="Tinos"/>
                <w:sz w:val="26"/>
                <w:szCs w:val="26"/>
              </w:rPr>
              <w:t>@argayash.ru;</w:t>
            </w:r>
          </w:p>
          <w:p>
            <w:pPr>
              <w:pStyle w:val="NormalWeb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113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-посредством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30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.03.2026 с 9 ч. 30 мин. до 16 ч. 00 мин.,</w:t>
            </w:r>
            <w:r>
              <w:rPr>
                <w:rFonts w:cs="Tinos" w:ascii="Tinos" w:hAnsi="Tinos"/>
                <w:sz w:val="26"/>
                <w:szCs w:val="26"/>
              </w:rPr>
              <w:t xml:space="preserve"> в здании администрации Аргаяшского муниципального округа по адресу: Челябинская область, Аргаяшский муниципальный округ, </w:t>
            </w:r>
            <w:r>
              <w:rPr>
                <w:rFonts w:cs="Tinos" w:ascii="Tinos" w:hAnsi="Tinos"/>
                <w:sz w:val="26"/>
                <w:szCs w:val="26"/>
                <w:shd w:fill="FFFFFF" w:val="clear"/>
              </w:rPr>
              <w:t>село Аргаяш, улица 8 Марта, дом 38</w:t>
            </w:r>
            <w:r>
              <w:rPr>
                <w:rFonts w:cs="Tinos" w:ascii="Tinos" w:hAnsi="Tino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«</w:t>
            </w:r>
            <w:r>
              <w:rPr>
                <w:rFonts w:cs="Tinos" w:ascii="Tinos" w:hAnsi="Tinos"/>
                <w:color w:val="000000"/>
                <w:spacing w:val="-4"/>
                <w:sz w:val="26"/>
                <w:szCs w:val="26"/>
                <w:shd w:fill="auto" w:val="clear"/>
                <w:lang w:eastAsia="en-US"/>
              </w:rPr>
              <w:t xml:space="preserve">О предоставлении разрешения на условно разрешенный вид использования земельного участка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(Ветеринарное обслуживание 3.10)</w:t>
            </w:r>
            <w:r>
              <w:rPr>
                <w:rFonts w:cs="Tinos" w:ascii="Tinos" w:hAnsi="Tinos"/>
                <w:sz w:val="26"/>
                <w:szCs w:val="26"/>
              </w:rPr>
              <w:t xml:space="preserve">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Проект размещен на официальном сайте Администрации Аргаяшского муниципального округа www.argayash.ru - в разделе: - «Градостроительство» - «Правила землепользования и застройки».</w:t>
            </w:r>
          </w:p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 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- Проект решения «</w:t>
            </w:r>
            <w:r>
              <w:rPr>
                <w:rFonts w:cs="Tinos" w:ascii="Tinos" w:hAnsi="Tinos"/>
                <w:color w:val="000000"/>
                <w:spacing w:val="-4"/>
                <w:sz w:val="26"/>
                <w:szCs w:val="26"/>
                <w:lang w:eastAsia="en-US"/>
              </w:rPr>
              <w:t xml:space="preserve">О предоставлении разрешения на условно разрешенный                              вид использования земельного участка </w:t>
            </w:r>
            <w:r>
              <w:rPr>
                <w:rFonts w:cs="Tinos" w:ascii="Tinos" w:hAnsi="Tinos"/>
                <w:sz w:val="26"/>
                <w:szCs w:val="26"/>
              </w:rPr>
              <w:t>(Ветеринарное обслуживание 3.10)</w:t>
            </w:r>
            <w:r>
              <w:rPr>
                <w:rStyle w:val="Style16"/>
                <w:rFonts w:cs="Tinos" w:ascii="Tinos" w:hAnsi="Tinos"/>
                <w:sz w:val="26"/>
                <w:szCs w:val="26"/>
                <w:lang w:val="ru-RU" w:eastAsia="en-US" w:bidi="ar-SA"/>
              </w:rPr>
              <w:t>;</w:t>
            </w:r>
          </w:p>
          <w:p>
            <w:pPr>
              <w:pStyle w:val="BodyText"/>
              <w:spacing w:before="0" w:after="0"/>
              <w:ind w:right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 границы территориальной зоны в границах которой расположен земельный участок;</w:t>
            </w:r>
          </w:p>
          <w:p>
            <w:pPr>
              <w:pStyle w:val="BodyText"/>
              <w:spacing w:before="0" w:after="83"/>
              <w:ind w:right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 картографические материалы, отражающие границы земельного участка в отношении которого подготовлен проект.</w:t>
            </w:r>
          </w:p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На платформе обратной связи единого портала государственных и муниципальных услуг (далее - единый портал) по адресу:  </w:t>
            </w:r>
            <w:hyperlink r:id="rId3">
              <w:r>
                <w:rPr>
                  <w:rStyle w:val="Hyperlink"/>
                  <w:rFonts w:cs="Tinos" w:ascii="Tinos" w:hAnsi="Tinos"/>
                  <w:sz w:val="26"/>
                  <w:szCs w:val="26"/>
                  <w:shd w:fill="auto" w:val="clear"/>
                </w:rPr>
                <w:t>https://pos.gosuslugi.ru/lkp/public-discussions</w:t>
              </w:r>
            </w:hyperlink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Порядок консультирования посетителей экспозиции осуществляется в соответствии с ч. 29 раздела VI Положения:</w:t>
            </w:r>
          </w:p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Отдел архитектуры Управления строительства и архитектуры администрации Аргаяшского муниципального округа Челябинской области, тел.: 8(351-31)2-02-07.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Почтовый адрес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456880, Челябинская область, Аргаяшский муниципальный округ, село Аргаяш, улица 8 Марта, дом 38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Электронный адрес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  <w:lang w:val="en-US"/>
              </w:rPr>
              <w:t>archgrad102</w:t>
            </w:r>
            <w:r>
              <w:rPr>
                <w:rFonts w:cs="Tinos" w:ascii="Tinos" w:hAnsi="Tinos"/>
                <w:sz w:val="26"/>
                <w:szCs w:val="26"/>
              </w:rPr>
              <w:t>@</w:t>
            </w:r>
            <w:r>
              <w:rPr>
                <w:rFonts w:cs="Tinos" w:ascii="Tinos" w:hAnsi="Tinos"/>
                <w:sz w:val="26"/>
                <w:szCs w:val="26"/>
                <w:lang w:val="en-US"/>
              </w:rPr>
              <w:t>argayash</w:t>
            </w:r>
            <w:r>
              <w:rPr>
                <w:rFonts w:cs="Tinos" w:ascii="Tinos" w:hAnsi="Tinos"/>
                <w:sz w:val="26"/>
                <w:szCs w:val="26"/>
              </w:rPr>
              <w:t>.</w:t>
            </w:r>
            <w:r>
              <w:rPr>
                <w:rFonts w:cs="Tinos" w:ascii="Tinos" w:hAnsi="Tinos"/>
                <w:sz w:val="26"/>
                <w:szCs w:val="26"/>
                <w:lang w:val="en-US"/>
              </w:rPr>
              <w:t>ru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740" w:gutter="0" w:header="0" w:top="735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Style16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11">
    <w:name w:val="Основной шрифт абзаца1"/>
    <w:qFormat/>
    <w:rPr/>
  </w:style>
  <w:style w:type="character" w:styleId="Hyperlink">
    <w:name w:val="Hyperlink"/>
    <w:basedOn w:val="11"/>
    <w:rPr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Style20">
    <w:name w:val="Красная строка"/>
    <w:basedOn w:val="BodyText"/>
    <w:qFormat/>
    <w:pPr>
      <w:ind w:firstLine="283" w:left="0" w:right="0"/>
    </w:pPr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lineRule="exact" w:line="240" w:before="660" w:after="300"/>
    </w:pPr>
    <w:rPr>
      <w:sz w:val="20"/>
      <w:szCs w:val="20"/>
      <w:shd w:fill="FFFFFF" w:val="clear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os.gosuslugi.ru/lkp/public-discussion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LibreOffice/25.2.6.2$Linux_X86_64 LibreOffice_project/520$Build-2</Application>
  <AppVersion>15.0000</AppVersion>
  <Pages>8</Pages>
  <Words>1625</Words>
  <Characters>11877</Characters>
  <CharactersWithSpaces>13810</CharactersWithSpaces>
  <Paragraphs>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2026-03-20T14:06:17Z</cp:lastPrinted>
  <dcterms:modified xsi:type="dcterms:W3CDTF">2026-03-23T10:36:02Z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