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B23D82" w:rsidP="00A56B7A">
      <w:pPr>
        <w:jc w:val="center"/>
        <w:rPr>
          <w:sz w:val="32"/>
          <w:szCs w:val="32"/>
        </w:rPr>
      </w:pPr>
      <w:r w:rsidRPr="00B23D82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D5955">
              <w:rPr>
                <w:sz w:val="28"/>
                <w:szCs w:val="28"/>
              </w:rPr>
              <w:t>30</w:t>
            </w:r>
            <w:r w:rsidR="006324CE">
              <w:rPr>
                <w:sz w:val="28"/>
                <w:szCs w:val="28"/>
              </w:rPr>
              <w:t>»</w:t>
            </w:r>
            <w:r w:rsidR="003D5955">
              <w:rPr>
                <w:sz w:val="28"/>
                <w:szCs w:val="28"/>
              </w:rPr>
              <w:t>декабря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3D5955">
              <w:rPr>
                <w:sz w:val="28"/>
                <w:szCs w:val="28"/>
              </w:rPr>
              <w:t>5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3D5955">
              <w:rPr>
                <w:sz w:val="28"/>
                <w:szCs w:val="28"/>
              </w:rPr>
              <w:t>226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с.Аргаяш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p w:rsidR="00A0429D" w:rsidRDefault="00A0429D" w:rsidP="00A0429D">
      <w:pPr>
        <w:rPr>
          <w:sz w:val="28"/>
          <w:szCs w:val="28"/>
        </w:rPr>
      </w:pPr>
      <w:r w:rsidRPr="00F216C3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</w:p>
    <w:p w:rsidR="00A0429D" w:rsidRPr="007D3124" w:rsidRDefault="00A0429D" w:rsidP="00A0429D">
      <w:pPr>
        <w:rPr>
          <w:sz w:val="28"/>
          <w:szCs w:val="28"/>
        </w:rPr>
      </w:pPr>
      <w:r>
        <w:rPr>
          <w:sz w:val="28"/>
          <w:szCs w:val="28"/>
        </w:rPr>
        <w:t>постановление от 26.12.2024 № 1406</w:t>
      </w:r>
    </w:p>
    <w:p w:rsidR="00A0429D" w:rsidRPr="00F216C3" w:rsidRDefault="00A0429D" w:rsidP="00A0429D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территорий поселений Аргаяшского муниципального района в соответствии с нормами градостроительного и земельного законодательства, на основании Федерального</w:t>
      </w:r>
      <w:r w:rsidRPr="00F216C3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F216C3">
        <w:rPr>
          <w:sz w:val="28"/>
          <w:szCs w:val="28"/>
        </w:rPr>
        <w:t>от 06</w:t>
      </w:r>
      <w:r>
        <w:rPr>
          <w:sz w:val="28"/>
          <w:szCs w:val="28"/>
        </w:rPr>
        <w:t>.10.</w:t>
      </w:r>
      <w:r w:rsidRPr="00F216C3">
        <w:rPr>
          <w:sz w:val="28"/>
          <w:szCs w:val="28"/>
        </w:rPr>
        <w:t>2003 №</w:t>
      </w:r>
      <w:r>
        <w:rPr>
          <w:sz w:val="28"/>
          <w:szCs w:val="28"/>
        </w:rPr>
        <w:t> </w:t>
      </w:r>
      <w:r w:rsidRPr="00F216C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Бюджетного кодекса Российской Федерации от 27.12.2005 № 197-ФЗ, постановлением администрации Аргаяшского муниципального района от 02.10.2013 № 1748 «Об утверждении Порядка разработки, реализации и оценки эффективности муниципальных программ Аргаяшского муниципального района» и Уставом Аргаяшского муниципального района,</w:t>
      </w:r>
    </w:p>
    <w:p w:rsidR="00A0429D" w:rsidRDefault="00A0429D" w:rsidP="00A0429D">
      <w:pPr>
        <w:jc w:val="center"/>
        <w:rPr>
          <w:sz w:val="28"/>
          <w:szCs w:val="28"/>
        </w:rPr>
      </w:pPr>
      <w:r w:rsidRPr="00F216C3">
        <w:rPr>
          <w:sz w:val="28"/>
          <w:szCs w:val="28"/>
        </w:rPr>
        <w:t xml:space="preserve">администрация Аргаяшского муниципального </w:t>
      </w:r>
      <w:r>
        <w:rPr>
          <w:sz w:val="28"/>
          <w:szCs w:val="28"/>
        </w:rPr>
        <w:t>округа</w:t>
      </w:r>
      <w:r w:rsidRPr="00F216C3">
        <w:rPr>
          <w:sz w:val="28"/>
          <w:szCs w:val="28"/>
        </w:rPr>
        <w:t>  ПОСТАНОВЛЯЕТ:</w:t>
      </w:r>
    </w:p>
    <w:p w:rsidR="00A0429D" w:rsidRPr="00F216C3" w:rsidRDefault="00A0429D" w:rsidP="00A0429D">
      <w:pPr>
        <w:jc w:val="center"/>
        <w:rPr>
          <w:sz w:val="28"/>
          <w:szCs w:val="28"/>
        </w:rPr>
      </w:pPr>
    </w:p>
    <w:p w:rsidR="00A0429D" w:rsidRPr="007D3124" w:rsidRDefault="00A0429D" w:rsidP="00A04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муниципальную программу «Капитальное строительство в Аргаяшском муниципальном районе»</w:t>
      </w:r>
      <w:r w:rsidRPr="0058278C">
        <w:rPr>
          <w:sz w:val="28"/>
          <w:szCs w:val="28"/>
        </w:rPr>
        <w:t xml:space="preserve"> </w:t>
      </w:r>
      <w:r w:rsidRPr="007D3124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D312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D3124">
        <w:rPr>
          <w:sz w:val="28"/>
          <w:szCs w:val="28"/>
        </w:rPr>
        <w:t>-202</w:t>
      </w:r>
      <w:r>
        <w:rPr>
          <w:sz w:val="28"/>
          <w:szCs w:val="28"/>
        </w:rPr>
        <w:t>7 годов, утвержденную постановлением администрации Аргаяшского муниципального района от 26.12.2025 № 1406</w:t>
      </w:r>
      <w:r w:rsidRPr="00A0429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и утвердить в новой редакции.</w:t>
      </w:r>
    </w:p>
    <w:p w:rsidR="00A0429D" w:rsidRDefault="00A0429D" w:rsidP="00A042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Признать постановление администрации Аргаяшского муниципального района от 26.12.2024 № 1406 «Об утверждении муниципальной программы «Капитальное строительство в Аргаяшском муниципальном районе»</w:t>
      </w:r>
      <w:r w:rsidRPr="00F216C3">
        <w:rPr>
          <w:sz w:val="28"/>
          <w:szCs w:val="28"/>
        </w:rPr>
        <w:t xml:space="preserve"> </w:t>
      </w:r>
      <w:r w:rsidRPr="007D3124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D312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D3124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D312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утратившим силу.</w:t>
      </w:r>
    </w:p>
    <w:p w:rsidR="00A0429D" w:rsidRPr="00F216C3" w:rsidRDefault="00A0429D" w:rsidP="00A042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постановление </w:t>
      </w:r>
      <w:r w:rsidRPr="00F216C3">
        <w:rPr>
          <w:sz w:val="28"/>
          <w:szCs w:val="28"/>
        </w:rPr>
        <w:t xml:space="preserve">на официальном сайте Аргаяшского муниципального </w:t>
      </w:r>
      <w:r w:rsidR="00187A43">
        <w:rPr>
          <w:sz w:val="28"/>
          <w:szCs w:val="28"/>
        </w:rPr>
        <w:t>округа</w:t>
      </w:r>
      <w:r w:rsidRPr="00F216C3">
        <w:rPr>
          <w:sz w:val="28"/>
          <w:szCs w:val="28"/>
        </w:rPr>
        <w:t>.</w:t>
      </w:r>
    </w:p>
    <w:p w:rsidR="00A0429D" w:rsidRDefault="00A0429D" w:rsidP="00A042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08D0">
        <w:rPr>
          <w:sz w:val="28"/>
          <w:szCs w:val="28"/>
        </w:rPr>
        <w:t xml:space="preserve">. Контроль исполнения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Pr="004908D0">
        <w:rPr>
          <w:sz w:val="28"/>
          <w:szCs w:val="28"/>
        </w:rPr>
        <w:t>заместителя главы муниципального района</w:t>
      </w:r>
      <w:r>
        <w:rPr>
          <w:sz w:val="28"/>
          <w:szCs w:val="28"/>
        </w:rPr>
        <w:t xml:space="preserve"> Л.А.Афанасьеву.</w:t>
      </w:r>
    </w:p>
    <w:p w:rsidR="00A0429D" w:rsidRDefault="00A0429D" w:rsidP="00A042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с 01.01.2026.</w:t>
      </w:r>
    </w:p>
    <w:p w:rsidR="00A0429D" w:rsidRDefault="00A0429D" w:rsidP="00A0429D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0429D" w:rsidRPr="00F216C3" w:rsidRDefault="00A0429D" w:rsidP="00A0429D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A0429D" w:rsidRPr="00F216C3" w:rsidRDefault="00A0429D" w:rsidP="00A0429D">
      <w:pPr>
        <w:pStyle w:val="a8"/>
        <w:spacing w:before="0" w:beforeAutospacing="0" w:after="0" w:afterAutospacing="0"/>
        <w:rPr>
          <w:sz w:val="28"/>
          <w:szCs w:val="28"/>
        </w:rPr>
      </w:pPr>
      <w:r w:rsidRPr="00F216C3">
        <w:rPr>
          <w:sz w:val="28"/>
          <w:szCs w:val="28"/>
        </w:rPr>
        <w:t>Глава Аргаяшского</w:t>
      </w:r>
    </w:p>
    <w:p w:rsidR="00A0429D" w:rsidRPr="00F216C3" w:rsidRDefault="00A0429D" w:rsidP="00A0429D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F216C3">
        <w:rPr>
          <w:sz w:val="28"/>
          <w:szCs w:val="28"/>
        </w:rPr>
        <w:t>                                                                     И.В. Ишимов</w:t>
      </w: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160C94" w:rsidRDefault="00160C94" w:rsidP="00B95B9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6E076B" w:rsidRDefault="006E076B" w:rsidP="006E07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:rsidR="006E076B" w:rsidRDefault="006E076B" w:rsidP="006E07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Л.А.Афанасьева</w:t>
      </w:r>
    </w:p>
    <w:p w:rsidR="006E076B" w:rsidRDefault="006E076B" w:rsidP="006E076B">
      <w:pPr>
        <w:tabs>
          <w:tab w:val="left" w:pos="38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7A43" w:rsidRDefault="006E076B" w:rsidP="006E076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6A1FC9">
        <w:rPr>
          <w:color w:val="000000"/>
          <w:sz w:val="28"/>
          <w:szCs w:val="28"/>
          <w:shd w:val="clear" w:color="auto" w:fill="FFFFFF"/>
        </w:rPr>
        <w:t>аместител</w:t>
      </w:r>
      <w:r>
        <w:rPr>
          <w:color w:val="000000"/>
          <w:sz w:val="28"/>
          <w:szCs w:val="28"/>
          <w:shd w:val="clear" w:color="auto" w:fill="FFFFFF"/>
        </w:rPr>
        <w:t>ь г</w:t>
      </w:r>
      <w:r w:rsidRPr="006A1FC9">
        <w:rPr>
          <w:color w:val="000000"/>
          <w:sz w:val="28"/>
          <w:szCs w:val="28"/>
          <w:shd w:val="clear" w:color="auto" w:fill="FFFFFF"/>
        </w:rPr>
        <w:t>лавы</w:t>
      </w:r>
      <w:r w:rsidR="00187A43">
        <w:rPr>
          <w:color w:val="000000"/>
          <w:sz w:val="28"/>
          <w:szCs w:val="28"/>
          <w:shd w:val="clear" w:color="auto" w:fill="FFFFFF"/>
        </w:rPr>
        <w:t>,</w:t>
      </w:r>
    </w:p>
    <w:p w:rsidR="006E076B" w:rsidRDefault="00187A43" w:rsidP="006E076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 финансового</w:t>
      </w:r>
      <w:r w:rsidR="006E076B" w:rsidRPr="006A1FC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управления</w:t>
      </w:r>
      <w:r w:rsidRPr="00187A4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Н.П.Савинов</w:t>
      </w:r>
    </w:p>
    <w:p w:rsidR="006E076B" w:rsidRPr="006A1FC9" w:rsidRDefault="00187A43" w:rsidP="006E076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,</w:t>
      </w:r>
      <w:r w:rsidR="006E076B">
        <w:rPr>
          <w:color w:val="000000"/>
          <w:sz w:val="28"/>
          <w:szCs w:val="28"/>
          <w:shd w:val="clear" w:color="auto" w:fill="FFFFFF"/>
        </w:rPr>
        <w:tab/>
      </w:r>
      <w:r w:rsidR="006E076B">
        <w:rPr>
          <w:color w:val="000000"/>
          <w:sz w:val="28"/>
          <w:szCs w:val="28"/>
          <w:shd w:val="clear" w:color="auto" w:fill="FFFFFF"/>
        </w:rPr>
        <w:tab/>
      </w:r>
      <w:r w:rsidR="006E076B">
        <w:rPr>
          <w:color w:val="000000"/>
          <w:sz w:val="28"/>
          <w:szCs w:val="28"/>
          <w:shd w:val="clear" w:color="auto" w:fill="FFFFFF"/>
        </w:rPr>
        <w:tab/>
      </w:r>
      <w:r w:rsidR="006E076B">
        <w:rPr>
          <w:color w:val="000000"/>
          <w:sz w:val="28"/>
          <w:szCs w:val="28"/>
          <w:shd w:val="clear" w:color="auto" w:fill="FFFFFF"/>
        </w:rPr>
        <w:tab/>
      </w:r>
      <w:r w:rsidR="006E076B">
        <w:rPr>
          <w:color w:val="000000"/>
          <w:sz w:val="28"/>
          <w:szCs w:val="28"/>
          <w:shd w:val="clear" w:color="auto" w:fill="FFFFFF"/>
        </w:rPr>
        <w:tab/>
      </w:r>
      <w:r w:rsidR="006E076B">
        <w:rPr>
          <w:color w:val="000000"/>
          <w:sz w:val="28"/>
          <w:szCs w:val="28"/>
          <w:shd w:val="clear" w:color="auto" w:fill="FFFFFF"/>
        </w:rPr>
        <w:tab/>
      </w:r>
    </w:p>
    <w:p w:rsidR="006E076B" w:rsidRDefault="006E076B" w:rsidP="006E076B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6E076B" w:rsidRDefault="006E076B" w:rsidP="006E076B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6E076B" w:rsidRDefault="006E076B" w:rsidP="006E076B">
      <w:pPr>
        <w:tabs>
          <w:tab w:val="left" w:pos="3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Л.И.Салихова</w:t>
      </w:r>
    </w:p>
    <w:p w:rsidR="006E076B" w:rsidRDefault="006E076B" w:rsidP="006E07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6E076B" w:rsidRDefault="006E076B" w:rsidP="006E076B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6E076B" w:rsidRDefault="006E076B" w:rsidP="006E076B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Э.Д.Иксанова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2C2D72" w:rsidRDefault="00A0429D" w:rsidP="00DA08BD">
      <w:pPr>
        <w:rPr>
          <w:sz w:val="24"/>
          <w:szCs w:val="24"/>
        </w:rPr>
      </w:pPr>
      <w:r>
        <w:rPr>
          <w:sz w:val="24"/>
          <w:szCs w:val="24"/>
        </w:rPr>
        <w:t>Курбанова Д.Я.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>8 </w:t>
      </w:r>
      <w:r w:rsidR="00A0429D">
        <w:rPr>
          <w:sz w:val="24"/>
          <w:szCs w:val="24"/>
        </w:rPr>
        <w:t>(</w:t>
      </w:r>
      <w:r w:rsidRPr="002C2D72">
        <w:rPr>
          <w:sz w:val="24"/>
          <w:szCs w:val="24"/>
        </w:rPr>
        <w:t>351 31</w:t>
      </w:r>
      <w:r w:rsidR="00A0429D">
        <w:rPr>
          <w:sz w:val="24"/>
          <w:szCs w:val="24"/>
        </w:rPr>
        <w:t>) 20032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11" w:rsidRDefault="00DE0A11" w:rsidP="00DA08BD">
      <w:r>
        <w:separator/>
      </w:r>
    </w:p>
  </w:endnote>
  <w:endnote w:type="continuationSeparator" w:id="1">
    <w:p w:rsidR="00DE0A11" w:rsidRDefault="00DE0A11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11" w:rsidRDefault="00DE0A11" w:rsidP="00DA08BD">
      <w:r>
        <w:separator/>
      </w:r>
    </w:p>
  </w:footnote>
  <w:footnote w:type="continuationSeparator" w:id="1">
    <w:p w:rsidR="00DE0A11" w:rsidRDefault="00DE0A11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C5E0D"/>
    <w:rsid w:val="000E5A73"/>
    <w:rsid w:val="00102525"/>
    <w:rsid w:val="0014560D"/>
    <w:rsid w:val="00160C94"/>
    <w:rsid w:val="00167EF1"/>
    <w:rsid w:val="0017150B"/>
    <w:rsid w:val="00174439"/>
    <w:rsid w:val="0018533C"/>
    <w:rsid w:val="00187A43"/>
    <w:rsid w:val="001C6C25"/>
    <w:rsid w:val="001F1868"/>
    <w:rsid w:val="00234765"/>
    <w:rsid w:val="00255001"/>
    <w:rsid w:val="002634E2"/>
    <w:rsid w:val="00292A6F"/>
    <w:rsid w:val="002962F7"/>
    <w:rsid w:val="002A74FD"/>
    <w:rsid w:val="002B0FFD"/>
    <w:rsid w:val="002C2D72"/>
    <w:rsid w:val="002C705B"/>
    <w:rsid w:val="00320B2C"/>
    <w:rsid w:val="00326379"/>
    <w:rsid w:val="00330E16"/>
    <w:rsid w:val="00340A73"/>
    <w:rsid w:val="003D422A"/>
    <w:rsid w:val="003D4FE8"/>
    <w:rsid w:val="003D5955"/>
    <w:rsid w:val="00431F98"/>
    <w:rsid w:val="0045584E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93252"/>
    <w:rsid w:val="005A5FED"/>
    <w:rsid w:val="005B365E"/>
    <w:rsid w:val="005E38FF"/>
    <w:rsid w:val="005F0896"/>
    <w:rsid w:val="00611016"/>
    <w:rsid w:val="006324CE"/>
    <w:rsid w:val="006335B9"/>
    <w:rsid w:val="00634F74"/>
    <w:rsid w:val="006874FD"/>
    <w:rsid w:val="006A25F6"/>
    <w:rsid w:val="006A4251"/>
    <w:rsid w:val="006D60C3"/>
    <w:rsid w:val="006E076B"/>
    <w:rsid w:val="00700391"/>
    <w:rsid w:val="0072204E"/>
    <w:rsid w:val="007260AB"/>
    <w:rsid w:val="00730CF2"/>
    <w:rsid w:val="007A73FC"/>
    <w:rsid w:val="007B5C17"/>
    <w:rsid w:val="007E721F"/>
    <w:rsid w:val="00803FE1"/>
    <w:rsid w:val="0083341B"/>
    <w:rsid w:val="0085236B"/>
    <w:rsid w:val="008A3B92"/>
    <w:rsid w:val="008C59A7"/>
    <w:rsid w:val="008C74D7"/>
    <w:rsid w:val="008E04C7"/>
    <w:rsid w:val="0090276C"/>
    <w:rsid w:val="009066C2"/>
    <w:rsid w:val="009155F0"/>
    <w:rsid w:val="009B5280"/>
    <w:rsid w:val="009E6620"/>
    <w:rsid w:val="009E6D2F"/>
    <w:rsid w:val="00A0429D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B009EC"/>
    <w:rsid w:val="00B0512D"/>
    <w:rsid w:val="00B23D82"/>
    <w:rsid w:val="00B31F19"/>
    <w:rsid w:val="00B36B23"/>
    <w:rsid w:val="00B5789E"/>
    <w:rsid w:val="00B6350F"/>
    <w:rsid w:val="00B83DD5"/>
    <w:rsid w:val="00B95B90"/>
    <w:rsid w:val="00BA06C7"/>
    <w:rsid w:val="00BA5558"/>
    <w:rsid w:val="00BD06C5"/>
    <w:rsid w:val="00BF4B1C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54A16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A11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718FF"/>
    <w:rsid w:val="00E91D17"/>
    <w:rsid w:val="00EB39E2"/>
    <w:rsid w:val="00EC3EEF"/>
    <w:rsid w:val="00ED274E"/>
    <w:rsid w:val="00F05315"/>
    <w:rsid w:val="00F05E4B"/>
    <w:rsid w:val="00F1231D"/>
    <w:rsid w:val="00F244EA"/>
    <w:rsid w:val="00F24704"/>
    <w:rsid w:val="00F37F4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15</cp:revision>
  <cp:lastPrinted>2026-01-12T06:45:00Z</cp:lastPrinted>
  <dcterms:created xsi:type="dcterms:W3CDTF">2025-11-25T10:12:00Z</dcterms:created>
  <dcterms:modified xsi:type="dcterms:W3CDTF">2026-01-14T08:03:00Z</dcterms:modified>
</cp:coreProperties>
</file>