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695325" cy="885825"/>
            <wp:effectExtent l="0" t="0" r="0" b="0"/>
            <wp:docPr id="1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</w:p>
    <w:p>
      <w:pPr>
        <w:pStyle w:val="Normal"/>
        <w:ind w:firstLine="720" w:left="-720" w:right="-545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 МУНИЦИПАЛЬНОГО ОКРУГА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постановление 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>
                <wp:simplePos x="0" y="0"/>
                <wp:positionH relativeFrom="column">
                  <wp:posOffset>-14605</wp:posOffset>
                </wp:positionH>
                <wp:positionV relativeFrom="paragraph">
                  <wp:posOffset>44450</wp:posOffset>
                </wp:positionV>
                <wp:extent cx="6048375" cy="0"/>
                <wp:effectExtent l="28575" t="28575" r="28575" b="28575"/>
                <wp:wrapNone/>
                <wp:docPr id="2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6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15pt,3.5pt" to="475.05pt,3.5pt" ID="Прямая соединительная линия 1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328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3285"/>
      </w:tblGrid>
      <w:tr>
        <w:trPr/>
        <w:tc>
          <w:tcPr>
            <w:tcW w:w="328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января</w:t>
            </w:r>
            <w:r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 № </w:t>
            </w:r>
            <w:r>
              <w:rPr>
                <w:sz w:val="28"/>
                <w:szCs w:val="28"/>
              </w:rPr>
              <w:t>46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с.Аргаяш</w:t>
            </w:r>
          </w:p>
        </w:tc>
      </w:tr>
    </w:tbl>
    <w:p>
      <w:pPr>
        <w:pStyle w:val="Normal"/>
        <w:ind w:right="453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 внесения изменений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в постановление от 01.09.2025 № 858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статьями 45, 46 Градостроительного кодекса Российской Федерации, Федеральным законом от 06.10.2003 №131-ФЗ      «Об общих принципах организации местного самоуправления» в Российской Федерации, статьей 7 Федерального Закона от 29.12.2004 № 191- ФЗ            «О введении в действие Градостроительного Кодекса Российской Федерации», постановлением Правительства Российской Федерации от 02.02.2024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на основании заявления от 16.01.2026 </w:t>
      </w:r>
      <w:r>
        <w:rPr>
          <w:sz w:val="28"/>
          <w:szCs w:val="28"/>
          <w:shd w:fill="auto" w:val="clear"/>
        </w:rPr>
        <w:t>№ 293,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tabs>
          <w:tab w:val="clear" w:pos="709"/>
          <w:tab w:val="left" w:pos="0" w:leader="none"/>
        </w:tabs>
        <w:suppressAutoHyphens w:val="true"/>
        <w:bidi w:val="0"/>
        <w:spacing w:before="0" w:after="0"/>
        <w:ind w:firstLine="397" w:left="0" w:right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администрация </w:t>
      </w:r>
      <w:r>
        <w:rPr>
          <w:sz w:val="28"/>
          <w:szCs w:val="28"/>
        </w:rPr>
        <w:t>Аргаяшского муниципального округа ПОСТАНОВЛЯЕТ: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1. Внести в постановление администрации Аргаяшского муниципального района от 01.09.2025 № 858 «О подготовке документации по планировке территории (проект межевания территории в составе проекта планировки территории)», следующие изменения: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1) пункт 1. «Подготовить документацию по планировке территории (проект межевания территории в составе проекта планировки территории) для строительства магистрального трубопровода системы водоотведения в Аргаяшском муниципальном районе, Челябинской области (далее - документация по планировке территории)», читать в новой редакции: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«1. Подготовить документацию по планировке территории (проект межевания территории в составе проекта планировки территории) для строительства линейных объектов (строительство магистрального трубопровода системы водоотведения, подземного трубопровода газоснабжения, линии электропередачи, технолгического проезда) в Аргаяшском муниципальном округе, Челябинской области (далее - документация по планировке территории)».</w:t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 Настоящее постановление подлежит опубликованию на сайте  Аргаяш-Медиа (https://argayash.com, регистрация в качестве сетевого издания: ЭЛ № ФС 77 - 79597 от 18.12.2020) и размещению на официальном сайте Аргаяшского муниципального округа в информационно - телекоммуникационной сети «Интернет».</w:t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ab/>
        <w:t>3. Контроль за исполнением настоящего постановления возложить на заместителя главы, председателя комитета по управлению имуществом       С.В. Косарева.</w:t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ab/>
        <w:t>4. </w:t>
      </w:r>
      <w:r>
        <w:rPr>
          <w:rFonts w:cs="Tinos" w:ascii="Tinos" w:hAnsi="Tinos"/>
          <w:sz w:val="28"/>
          <w:szCs w:val="28"/>
          <w:shd w:fill="auto" w:val="clear"/>
        </w:rPr>
        <w:t>Вступает в силу с момента опубликования настоящего постановления</w:t>
      </w:r>
      <w:r>
        <w:rPr>
          <w:sz w:val="28"/>
          <w:szCs w:val="28"/>
          <w:shd w:fill="auto" w:val="clear"/>
        </w:rPr>
        <w:t>.</w:t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Глава Аргаяшского</w:t>
      </w:r>
    </w:p>
    <w:p>
      <w:pPr>
        <w:pStyle w:val="Normal"/>
        <w:rPr/>
      </w:pPr>
      <w:r>
        <w:rPr>
          <w:sz w:val="28"/>
          <w:szCs w:val="28"/>
        </w:rPr>
        <w:t>муниципального округа                                                                     И.В. Ишимов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СОГЛАСОВАНО: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 xml:space="preserve">Заместитель главы, 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 xml:space="preserve">председатель комитета 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по управлению имуществом                                                              С.В. Косарев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Начальник правового отдела                                                           Л.И. Салихова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Начальник отдела архитектуры и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градостроительства,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главный архитектор                                                                        Ф.Р. Абзалилов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0"/>
          <w:szCs w:val="20"/>
        </w:rPr>
        <w:t>Отпечатано 3 экз.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0"/>
          <w:szCs w:val="20"/>
        </w:rPr>
        <w:t>83513120207</w:t>
      </w:r>
    </w:p>
    <w:sectPr>
      <w:type w:val="nextPage"/>
      <w:pgSz w:w="11906" w:h="16838"/>
      <w:pgMar w:left="1701" w:right="850" w:gutter="0" w:header="0" w:top="690" w:footer="0" w:bottom="11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56b7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locked/>
    <w:rsid w:val="006324ce"/>
    <w:pPr>
      <w:keepNext w:val="true"/>
      <w:overflowPunct w:val="false"/>
      <w:spacing w:before="600" w:after="120"/>
      <w:jc w:val="center"/>
      <w:textAlignment w:val="baseline"/>
      <w:outlineLvl w:val="0"/>
    </w:pPr>
    <w:rPr>
      <w:b/>
      <w:sz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6324ce"/>
    <w:rPr>
      <w:rFonts w:ascii="Tahoma" w:hAnsi="Tahoma" w:eastAsia="Times New Roman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6324ce"/>
    <w:rPr>
      <w:rFonts w:ascii="Times New Roman" w:hAnsi="Times New Roman" w:eastAsia="Times New Roman"/>
      <w:b/>
      <w:sz w:val="44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99"/>
    <w:qFormat/>
    <w:rsid w:val="00803fe1"/>
    <w:pPr>
      <w:spacing w:before="0" w:after="0"/>
      <w:ind w:left="720"/>
      <w:contextualSpacing/>
    </w:pPr>
    <w:rPr/>
  </w:style>
  <w:style w:type="paragraph" w:styleId="user2">
    <w:name w:val="Колонтитулы (user)"/>
    <w:basedOn w:val="Normal"/>
    <w:qFormat/>
    <w:pPr/>
    <w:rPr/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Normal"/>
    <w:link w:val="Style13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2c2d72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6324ce"/>
    <w:pPr/>
    <w:rPr>
      <w:rFonts w:ascii="Tahoma" w:hAnsi="Tahoma" w:cs="Tahoma"/>
      <w:sz w:val="16"/>
      <w:szCs w:val="16"/>
    </w:rPr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160c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LibreOffice/25.2.6.2$Linux_X86_64 LibreOffice_project/520$Build-2</Application>
  <AppVersion>15.0000</AppVersion>
  <Pages>3</Pages>
  <Words>361</Words>
  <Characters>2778</Characters>
  <CharactersWithSpaces>3405</CharactersWithSpaces>
  <Paragraphs>29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2025-11-25T10:12:00Z</dcterms:created>
  <dc:creator>Admin</dc:creator>
  <dc:description/>
  <dc:language>ru-RU</dc:language>
  <cp:lastModifiedBy/>
  <cp:lastPrinted>2026-01-20T14:22:08Z</cp:lastPrinted>
  <dcterms:modified xsi:type="dcterms:W3CDTF">2026-01-21T08:50:50Z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