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footer25.xml" ContentType="application/vnd.openxmlformats-officedocument.wordprocessingml.footer+xml"/>
  <Override PartName="/word/footer24.xml" ContentType="application/vnd.openxmlformats-officedocument.wordprocessingml.footer+xml"/>
  <Override PartName="/word/footer23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media/image1.jpeg" ContentType="image/jpeg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0.xml" ContentType="application/vnd.openxmlformats-officedocument.wordprocessingml.footer+xml"/>
  <Override PartName="/word/footer19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spacing w:lineRule="auto" w:line="240" w:before="240" w:after="120"/>
        <w:ind w:left="0" w:right="267"/>
        <w:jc w:val="center"/>
        <w:rPr>
          <w:b w:val="false"/>
          <w:szCs w:val="28"/>
          <w:lang w:val="ru-RU" w:eastAsia="ru-RU"/>
        </w:rPr>
      </w:pPr>
      <w:r>
        <w:rPr/>
        <w:drawing>
          <wp:inline distT="0" distB="0" distL="0" distR="0">
            <wp:extent cx="1017905" cy="11080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0" t="-2133" r="-2280" b="-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ubtitle"/>
        <w:ind w:left="0" w:right="267"/>
        <w:rPr/>
      </w:pPr>
      <w:r>
        <w:rPr/>
      </w:r>
    </w:p>
    <w:p>
      <w:pPr>
        <w:pStyle w:val="Style22"/>
        <w:widowControl/>
        <w:suppressAutoHyphens w:val="true"/>
        <w:bidi w:val="0"/>
        <w:spacing w:lineRule="auto" w:line="240" w:before="0" w:after="0"/>
        <w:ind w:left="0" w:right="-113"/>
        <w:contextualSpacing/>
        <w:jc w:val="center"/>
        <w:rPr/>
      </w:pPr>
      <w:r>
        <w:rPr/>
        <w:t>АДМИНИСТРАЦИЯ АРГАЯШСКОГО МУНИЦИПАЛЬНОГО РАЙОНА ЧЕЛЯБИНСКОЙ ОБЛАСТИ</w:t>
      </w:r>
    </w:p>
    <w:p>
      <w:pPr>
        <w:pStyle w:val="Normal"/>
        <w:tabs>
          <w:tab w:val="clear" w:pos="720"/>
          <w:tab w:val="left" w:pos="3000" w:leader="none"/>
        </w:tabs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  <w:t>ПОСТАНОВЛЕНИЕ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28575" distB="28575" distL="28575" distR="28575" simplePos="0" locked="0" layoutInCell="1" allowOverlap="1" relativeHeight="3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172200" cy="190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72200" cy="18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05pt" to="485.95pt,6.15pt" ID="Фигура1" stroked="t" o:allowincell="f" style="position:absolute;flip:y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yle22"/>
        <w:spacing w:lineRule="auto" w:line="240" w:before="240" w:after="120"/>
        <w:ind w:left="0" w:right="267"/>
        <w:jc w:val="left"/>
        <w:rPr/>
      </w:pPr>
      <w:r>
        <w:rPr>
          <w:i w:val="false"/>
          <w:iCs w:val="false"/>
          <w:sz w:val="28"/>
        </w:rPr>
        <w:t>«</w:t>
      </w:r>
      <w:r>
        <w:rPr>
          <w:i w:val="false"/>
          <w:iCs w:val="false"/>
          <w:sz w:val="28"/>
        </w:rPr>
        <w:t>28</w:t>
      </w:r>
      <w:r>
        <w:rPr>
          <w:i w:val="false"/>
          <w:iCs w:val="false"/>
          <w:sz w:val="28"/>
        </w:rPr>
        <w:t>»</w:t>
      </w:r>
      <w:r>
        <w:rPr>
          <w:i w:val="false"/>
          <w:iCs w:val="false"/>
          <w:sz w:val="28"/>
        </w:rPr>
        <w:t xml:space="preserve">января </w:t>
      </w:r>
      <w:r>
        <w:rPr>
          <w:i w:val="false"/>
          <w:iCs w:val="false"/>
          <w:sz w:val="28"/>
        </w:rPr>
        <w:t xml:space="preserve">2025 г. № </w:t>
      </w:r>
      <w:r>
        <w:rPr>
          <w:i w:val="false"/>
          <w:iCs w:val="false"/>
          <w:sz w:val="28"/>
        </w:rPr>
        <w:t xml:space="preserve">74 </w:t>
      </w:r>
      <w:r>
        <w:rPr>
          <w:i w:val="false"/>
          <w:iCs w:val="false"/>
          <w:sz w:val="28"/>
        </w:rPr>
        <w:t xml:space="preserve">               </w:t>
      </w:r>
      <w:r>
        <w:rPr>
          <w:i/>
          <w:sz w:val="28"/>
        </w:rPr>
        <w:t xml:space="preserve">                                                                         </w:t>
      </w:r>
    </w:p>
    <w:p>
      <w:pPr>
        <w:pStyle w:val="BodyText"/>
        <w:spacing w:before="79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79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подготовки </w:t>
      </w:r>
    </w:p>
    <w:p>
      <w:pPr>
        <w:pStyle w:val="BodyText"/>
        <w:spacing w:before="79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</w:t>
      </w:r>
    </w:p>
    <w:p>
      <w:pPr>
        <w:pStyle w:val="BodyText"/>
        <w:spacing w:before="79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отопительному периоду 2025-2026гг. </w:t>
      </w:r>
    </w:p>
    <w:p>
      <w:pPr>
        <w:pStyle w:val="BodyText"/>
        <w:ind w:left="106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6" w:right="0"/>
        <w:rPr/>
      </w:pPr>
      <w:r>
        <w:rPr/>
      </w:r>
    </w:p>
    <w:p>
      <w:pPr>
        <w:pStyle w:val="BodyText"/>
        <w:ind w:left="106" w:right="0"/>
        <w:rPr/>
      </w:pPr>
      <w:r>
        <w:rPr/>
      </w:r>
    </w:p>
    <w:p>
      <w:pPr>
        <w:pStyle w:val="BodyText"/>
        <w:ind w:firstLine="710" w:left="140" w:right="138"/>
        <w:jc w:val="both"/>
        <w:rPr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своевременной подготовки Аргаяшского муниципального района к работе в отопительный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2025-2026 годов и обеспечения готовности Аргаяшского муниципального района  к отопительному периоду 2025-2026 годов. </w:t>
      </w:r>
    </w:p>
    <w:p>
      <w:pPr>
        <w:pStyle w:val="BodyText"/>
        <w:ind w:firstLine="710" w:left="140" w:right="138"/>
        <w:jc w:val="both"/>
        <w:rPr/>
      </w:pPr>
      <w:r>
        <w:rPr/>
      </w:r>
    </w:p>
    <w:p>
      <w:pPr>
        <w:pStyle w:val="Normal"/>
        <w:spacing w:lineRule="auto" w:line="240"/>
        <w:ind w:left="0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7" w:leader="none"/>
        </w:tabs>
        <w:suppressAutoHyphens w:val="true"/>
        <w:bidi w:val="0"/>
        <w:spacing w:lineRule="auto" w:line="240" w:before="297" w:after="0"/>
        <w:ind w:hanging="0" w:left="113" w:right="113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1.Утвердить план подготовки Аргаяшского муниципального района к отопительному периоду 2025-2026 годов.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 Контроль за выполнением настоящего постановления возложить на   заместителя главы муниципального района</w:t>
      </w:r>
      <w:r>
        <w:rPr>
          <w:rFonts w:cs="Times New Roman"/>
          <w:color w:val="000000"/>
          <w:sz w:val="28"/>
          <w:szCs w:val="28"/>
        </w:rPr>
        <w:t xml:space="preserve"> А.З. Ишкильдина.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7" w:left="0" w:right="0"/>
        <w:jc w:val="both"/>
        <w:rPr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 Настоящее постановление вступает в силу с момента подписания.</w:t>
      </w:r>
    </w:p>
    <w:p>
      <w:pPr>
        <w:pStyle w:val="Normal"/>
        <w:spacing w:lineRule="auto" w:line="24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>
      <w:pPr>
        <w:sectPr>
          <w:type w:val="nextPage"/>
          <w:pgSz w:w="11906" w:h="16838"/>
          <w:pgMar w:left="1559" w:right="708" w:gutter="0" w:header="0" w:top="3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/>
        <w:ind w:left="0" w:right="-11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  <w:tab/>
        <w:tab/>
        <w:tab/>
        <w:t xml:space="preserve">  </w:t>
        <w:tab/>
        <w:tab/>
        <w:tab/>
        <w:t xml:space="preserve">          И.В. Ишимов</w:t>
      </w:r>
    </w:p>
    <w:p>
      <w:pPr>
        <w:pStyle w:val="ConsPlusTitle"/>
        <w:widowControl/>
        <w:suppressAutoHyphens w:val="tru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УТВЕРЖДЕН</w:t>
      </w:r>
    </w:p>
    <w:p>
      <w:pPr>
        <w:pStyle w:val="ConsPlusTitle"/>
        <w:widowControl/>
        <w:suppressAutoHyphens w:val="tru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постановлением администрации </w:t>
      </w:r>
    </w:p>
    <w:p>
      <w:pPr>
        <w:pStyle w:val="ConsPlusTitle"/>
        <w:widowControl/>
        <w:suppressAutoHyphens w:val="tru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Аргаяшского муниципального района </w:t>
      </w:r>
    </w:p>
    <w:p>
      <w:pPr>
        <w:pStyle w:val="ConsPlusTitle"/>
        <w:widowControl/>
        <w:suppressAutoHyphens w:val="tru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ConsPlusTitle"/>
        <w:widowControl/>
        <w:suppressAutoHyphens w:val="tru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28 января 2025г.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№ </w:t>
      </w:r>
      <w:r>
        <w:rPr>
          <w:rFonts w:cs="Times New Roman" w:ascii="Times New Roman" w:hAnsi="Times New Roman"/>
          <w:b w:val="false"/>
          <w:sz w:val="28"/>
          <w:szCs w:val="28"/>
        </w:rPr>
        <w:t>74</w:t>
      </w:r>
    </w:p>
    <w:p>
      <w:pPr>
        <w:pStyle w:val="Normal"/>
        <w:spacing w:before="0" w:after="0"/>
        <w:ind w:hanging="1623" w:left="4899" w:right="329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 отопительному периоду 2025-2026 годов Аргаяшского муниципального района </w:t>
      </w:r>
    </w:p>
    <w:tbl>
      <w:tblPr>
        <w:tblW w:w="1484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82"/>
        <w:gridCol w:w="3187"/>
        <w:gridCol w:w="1272"/>
        <w:gridCol w:w="1425"/>
        <w:gridCol w:w="1134"/>
        <w:gridCol w:w="1410"/>
        <w:gridCol w:w="2271"/>
        <w:gridCol w:w="1448"/>
        <w:gridCol w:w="1913"/>
      </w:tblGrid>
      <w:tr>
        <w:trPr>
          <w:trHeight w:val="1012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247" w:after="0"/>
              <w:ind w:hanging="1095" w:left="1329" w:right="220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мероприятий, </w:t>
            </w:r>
            <w:r>
              <w:rPr>
                <w:spacing w:val="-4"/>
                <w:sz w:val="22"/>
              </w:rPr>
              <w:t>работ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247" w:after="0"/>
              <w:ind w:firstLine="81" w:left="144" w:right="0"/>
              <w:rPr>
                <w:sz w:val="22"/>
              </w:rPr>
            </w:pPr>
            <w:r>
              <w:rPr>
                <w:spacing w:val="-2"/>
                <w:sz w:val="22"/>
              </w:rPr>
              <w:t>Единица измерения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63" w:right="0"/>
              <w:rPr>
                <w:sz w:val="22"/>
              </w:rPr>
            </w:pPr>
            <w:r>
              <w:rPr>
                <w:spacing w:val="-2"/>
                <w:sz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firstLine="67" w:left="139" w:right="0"/>
              <w:rPr>
                <w:sz w:val="22"/>
              </w:rPr>
            </w:pPr>
            <w:r>
              <w:rPr>
                <w:sz w:val="22"/>
              </w:rPr>
              <w:t xml:space="preserve">Цена за </w:t>
            </w:r>
            <w:r>
              <w:rPr>
                <w:spacing w:val="-2"/>
                <w:sz w:val="22"/>
              </w:rPr>
              <w:t xml:space="preserve">единицу, </w:t>
            </w:r>
            <w:r>
              <w:rPr>
                <w:sz w:val="22"/>
              </w:rPr>
              <w:t>тыс.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руб.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247" w:after="0"/>
              <w:ind w:hanging="116" w:left="287" w:right="16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Стоимость, </w:t>
            </w:r>
            <w:r>
              <w:rPr>
                <w:sz w:val="22"/>
              </w:rPr>
              <w:t>тыс. руб.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" w:left="393" w:right="37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Ответственный исполнитель </w:t>
            </w:r>
            <w:r>
              <w:rPr>
                <w:sz w:val="22"/>
              </w:rPr>
              <w:t>(руководитель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Rule="exact" w:line="242"/>
              <w:ind w:left="11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ФИО)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247" w:after="0"/>
              <w:ind w:firstLine="259" w:left="154" w:right="105"/>
              <w:rPr>
                <w:sz w:val="22"/>
              </w:rPr>
            </w:pPr>
            <w:r>
              <w:rPr>
                <w:spacing w:val="-2"/>
                <w:sz w:val="22"/>
              </w:rPr>
              <w:t>Сроки исполнения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2" w:left="274" w:right="2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Отметка о </w:t>
            </w:r>
            <w:r>
              <w:rPr>
                <w:spacing w:val="-2"/>
                <w:sz w:val="22"/>
              </w:rPr>
              <w:t xml:space="preserve">выполнении </w:t>
            </w:r>
            <w:r>
              <w:rPr>
                <w:sz w:val="22"/>
              </w:rPr>
              <w:t>работ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оценка</w:t>
            </w:r>
          </w:p>
          <w:p>
            <w:pPr>
              <w:pStyle w:val="TableParagraph"/>
              <w:spacing w:lineRule="exact" w:line="242"/>
              <w:ind w:left="13" w:right="0"/>
              <w:jc w:val="center"/>
              <w:rPr>
                <w:sz w:val="22"/>
              </w:rPr>
            </w:pPr>
            <w:r>
              <w:rPr>
                <w:sz w:val="22"/>
              </w:rPr>
              <w:t>качества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</w:t>
            </w:r>
          </w:p>
        </w:tc>
      </w:tr>
      <w:tr>
        <w:trPr>
          <w:trHeight w:val="465" w:hRule="atLeast"/>
        </w:trPr>
        <w:tc>
          <w:tcPr>
            <w:tcW w:w="1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2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1.1.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Разработка и утверждение порядка (плана) действий по ликвидации последствий аварийных ситуаций в сфере теплоснабжения в муниципальном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образовании</w:t>
            </w:r>
          </w:p>
          <w:p>
            <w:pPr>
              <w:pStyle w:val="TableParagraph"/>
              <w:spacing w:lineRule="exact" w:line="242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Аргаяшский район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jc w:val="center"/>
              <w:rPr/>
            </w:pPr>
            <w:r>
              <w:rPr>
                <w:spacing w:val="-4"/>
                <w:sz w:val="22"/>
              </w:rPr>
              <w:t>Отдел ЖКХ администрацци  Аргаяшского муниципального  района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6" w:right="105"/>
              <w:rPr>
                <w:sz w:val="22"/>
              </w:rPr>
            </w:pPr>
            <w:r>
              <w:rPr>
                <w:sz w:val="22"/>
              </w:rPr>
              <w:t>До 01.07.2025г.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03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42"/>
              <w:rPr>
                <w:sz w:val="22"/>
              </w:rPr>
            </w:pPr>
            <w:r>
              <w:rPr>
                <w:sz w:val="22"/>
              </w:rPr>
              <w:t>Разработка и утверждение схемы теплоснабжения  Аргаяшский муниципальный округ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jc w:val="center"/>
              <w:rPr/>
            </w:pPr>
            <w:r>
              <w:rPr>
                <w:spacing w:val="-4"/>
              </w:rPr>
              <w:t>Отдел ЖКХ</w:t>
            </w:r>
            <w:r>
              <w:rPr>
                <w:spacing w:val="-4"/>
                <w:sz w:val="22"/>
              </w:rPr>
              <w:t xml:space="preserve"> администрации Аргаяшского муниципального  района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6" w:right="105"/>
              <w:rPr>
                <w:sz w:val="22"/>
              </w:rPr>
            </w:pPr>
            <w:r>
              <w:rPr>
                <w:spacing w:val="-6"/>
                <w:sz w:val="22"/>
              </w:rPr>
              <w:t>До 31.08.2025г.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274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5"/>
                <w:sz w:val="22"/>
              </w:rPr>
              <w:t>1.3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42"/>
              <w:rPr>
                <w:sz w:val="22"/>
              </w:rPr>
            </w:pPr>
            <w:r>
              <w:rPr>
                <w:sz w:val="22"/>
              </w:rPr>
              <w:t xml:space="preserve">Осуществление оценки обеспечения готовности </w:t>
            </w:r>
            <w:r>
              <w:rPr>
                <w:spacing w:val="-2"/>
                <w:sz w:val="22"/>
              </w:rPr>
              <w:t xml:space="preserve">теплоснабжающих </w:t>
            </w:r>
            <w:r>
              <w:rPr>
                <w:sz w:val="22"/>
              </w:rPr>
              <w:t>организаций, теплосетевых организаций, потребителей тепловой энергии и управляющих организаций к отопительному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периоду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2025-</w:t>
            </w:r>
          </w:p>
          <w:p>
            <w:pPr>
              <w:pStyle w:val="TableParagraph"/>
              <w:spacing w:lineRule="exact" w:line="238"/>
              <w:ind w:left="110" w:right="0"/>
              <w:rPr>
                <w:sz w:val="22"/>
              </w:rPr>
            </w:pPr>
            <w:r>
              <w:rPr>
                <w:sz w:val="22"/>
              </w:rPr>
              <w:t xml:space="preserve">2026 </w:t>
            </w:r>
            <w:r>
              <w:rPr>
                <w:spacing w:val="-2"/>
                <w:sz w:val="22"/>
              </w:rPr>
              <w:t>годов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jc w:val="center"/>
              <w:rPr/>
            </w:pPr>
            <w:r>
              <w:rPr>
                <w:spacing w:val="-4"/>
              </w:rPr>
              <w:t>Отдел ЖКХ</w:t>
            </w:r>
            <w:r>
              <w:rPr>
                <w:spacing w:val="-4"/>
                <w:sz w:val="22"/>
              </w:rPr>
              <w:t xml:space="preserve"> администрации Аргаяшского муниципального района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6" w:right="105"/>
              <w:rPr>
                <w:sz w:val="22"/>
              </w:rPr>
            </w:pPr>
            <w:r>
              <w:rPr>
                <w:spacing w:val="-6"/>
                <w:sz w:val="22"/>
              </w:rPr>
              <w:t>До 30.09.2025г.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3"/>
          <w:footerReference w:type="default" r:id="rId4"/>
          <w:type w:val="nextPage"/>
          <w:pgSz w:orient="landscape" w:w="16838" w:h="11906"/>
          <w:pgMar w:left="992" w:right="850" w:gutter="0" w:header="0" w:top="500" w:footer="1031" w:bottom="122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4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82"/>
        <w:gridCol w:w="3187"/>
        <w:gridCol w:w="1272"/>
        <w:gridCol w:w="1425"/>
        <w:gridCol w:w="1134"/>
        <w:gridCol w:w="1410"/>
        <w:gridCol w:w="2271"/>
        <w:gridCol w:w="1448"/>
        <w:gridCol w:w="1913"/>
      </w:tblGrid>
      <w:tr>
        <w:trPr>
          <w:trHeight w:val="465" w:hRule="atLeast"/>
        </w:trPr>
        <w:tc>
          <w:tcPr>
            <w:tcW w:w="1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>
        <w:trPr>
          <w:trHeight w:val="373" w:hRule="atLeast"/>
        </w:trPr>
        <w:tc>
          <w:tcPr>
            <w:tcW w:w="11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Аргаяш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 к отопительному периоду 2025-2026 годов оборудования Центральной, Радиозаводская,Восточная,Западная котельной с.Аргаяш (текущий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ремонт,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техническое</w:t>
            </w:r>
          </w:p>
          <w:p>
            <w:pPr>
              <w:pStyle w:val="TableParagraph"/>
              <w:spacing w:lineRule="atLeast" w:line="250"/>
              <w:ind w:left="110" w:right="288"/>
              <w:rPr>
                <w:sz w:val="22"/>
              </w:rPr>
            </w:pPr>
            <w:r>
              <w:rPr>
                <w:sz w:val="22"/>
              </w:rPr>
              <w:t>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ООО Теплоград с.Аргаяш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2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2.1.2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сетей</w:t>
            </w:r>
          </w:p>
          <w:p>
            <w:pPr>
              <w:pStyle w:val="TableParagraph"/>
              <w:spacing w:before="1" w:after="0"/>
              <w:ind w:left="110" w:right="62"/>
              <w:rPr>
                <w:sz w:val="22"/>
              </w:rPr>
            </w:pPr>
            <w:r>
              <w:rPr>
                <w:sz w:val="22"/>
              </w:rPr>
              <w:t>с.</w:t>
            </w:r>
            <w:r>
              <w:rPr>
                <w:spacing w:val="-14"/>
                <w:sz w:val="22"/>
              </w:rPr>
              <w:t xml:space="preserve"> Аргаяш  </w:t>
            </w:r>
            <w:r>
              <w:rPr>
                <w:sz w:val="22"/>
              </w:rPr>
              <w:t>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 2025-2026 годов (гидравлические испытания на прочность и плотность, текущий ремонт,</w:t>
            </w:r>
          </w:p>
          <w:p>
            <w:pPr>
              <w:pStyle w:val="TableParagraph"/>
              <w:spacing w:lineRule="exact" w:line="250"/>
              <w:ind w:left="110" w:right="288"/>
              <w:rPr>
                <w:sz w:val="22"/>
              </w:rPr>
            </w:pPr>
            <w:r>
              <w:rPr>
                <w:sz w:val="22"/>
              </w:rPr>
              <w:t>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3" w:hRule="atLeast"/>
        </w:trPr>
        <w:tc>
          <w:tcPr>
            <w:tcW w:w="11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>
              <w:rPr>
                <w:spacing w:val="-7"/>
                <w:sz w:val="28"/>
              </w:rPr>
              <w:t xml:space="preserve"> п.Ишалино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2.2.1.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 котельной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п. Ишалино  мощностью 5,652МВт (текущий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ремонт,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техническое обслуживание, замена</w:t>
            </w:r>
          </w:p>
          <w:p>
            <w:pPr>
              <w:pStyle w:val="TableParagraph"/>
              <w:spacing w:lineRule="atLeast" w:line="250"/>
              <w:ind w:left="110" w:right="319"/>
              <w:rPr>
                <w:sz w:val="22"/>
              </w:rPr>
            </w:pPr>
            <w:r>
              <w:rPr>
                <w:sz w:val="22"/>
              </w:rPr>
              <w:t>оборудования,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5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37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2.2.2.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годов 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5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992" w:right="850" w:gutter="0" w:header="0" w:top="13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4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82"/>
        <w:gridCol w:w="3187"/>
        <w:gridCol w:w="1272"/>
        <w:gridCol w:w="1425"/>
        <w:gridCol w:w="1134"/>
        <w:gridCol w:w="1410"/>
        <w:gridCol w:w="2271"/>
        <w:gridCol w:w="1448"/>
        <w:gridCol w:w="1913"/>
      </w:tblGrid>
      <w:tr>
        <w:trPr>
          <w:trHeight w:val="373" w:hRule="atLeast"/>
        </w:trPr>
        <w:tc>
          <w:tcPr>
            <w:tcW w:w="11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>
              <w:rPr>
                <w:spacing w:val="-6"/>
                <w:sz w:val="28"/>
              </w:rPr>
              <w:t xml:space="preserve"> д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Бажикаево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2.3.1.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 котельной</w:t>
            </w:r>
            <w:r>
              <w:rPr>
                <w:spacing w:val="80"/>
                <w:sz w:val="22"/>
              </w:rPr>
              <w:t xml:space="preserve"> д.</w:t>
            </w:r>
            <w:r>
              <w:rPr>
                <w:sz w:val="22"/>
              </w:rPr>
              <w:t>Бажикаево мощностью 1Мвт (текущий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ремонт,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техническое обслуживание, замена</w:t>
            </w:r>
          </w:p>
          <w:p>
            <w:pPr>
              <w:pStyle w:val="TableParagraph"/>
              <w:spacing w:lineRule="atLeast" w:line="250"/>
              <w:ind w:left="110" w:right="319"/>
              <w:rPr>
                <w:sz w:val="22"/>
              </w:rPr>
            </w:pPr>
            <w:r>
              <w:rPr>
                <w:sz w:val="22"/>
              </w:rPr>
              <w:t>оборудования,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5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2.3.2.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2026 годов (гидравлические испытания на прочность и плотность, текущий ремонт,</w:t>
            </w:r>
          </w:p>
          <w:p>
            <w:pPr>
              <w:pStyle w:val="TableParagraph"/>
              <w:spacing w:lineRule="exact" w:line="254"/>
              <w:ind w:left="110" w:right="288"/>
              <w:rPr>
                <w:sz w:val="22"/>
              </w:rPr>
            </w:pPr>
            <w:r>
              <w:rPr>
                <w:sz w:val="22"/>
              </w:rPr>
              <w:t>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регламентные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5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8" w:hRule="atLeast"/>
        </w:trPr>
        <w:tc>
          <w:tcPr>
            <w:tcW w:w="11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>
              <w:rPr>
                <w:spacing w:val="-6"/>
                <w:sz w:val="28"/>
              </w:rPr>
              <w:t xml:space="preserve"> д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Дербишева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516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2.4.1.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2025-2026 годов. Котельной </w:t>
            </w:r>
            <w:r>
              <w:rPr>
                <w:spacing w:val="-9"/>
                <w:sz w:val="22"/>
              </w:rPr>
              <w:t>д. Дербишева «</w:t>
            </w:r>
            <w:r>
              <w:rPr>
                <w:sz w:val="22"/>
              </w:rPr>
              <w:t>Центральная», «Школьная»,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регламентные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МУ «Управление Дербишевского ЖКХ»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2.4.2.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МУ «Управление Дербишевского ЖКХ»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д</w:t>
            </w:r>
            <w:r>
              <w:rPr>
                <w:b w:val="false"/>
                <w:bCs w:val="false"/>
                <w:spacing w:val="-4"/>
                <w:sz w:val="28"/>
              </w:rPr>
              <w:t>.</w:t>
            </w:r>
            <w:r>
              <w:rPr>
                <w:b w:val="false"/>
                <w:bCs w:val="false"/>
                <w:spacing w:val="-5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Кузяшева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2.5.1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2025-2026 годов. Котельной </w:t>
            </w:r>
            <w:r>
              <w:rPr>
                <w:spacing w:val="-9"/>
                <w:sz w:val="22"/>
              </w:rPr>
              <w:t xml:space="preserve">д. Кузяшева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регламентные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«Источники тепла»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2.5.2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9"/>
                <w:sz w:val="22"/>
              </w:rPr>
              <w:t xml:space="preserve">д. Кузяшева 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«Источники тепла»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д.Аязгулова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8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2.6.1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2025-2026 годов. Котельной </w:t>
            </w:r>
            <w:r>
              <w:rPr>
                <w:spacing w:val="-9"/>
                <w:sz w:val="22"/>
              </w:rPr>
              <w:t xml:space="preserve">д. Аязгулова  мощностью  0,600МВт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«ТСК-7»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2.6.2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«ТСК-7»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 д.Курманова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2.7.1.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2025-2026 годов. Котельной </w:t>
            </w:r>
            <w:r>
              <w:rPr>
                <w:spacing w:val="-9"/>
                <w:sz w:val="22"/>
              </w:rPr>
              <w:t xml:space="preserve">д. Курманова  мощностью  0,300МВт  (Садик+ДК), Котельной д. Курманова  мощностью  0,200МВт  (Школа),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«ТСК-7»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2.7.2.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ООО «ТСК-7»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2.8.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 с.Байрамгулово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2.8.1.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с</w:t>
            </w:r>
            <w:r>
              <w:rPr>
                <w:spacing w:val="-9"/>
                <w:sz w:val="22"/>
              </w:rPr>
              <w:t xml:space="preserve">. Байрамгулово «Центральная» мощностью  2 МВт,   Котельная больничного комплекса, мощностью 0,8 МВт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Байрамгуловского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2.8.2.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Байрамгуловского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2.9.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 д.Метелева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2.9.1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д</w:t>
            </w:r>
            <w:r>
              <w:rPr>
                <w:spacing w:val="-9"/>
                <w:sz w:val="22"/>
              </w:rPr>
              <w:t xml:space="preserve">. Метелева, мощностью  0,639 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Камышевского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2.9.2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>
                <w:sz w:val="22"/>
              </w:rPr>
              <w:t>2026 гг.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регламентные</w:t>
            </w:r>
          </w:p>
          <w:p>
            <w:pPr>
              <w:pStyle w:val="TableParagraph"/>
              <w:spacing w:lineRule="exact" w:line="243"/>
              <w:ind w:left="110" w:right="0"/>
              <w:rPr>
                <w:sz w:val="22"/>
              </w:rPr>
            </w:pP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Камышевского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Система</w:t>
            </w:r>
            <w:r>
              <w:rPr>
                <w:b w:val="false"/>
                <w:bCs w:val="false"/>
                <w:spacing w:val="-6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8"/>
              </w:rPr>
              <w:t>теплоснабжения д.Камышева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2.10.1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д</w:t>
            </w:r>
            <w:r>
              <w:rPr>
                <w:spacing w:val="-9"/>
                <w:sz w:val="22"/>
              </w:rPr>
              <w:t xml:space="preserve">. Камышева, мощностью  0,465МВт,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Камышевского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/>
              <w:t>2026 гг.</w:t>
            </w:r>
            <w:r>
              <w:rPr>
                <w:spacing w:val="40"/>
              </w:rPr>
              <w:t xml:space="preserve"> </w:t>
            </w:r>
            <w:r>
              <w:rPr/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</w:rPr>
              <w:t xml:space="preserve"> </w:t>
            </w:r>
            <w:r>
              <w:rPr/>
              <w:t>регламентные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Камышевского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2.10.3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Система теплоснабжения с.Кузнецкое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2.10.4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с</w:t>
            </w:r>
            <w:r>
              <w:rPr>
                <w:spacing w:val="-9"/>
                <w:sz w:val="22"/>
              </w:rPr>
              <w:t xml:space="preserve">. Кузнецкое, мощностью  2МВт,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/>
              <w:t>регламентные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Губернское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2.10.5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/>
              <w:t>2026 гг.</w:t>
            </w:r>
            <w:r>
              <w:rPr>
                <w:spacing w:val="40"/>
              </w:rPr>
              <w:t xml:space="preserve"> </w:t>
            </w:r>
            <w:r>
              <w:rPr/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</w:rPr>
              <w:t xml:space="preserve"> </w:t>
            </w:r>
            <w:r>
              <w:rPr/>
              <w:t>регламентные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МУ «Управление Губернское ЖКХ»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2.10.6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с</w:t>
            </w:r>
            <w:r>
              <w:rPr>
                <w:spacing w:val="-9"/>
                <w:sz w:val="22"/>
              </w:rPr>
              <w:t xml:space="preserve">. Кузнецкое, (Детский сад) мощностью  0,325МВт,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регламентные</w:t>
            </w:r>
            <w:r>
              <w:rPr>
                <w:b w:val="false"/>
                <w:bCs w:val="false"/>
                <w:spacing w:val="-12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8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ООО Энергия -М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2.10.7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с</w:t>
            </w:r>
            <w:r>
              <w:rPr>
                <w:spacing w:val="-9"/>
                <w:sz w:val="22"/>
              </w:rPr>
              <w:t xml:space="preserve">. Губернское (Школа),  мощностью  0,244МВт,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регламентные</w:t>
            </w:r>
            <w:r>
              <w:rPr>
                <w:b w:val="false"/>
                <w:bCs w:val="false"/>
                <w:spacing w:val="-12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8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ООО Энергия -М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2.10.8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Система теплоснабжения с.Кулуево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2.10.9.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отопительному периоду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2025-2026 годов. Котельной с</w:t>
            </w:r>
            <w:r>
              <w:rPr>
                <w:spacing w:val="-9"/>
                <w:sz w:val="22"/>
              </w:rPr>
              <w:t xml:space="preserve">. Кулуево,  мощностью  5,547МВт,  </w:t>
            </w:r>
            <w:r>
              <w:rPr>
                <w:sz w:val="22"/>
              </w:rPr>
              <w:t>(текущий ремонт, техническое обслуживание оборудования,</w:t>
            </w:r>
          </w:p>
          <w:p>
            <w:pPr>
              <w:pStyle w:val="TableParagraph"/>
              <w:spacing w:lineRule="exact" w:line="240"/>
              <w:ind w:left="110" w:right="0"/>
              <w:rPr>
                <w:sz w:val="22"/>
              </w:rPr>
            </w:pPr>
            <w:r>
              <w:rPr>
                <w:b w:val="false"/>
                <w:bCs w:val="false"/>
                <w:spacing w:val="-4"/>
                <w:sz w:val="28"/>
              </w:rPr>
              <w:t>регламентные</w:t>
            </w:r>
            <w:r>
              <w:rPr>
                <w:b w:val="false"/>
                <w:bCs w:val="false"/>
                <w:spacing w:val="-12"/>
                <w:sz w:val="28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8"/>
              </w:rPr>
              <w:t>работы)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ООО «Теплоснаб»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тепловых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 отопительному периоду 2025-</w:t>
            </w:r>
          </w:p>
          <w:p>
            <w:pPr>
              <w:pStyle w:val="TableParagraph"/>
              <w:ind w:left="110" w:right="288"/>
              <w:rPr>
                <w:sz w:val="22"/>
              </w:rPr>
            </w:pPr>
            <w:r>
              <w:rPr/>
              <w:t>2026 гг.</w:t>
            </w:r>
            <w:r>
              <w:rPr>
                <w:spacing w:val="40"/>
              </w:rPr>
              <w:t xml:space="preserve"> </w:t>
            </w:r>
            <w:r>
              <w:rPr/>
              <w:t>(гидравлические испытания на прочность и плотность, текущий ремонт, обслуживание,</w:t>
            </w:r>
            <w:r>
              <w:rPr>
                <w:spacing w:val="-14"/>
              </w:rPr>
              <w:t xml:space="preserve"> </w:t>
            </w:r>
            <w:r>
              <w:rPr/>
              <w:t>регламентные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ООО «Теплоснаб»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60" w:hRule="atLeast"/>
        </w:trPr>
        <w:tc>
          <w:tcPr>
            <w:tcW w:w="1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надежности</w:t>
            </w:r>
          </w:p>
        </w:tc>
      </w:tr>
      <w:tr>
        <w:trPr>
          <w:trHeight w:val="152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3.1.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96" w:leader="none"/>
              </w:tabs>
              <w:ind w:left="110" w:right="136"/>
              <w:rPr>
                <w:sz w:val="22"/>
              </w:rPr>
            </w:pPr>
            <w:r>
              <w:rPr>
                <w:sz w:val="22"/>
              </w:rPr>
              <w:t>Замена бойлеров в котельной д.Бажикаево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6" w:right="0"/>
              <w:rPr>
                <w:sz w:val="22"/>
              </w:rPr>
            </w:pPr>
            <w:r>
              <w:rPr>
                <w:spacing w:val="-5"/>
                <w:sz w:val="22"/>
              </w:rPr>
              <w:t>2 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1500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/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lineRule="exact" w:line="251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8"/>
          <w:footerReference w:type="default" r:id="rId9"/>
          <w:footerReference w:type="first" r:id="rId10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4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82"/>
        <w:gridCol w:w="3187"/>
        <w:gridCol w:w="1272"/>
        <w:gridCol w:w="1425"/>
        <w:gridCol w:w="1134"/>
        <w:gridCol w:w="1410"/>
        <w:gridCol w:w="2271"/>
        <w:gridCol w:w="1448"/>
        <w:gridCol w:w="1913"/>
      </w:tblGrid>
      <w:tr>
        <w:trPr>
          <w:trHeight w:val="113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7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3.2.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96" w:leader="none"/>
              </w:tabs>
              <w:ind w:left="110" w:right="136"/>
              <w:rPr>
                <w:sz w:val="22"/>
              </w:rPr>
            </w:pPr>
            <w:r>
              <w:rPr>
                <w:spacing w:val="-4"/>
                <w:sz w:val="22"/>
              </w:rPr>
              <w:t>Замена бойлеров в котельной п.Ишалино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5"/>
                <w:sz w:val="22"/>
              </w:rPr>
              <w:t>2 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3000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3.3.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86" w:leader="none"/>
              </w:tabs>
              <w:spacing w:lineRule="auto" w:line="240"/>
              <w:ind w:left="110" w:right="135"/>
              <w:rPr>
                <w:sz w:val="22"/>
              </w:rPr>
            </w:pPr>
            <w:r>
              <w:rPr>
                <w:sz w:val="22"/>
              </w:rPr>
              <w:t>Замена узла учета тепловой энергии (расходомеры, вычислитель, датчики) котельные п.Ишалино, д.Бажикаево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5"/>
                <w:sz w:val="22"/>
              </w:rPr>
              <w:t>2 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550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2"/>
                <w:sz w:val="22"/>
              </w:rPr>
              <w:t>Аргаяшское МУП ВКХ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31.08.2025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86" w:leader="none"/>
              </w:tabs>
              <w:spacing w:lineRule="auto" w:line="240"/>
              <w:ind w:left="110" w:right="135"/>
              <w:rPr>
                <w:sz w:val="22"/>
              </w:rPr>
            </w:pPr>
            <w:r>
              <w:rPr>
                <w:sz w:val="22"/>
              </w:rPr>
              <w:t>Замена арматуры на бойлерах п.Ишалино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  <w:t>4шт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/>
              <w:t>Аргаяшское МУП ВКХ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3.5.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86" w:leader="none"/>
              </w:tabs>
              <w:spacing w:lineRule="auto" w:line="240"/>
              <w:ind w:left="110" w:right="135"/>
              <w:rPr>
                <w:sz w:val="22"/>
              </w:rPr>
            </w:pPr>
            <w:r>
              <w:rPr>
                <w:sz w:val="22"/>
              </w:rPr>
              <w:t>Ремонт отмостки котельных пос.Ишалино, д.Бажикаева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  <w:t>2 шт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/>
              <w:t>Аргаяшское МУП ВКХ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3.6.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86" w:leader="none"/>
              </w:tabs>
              <w:spacing w:lineRule="auto" w:line="240"/>
              <w:ind w:left="110" w:right="135"/>
              <w:rPr>
                <w:sz w:val="22"/>
              </w:rPr>
            </w:pPr>
            <w:r>
              <w:rPr>
                <w:sz w:val="22"/>
              </w:rPr>
              <w:t>Экспертиза оборудования котельных как объектов ОПО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/>
              <w:t>Аргаяшское МУП ВКХ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01.06.2025-</w:t>
            </w:r>
          </w:p>
          <w:p>
            <w:pPr>
              <w:pStyle w:val="TableParagraph"/>
              <w:spacing w:before="1" w:after="0"/>
              <w:ind w:left="106" w:right="0"/>
              <w:rPr>
                <w:sz w:val="22"/>
              </w:rPr>
            </w:pPr>
            <w:r>
              <w:rPr>
                <w:spacing w:val="-2"/>
              </w:rPr>
              <w:t>31.08.2025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6330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13" w:type="dxa"/>
        <w:jc w:val="left"/>
        <w:tblInd w:w="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2"/>
        <w:gridCol w:w="2000"/>
        <w:gridCol w:w="1588"/>
        <w:gridCol w:w="1462"/>
        <w:gridCol w:w="1388"/>
        <w:gridCol w:w="1201"/>
        <w:gridCol w:w="1262"/>
        <w:gridCol w:w="1401"/>
        <w:gridCol w:w="2126"/>
        <w:gridCol w:w="1871"/>
      </w:tblGrid>
      <w:tr>
        <w:trPr>
          <w:trHeight w:val="373" w:hRule="atLeast"/>
        </w:trPr>
        <w:tc>
          <w:tcPr>
            <w:tcW w:w="148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топлива</w:t>
            </w:r>
          </w:p>
        </w:tc>
      </w:tr>
      <w:tr>
        <w:trPr>
          <w:trHeight w:val="1012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 w:after="0"/>
              <w:ind w:firstLine="43" w:left="129" w:right="10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firstLine="13" w:left="124" w:right="1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 теплоснабжающей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96" w:right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топлива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 w:after="0"/>
              <w:ind w:firstLine="81" w:left="234" w:right="0"/>
              <w:rPr>
                <w:sz w:val="22"/>
              </w:rPr>
            </w:pPr>
            <w:r>
              <w:rPr>
                <w:spacing w:val="-2"/>
                <w:sz w:val="22"/>
              </w:rPr>
              <w:t>Единица измерения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43" w:right="0"/>
              <w:rPr>
                <w:sz w:val="22"/>
              </w:rPr>
            </w:pPr>
            <w:r>
              <w:rPr>
                <w:spacing w:val="-2"/>
                <w:sz w:val="22"/>
              </w:rPr>
              <w:t>Количество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hanging="1" w:left="177" w:right="1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Цена за </w:t>
            </w:r>
            <w:r>
              <w:rPr>
                <w:spacing w:val="-2"/>
                <w:sz w:val="22"/>
              </w:rPr>
              <w:t xml:space="preserve">единицу, </w:t>
            </w:r>
            <w:r>
              <w:rPr>
                <w:spacing w:val="-4"/>
                <w:sz w:val="22"/>
              </w:rPr>
              <w:t>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 w:after="0"/>
              <w:ind w:firstLine="72" w:left="211" w:right="20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Сумма, </w:t>
            </w:r>
            <w:r>
              <w:rPr>
                <w:sz w:val="22"/>
              </w:rPr>
              <w:t>тыс.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 w:after="0"/>
              <w:ind w:firstLine="254" w:left="144" w:right="0"/>
              <w:rPr>
                <w:sz w:val="22"/>
              </w:rPr>
            </w:pPr>
            <w:r>
              <w:rPr>
                <w:spacing w:val="-2"/>
                <w:sz w:val="22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4" w:left="308" w:right="2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Ответственный исполнитель </w:t>
            </w:r>
            <w:r>
              <w:rPr>
                <w:sz w:val="22"/>
              </w:rPr>
              <w:t>(Руководитель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Rule="exact" w:line="235"/>
              <w:ind w:left="13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ФИО)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 w:after="0"/>
              <w:ind w:firstLine="100" w:left="370" w:right="353"/>
              <w:rPr>
                <w:sz w:val="22"/>
              </w:rPr>
            </w:pPr>
            <w:r>
              <w:rPr>
                <w:sz w:val="22"/>
              </w:rPr>
              <w:t xml:space="preserve">Отметка о </w:t>
            </w:r>
            <w:r>
              <w:rPr>
                <w:spacing w:val="-2"/>
                <w:sz w:val="22"/>
              </w:rPr>
              <w:t>выполнении</w:t>
            </w:r>
          </w:p>
        </w:tc>
      </w:tr>
      <w:tr>
        <w:trPr>
          <w:trHeight w:val="1012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2"/>
                <w:sz w:val="22"/>
              </w:rPr>
              <w:t>Аргаяшское МУП ВКХ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  <w:sz w:val="22"/>
              </w:rPr>
              <w:t>Жидкое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  <w:sz w:val="22"/>
              </w:rPr>
              <w:t>тонн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" w:after="0"/>
              <w:ind w:left="11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Аргаяшское МУП «ВКХ» А.Р. Хиляжев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28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4.2.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/>
              <w:t>ООО Теплоград с.Аргаяш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  <w:sz w:val="22"/>
              </w:rPr>
              <w:t>Жидкое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  <w:sz w:val="22"/>
              </w:rPr>
              <w:t>тонн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" w:after="0"/>
              <w:ind w:left="11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5"/>
                <w:sz w:val="22"/>
              </w:rPr>
              <w:t>ООО Теплоград с.Аргаяш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4.3.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Дербишевского ЖКХ»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  <w:sz w:val="22"/>
              </w:rPr>
              <w:t>Жидкое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  <w:sz w:val="22"/>
              </w:rPr>
              <w:t>тонн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" w:after="0"/>
              <w:ind w:left="11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1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МУ «Управление Дербишевского ЖКХ»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4.4.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Байрамгуловское  ЖКХ»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  <w:sz w:val="22"/>
              </w:rPr>
              <w:t>Жидкое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  <w:sz w:val="22"/>
              </w:rPr>
              <w:t>тонн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Байрамгуловское  ЖКХ»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Камышевское  ЖКХ»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Камышевское  ЖКХ»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Губернское ЖКХ»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Губернское ЖКХ»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4.7.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Худайбердинское  ЖКХ»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Худайбердинское  ЖКХ»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4.8.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Источники тепла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Источники тепла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4.9.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ТСК-7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4800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ТСК-7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4.10.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«Энергия»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«Энергия»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57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" w:right="0"/>
              <w:jc w:val="center"/>
              <w:rPr>
                <w:sz w:val="22"/>
              </w:rPr>
            </w:pPr>
            <w:r>
              <w:rPr>
                <w:sz w:val="22"/>
              </w:rPr>
              <w:t>4.11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«Теплоснаб»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4"/>
              </w:rPr>
              <w:t>Жидкое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</w:rPr>
              <w:t>тонн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11" w:right="0"/>
              <w:rPr>
                <w:sz w:val="22"/>
              </w:rPr>
            </w:pPr>
            <w:r>
              <w:rPr>
                <w:sz w:val="22"/>
              </w:rPr>
              <w:t>01.08.2025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Rule="exact" w:line="251"/>
              <w:ind w:left="111" w:right="0"/>
              <w:rPr>
                <w:sz w:val="22"/>
              </w:rPr>
            </w:pPr>
            <w:r>
              <w:rPr>
                <w:spacing w:val="-2"/>
              </w:rPr>
              <w:t>30.09.2025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ООО «Теплоснаб»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6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55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5"/>
        <w:gridCol w:w="3020"/>
        <w:gridCol w:w="2233"/>
        <w:gridCol w:w="2036"/>
        <w:gridCol w:w="1520"/>
        <w:gridCol w:w="1552"/>
        <w:gridCol w:w="2097"/>
        <w:gridCol w:w="1690"/>
      </w:tblGrid>
      <w:tr>
        <w:trPr>
          <w:trHeight w:val="642" w:hRule="atLeast"/>
        </w:trPr>
        <w:tc>
          <w:tcPr>
            <w:tcW w:w="14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0" w:right="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автономных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электроснабжения,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техники,</w:t>
            </w:r>
          </w:p>
          <w:p>
            <w:pPr>
              <w:pStyle w:val="TableParagraph"/>
              <w:spacing w:lineRule="exact" w:line="308"/>
              <w:ind w:left="110" w:right="0"/>
              <w:rPr>
                <w:sz w:val="28"/>
              </w:rPr>
            </w:pPr>
            <w:r>
              <w:rPr>
                <w:spacing w:val="-2"/>
                <w:sz w:val="28"/>
              </w:rPr>
              <w:t>используемой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аварийно-восстановительными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бригадами</w:t>
            </w:r>
          </w:p>
        </w:tc>
      </w:tr>
      <w:tr>
        <w:trPr>
          <w:trHeight w:val="113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43" w:left="206" w:right="185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п/п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 w:after="0"/>
              <w:ind w:firstLine="13" w:left="633" w:right="6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 теплоснабжающей организации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ind w:left="574" w:right="0"/>
              <w:rPr>
                <w:sz w:val="22"/>
              </w:rPr>
            </w:pPr>
            <w:r>
              <w:rPr>
                <w:spacing w:val="-2"/>
                <w:sz w:val="22"/>
              </w:rPr>
              <w:t>Показатели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 w:after="0"/>
              <w:ind w:left="13" w:righ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 техники, оборудования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ind w:left="203" w:right="0"/>
              <w:rPr>
                <w:sz w:val="22"/>
              </w:rPr>
            </w:pPr>
            <w:r>
              <w:rPr>
                <w:spacing w:val="-2"/>
                <w:sz w:val="22"/>
              </w:rPr>
              <w:t>Количество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254" w:left="216" w:right="0"/>
              <w:rPr>
                <w:sz w:val="22"/>
              </w:rPr>
            </w:pPr>
            <w:r>
              <w:rPr>
                <w:spacing w:val="-2"/>
                <w:sz w:val="22"/>
              </w:rPr>
              <w:t>Сроки исполнения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firstLine="1" w:left="282" w:right="2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Ответственный исполнитель </w:t>
            </w:r>
            <w:r>
              <w:rPr>
                <w:sz w:val="22"/>
              </w:rPr>
              <w:t>(руководитель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4"/>
                <w:sz w:val="22"/>
              </w:rPr>
              <w:t>ФИО)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100" w:left="271" w:right="277"/>
              <w:rPr>
                <w:sz w:val="22"/>
              </w:rPr>
            </w:pPr>
            <w:r>
              <w:rPr>
                <w:sz w:val="22"/>
              </w:rPr>
              <w:t xml:space="preserve">Отметка о </w:t>
            </w:r>
            <w:r>
              <w:rPr>
                <w:spacing w:val="-2"/>
                <w:sz w:val="22"/>
              </w:rPr>
              <w:t>выполнении</w:t>
            </w:r>
          </w:p>
        </w:tc>
      </w:tr>
      <w:tr>
        <w:trPr>
          <w:trHeight w:val="757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5.1.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Аргаяшское МУП «ВКХ»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Автономные</w:t>
            </w:r>
          </w:p>
          <w:p>
            <w:pPr>
              <w:pStyle w:val="TableParagraph"/>
              <w:spacing w:lineRule="exact" w:line="250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источники энергоснабжения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Электростанция</w:t>
            </w:r>
          </w:p>
          <w:p>
            <w:pPr>
              <w:pStyle w:val="TableParagraph"/>
              <w:spacing w:lineRule="exact" w:line="250"/>
              <w:ind w:left="103" w:right="224"/>
              <w:rPr>
                <w:sz w:val="22"/>
              </w:rPr>
            </w:pPr>
            <w:r>
              <w:rPr>
                <w:sz w:val="22"/>
              </w:rPr>
              <w:t>дизельная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ЭД315- </w:t>
            </w:r>
            <w:r>
              <w:rPr>
                <w:spacing w:val="-2"/>
                <w:sz w:val="22"/>
              </w:rPr>
              <w:t>Т400-1РН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Аргаяшское МУП «ВКХ»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Директор А.Р. Хиляжев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453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подвоза </w:t>
            </w:r>
            <w:r>
              <w:rPr>
                <w:spacing w:val="-2"/>
                <w:sz w:val="22"/>
              </w:rPr>
              <w:t>топлива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3" w:right="224"/>
              <w:rPr>
                <w:sz w:val="22"/>
              </w:rPr>
            </w:pPr>
            <w:r>
              <w:rPr>
                <w:spacing w:val="-2"/>
                <w:sz w:val="22"/>
              </w:rPr>
              <w:t>Грузовой автомобиль</w:t>
            </w:r>
          </w:p>
          <w:p>
            <w:pPr>
              <w:pStyle w:val="TableParagraph"/>
              <w:spacing w:lineRule="exact" w:line="236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КАМАЗ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182"/>
              <w:rPr>
                <w:sz w:val="22"/>
              </w:rPr>
            </w:pPr>
            <w:r>
              <w:rPr>
                <w:sz w:val="22"/>
              </w:rPr>
              <w:t>Коммунальная и инженерная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техника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Экскаватор-</w:t>
            </w:r>
          </w:p>
          <w:p>
            <w:pPr>
              <w:pStyle w:val="TableParagraph"/>
              <w:spacing w:lineRule="atLeast" w:line="250"/>
              <w:ind w:left="103" w:right="400"/>
              <w:rPr>
                <w:sz w:val="22"/>
              </w:rPr>
            </w:pPr>
            <w:r>
              <w:rPr>
                <w:sz w:val="22"/>
              </w:rPr>
              <w:t>погрузчик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NEW </w:t>
            </w: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3" w:right="286"/>
              <w:rPr>
                <w:sz w:val="22"/>
              </w:rPr>
            </w:pPr>
            <w:r>
              <w:rPr>
                <w:sz w:val="22"/>
              </w:rPr>
              <w:t>Погрузчик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SOLD LG 936L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1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102"/>
              <w:rPr>
                <w:sz w:val="22"/>
              </w:rPr>
            </w:pPr>
            <w:r>
              <w:rPr>
                <w:sz w:val="22"/>
              </w:rPr>
              <w:t>Машина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уборочно- </w:t>
            </w:r>
            <w:r>
              <w:rPr>
                <w:spacing w:val="-2"/>
                <w:sz w:val="22"/>
              </w:rPr>
              <w:t xml:space="preserve">погрузочная </w:t>
            </w:r>
            <w:r>
              <w:rPr>
                <w:sz w:val="22"/>
              </w:rPr>
              <w:t>"Беларус" МУП-</w:t>
            </w:r>
          </w:p>
          <w:p>
            <w:pPr>
              <w:pStyle w:val="TableParagraph"/>
              <w:spacing w:lineRule="exact" w:line="242"/>
              <w:ind w:left="103" w:right="0"/>
              <w:rPr>
                <w:sz w:val="22"/>
              </w:rPr>
            </w:pPr>
            <w:r>
              <w:rPr>
                <w:spacing w:val="-5"/>
                <w:sz w:val="22"/>
              </w:rPr>
              <w:t>351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5.2.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МУ «Управление Байрамгуловское  ЖКХ»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Автономные</w:t>
            </w:r>
          </w:p>
          <w:p>
            <w:pPr>
              <w:pStyle w:val="TableParagraph"/>
              <w:spacing w:lineRule="exact" w:line="250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источники энергоснабжения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Электростанция</w:t>
            </w:r>
          </w:p>
          <w:p>
            <w:pPr>
              <w:pStyle w:val="TableParagraph"/>
              <w:spacing w:lineRule="exact" w:line="250"/>
              <w:ind w:left="103" w:right="109"/>
              <w:rPr>
                <w:sz w:val="22"/>
              </w:rPr>
            </w:pPr>
            <w:r>
              <w:rPr>
                <w:sz w:val="22"/>
              </w:rPr>
              <w:t>дизельная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ЭДД-50- </w:t>
            </w:r>
            <w:r>
              <w:rPr>
                <w:spacing w:val="-6"/>
                <w:sz w:val="22"/>
              </w:rPr>
              <w:t>2К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МУ «Управление Байрамгуловское  ЖКХ»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182"/>
              <w:rPr>
                <w:sz w:val="22"/>
              </w:rPr>
            </w:pPr>
            <w:r>
              <w:rPr>
                <w:sz w:val="22"/>
              </w:rPr>
              <w:t>Коммунальная и инженерная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техника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z w:val="22"/>
              </w:rPr>
              <w:t>Трактор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МТЗ-</w:t>
            </w: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3"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3" w:right="22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Машина </w:t>
            </w:r>
            <w:r>
              <w:rPr>
                <w:sz w:val="22"/>
              </w:rPr>
              <w:t>вакуумная</w:t>
            </w:r>
            <w:r>
              <w:rPr>
                <w:spacing w:val="-14"/>
                <w:sz w:val="22"/>
              </w:rPr>
              <w:t xml:space="preserve"> ЗИЛ - 130  (</w:t>
            </w:r>
            <w:r>
              <w:rPr>
                <w:spacing w:val="-2"/>
                <w:sz w:val="22"/>
              </w:rPr>
              <w:t>КДМ)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51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5.3.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ООО Теплоград с.Аргаяш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Автономные</w:t>
            </w:r>
          </w:p>
          <w:p>
            <w:pPr>
              <w:pStyle w:val="TableParagraph"/>
              <w:spacing w:lineRule="exact" w:line="250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источники энергоснабжения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3" w:right="117"/>
              <w:rPr>
                <w:sz w:val="22"/>
              </w:rPr>
            </w:pPr>
            <w:r>
              <w:rPr>
                <w:sz w:val="22"/>
              </w:rPr>
              <w:t>Агрегат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дизельный </w:t>
            </w:r>
            <w:r>
              <w:rPr>
                <w:spacing w:val="-2"/>
                <w:sz w:val="22"/>
              </w:rPr>
              <w:t>ERI-63S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ООО Теплоград с.Аргаяш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182"/>
              <w:rPr>
                <w:sz w:val="22"/>
              </w:rPr>
            </w:pPr>
            <w:r>
              <w:rPr>
                <w:sz w:val="22"/>
              </w:rPr>
              <w:t>Коммунальная и инженерная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техника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z w:val="22"/>
              </w:rPr>
              <w:t>Экскаватор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ЭО-</w:t>
            </w:r>
          </w:p>
          <w:p>
            <w:pPr>
              <w:pStyle w:val="TableParagraph"/>
              <w:spacing w:lineRule="exact" w:line="238" w:before="1" w:after="0"/>
              <w:ind w:left="103" w:right="0"/>
              <w:rPr>
                <w:sz w:val="22"/>
              </w:rPr>
            </w:pPr>
            <w:r>
              <w:rPr>
                <w:spacing w:val="-4"/>
                <w:sz w:val="22"/>
              </w:rPr>
              <w:t>2626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38"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3" w:right="117"/>
              <w:rPr>
                <w:sz w:val="22"/>
              </w:rPr>
            </w:pPr>
            <w:r>
              <w:rPr>
                <w:sz w:val="22"/>
              </w:rPr>
              <w:t>Экскаватор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цепной </w:t>
            </w:r>
            <w:r>
              <w:rPr>
                <w:spacing w:val="-2"/>
                <w:sz w:val="22"/>
              </w:rPr>
              <w:t>ЭЦУ-150-21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1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z w:val="22"/>
              </w:rPr>
              <w:t>Трактор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МТЗ-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3"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992" w:right="850" w:gutter="0" w:header="0" w:top="540" w:footer="1031" w:bottom="12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55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5"/>
        <w:gridCol w:w="3020"/>
        <w:gridCol w:w="2233"/>
        <w:gridCol w:w="2036"/>
        <w:gridCol w:w="1520"/>
        <w:gridCol w:w="1552"/>
        <w:gridCol w:w="2097"/>
        <w:gridCol w:w="1690"/>
      </w:tblGrid>
      <w:tr>
        <w:trPr>
          <w:trHeight w:val="75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3" w:right="22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Машина </w:t>
            </w:r>
            <w:r>
              <w:rPr>
                <w:sz w:val="22"/>
              </w:rPr>
              <w:t>вакуумная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КО-</w:t>
            </w:r>
          </w:p>
          <w:p>
            <w:pPr>
              <w:pStyle w:val="TableParagraph"/>
              <w:spacing w:lineRule="exact" w:line="236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503В2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62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5.4.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МУ «Управление Губернское ЖКХ»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Автономные</w:t>
            </w:r>
          </w:p>
          <w:p>
            <w:pPr>
              <w:pStyle w:val="TableParagraph"/>
              <w:spacing w:lineRule="atLeast" w:line="250"/>
              <w:ind w:left="109" w:right="0"/>
              <w:rPr>
                <w:sz w:val="22"/>
              </w:rPr>
            </w:pPr>
            <w:r>
              <w:rPr>
                <w:spacing w:val="-2"/>
                <w:sz w:val="22"/>
              </w:rPr>
              <w:t>источники энергоснабжения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Электростанция дизельная</w:t>
            </w:r>
          </w:p>
          <w:p>
            <w:pPr>
              <w:pStyle w:val="TableParagraph"/>
              <w:spacing w:lineRule="exact" w:line="241"/>
              <w:ind w:left="103" w:right="0"/>
              <w:rPr>
                <w:sz w:val="22"/>
              </w:rPr>
            </w:pPr>
            <w:r>
              <w:rPr>
                <w:sz w:val="22"/>
              </w:rPr>
              <w:t>АД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60-</w:t>
            </w:r>
            <w:r>
              <w:rPr>
                <w:spacing w:val="-4"/>
                <w:sz w:val="22"/>
              </w:rPr>
              <w:t>Т400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  <w:t>МУ «Управление Губернское ЖКХ»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9" w:right="182"/>
              <w:rPr>
                <w:sz w:val="22"/>
              </w:rPr>
            </w:pPr>
            <w:r>
              <w:rPr>
                <w:sz w:val="22"/>
              </w:rPr>
              <w:t>Коммунальная и инженерная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техника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Погрузчик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1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3" w:right="0"/>
              <w:rPr>
                <w:sz w:val="22"/>
              </w:rPr>
            </w:pPr>
            <w:r>
              <w:rPr>
                <w:spacing w:val="-2"/>
                <w:sz w:val="22"/>
              </w:rPr>
              <w:t>Экскаватор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43" w:before="1" w:after="0"/>
              <w:ind w:left="101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5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9"/>
        <w:gridCol w:w="1989"/>
        <w:gridCol w:w="2406"/>
        <w:gridCol w:w="1318"/>
        <w:gridCol w:w="1386"/>
        <w:gridCol w:w="1081"/>
        <w:gridCol w:w="2164"/>
        <w:gridCol w:w="1955"/>
        <w:gridCol w:w="1704"/>
      </w:tblGrid>
      <w:tr>
        <w:trPr>
          <w:trHeight w:val="383" w:hRule="exact"/>
        </w:trPr>
        <w:tc>
          <w:tcPr>
            <w:tcW w:w="148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05" w:right="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неснижаемого,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аварийного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>
        <w:trPr>
          <w:trHeight w:val="263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7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43" w:left="268" w:right="267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ind w:firstLine="3" w:left="115" w:right="1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 теплоснабжающей организации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ind w:firstLine="12" w:left="139" w:right="14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Наименование технических </w:t>
            </w:r>
            <w:r>
              <w:rPr>
                <w:sz w:val="22"/>
              </w:rPr>
              <w:t>материальных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86" w:left="158" w:right="0"/>
              <w:rPr>
                <w:sz w:val="22"/>
              </w:rPr>
            </w:pPr>
            <w:r>
              <w:rPr>
                <w:spacing w:val="-2"/>
                <w:sz w:val="22"/>
              </w:rPr>
              <w:t>Единица измерения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39" w:right="0"/>
              <w:rPr>
                <w:sz w:val="22"/>
              </w:rPr>
            </w:pPr>
            <w:r>
              <w:rPr>
                <w:spacing w:val="-2"/>
                <w:sz w:val="22"/>
              </w:rPr>
              <w:t>Количество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72" w:left="115" w:right="11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Сумма, </w:t>
            </w:r>
            <w:r>
              <w:rPr>
                <w:sz w:val="22"/>
              </w:rPr>
              <w:t>тыс.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91" w:right="0"/>
              <w:rPr>
                <w:sz w:val="22"/>
              </w:rPr>
            </w:pPr>
            <w:r>
              <w:rPr>
                <w:sz w:val="22"/>
              </w:rPr>
              <w:t>Сроки</w:t>
            </w:r>
            <w:r>
              <w:rPr>
                <w:spacing w:val="-2"/>
                <w:sz w:val="22"/>
              </w:rPr>
              <w:t xml:space="preserve"> исполнения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ind w:firstLine="1" w:left="215" w:right="2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Ответственный исполнитель </w:t>
            </w:r>
            <w:r>
              <w:rPr>
                <w:sz w:val="22"/>
              </w:rPr>
              <w:t>(руководитель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4"/>
                <w:sz w:val="22"/>
              </w:rPr>
              <w:t>ФИО)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100" w:left="283" w:right="278"/>
              <w:rPr>
                <w:sz w:val="22"/>
              </w:rPr>
            </w:pPr>
            <w:r>
              <w:rPr>
                <w:sz w:val="22"/>
              </w:rPr>
              <w:t xml:space="preserve">Отметка о </w:t>
            </w:r>
            <w:r>
              <w:rPr>
                <w:spacing w:val="-2"/>
                <w:sz w:val="22"/>
              </w:rPr>
              <w:t>выполнении</w:t>
            </w:r>
          </w:p>
        </w:tc>
      </w:tr>
      <w:tr>
        <w:trPr>
          <w:trHeight w:val="254" w:hRule="exac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2"/>
                <w:sz w:val="22"/>
              </w:rPr>
              <w:t>6.1.1.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резина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2"/>
                <w:sz w:val="22"/>
              </w:rPr>
              <w:t>125,24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Аргаяшское МУП «ВКХ»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Директор: Хиляжев А.Р.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2" w:hRule="exact"/>
        </w:trPr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Аргаяшское МУП «ВКХ»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Аргаяшское МУП «ВКХ»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z w:val="22"/>
              </w:rPr>
              <w:t>Кирпич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огнеупорный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6.1.3.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Мертель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0" w:right="0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6.1.4.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Электроды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6.1.5.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Песчано-гравийная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смесь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6.1.6.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6.1.7.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6.1.8.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76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6.1.9.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6.1.10.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100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6.1.11.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0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6.1.12.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100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6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6.1.13.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z w:val="22"/>
              </w:rPr>
              <w:t>Болт</w:t>
            </w:r>
            <w:r>
              <w:rPr>
                <w:spacing w:val="-5"/>
                <w:sz w:val="22"/>
              </w:rPr>
              <w:t xml:space="preserve"> 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6.1.14.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z w:val="22"/>
              </w:rPr>
              <w:t>Гайка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МУ «Управление Байрамгуловское  ЖКХ»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резина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4"/>
                <w:sz w:val="22"/>
              </w:rPr>
              <w:t>53,9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lineRule="exact" w:line="238" w:before="1" w:after="0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МУ Управление Байрамгуловское  ЖКХ»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2" w:hRule="exac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2"/>
                <w:sz w:val="22"/>
              </w:rPr>
              <w:t>6.2.2.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Кирпич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440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Байрамгуловское  ЖКХ»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4" w:hRule="exact"/>
        </w:trPr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7" w:hRule="exac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2"/>
                <w:sz w:val="22"/>
              </w:rPr>
              <w:t>6.2.3.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Электроды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5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2"/>
                <w:sz w:val="22"/>
              </w:rPr>
              <w:t>Байрамгуловское  ЖКХ»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13" w:hRule="exact"/>
        </w:trPr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2"/>
                <w:sz w:val="22"/>
              </w:rPr>
              <w:t>Директор: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2"/>
                <w:sz w:val="22"/>
              </w:rPr>
              <w:t>Зырянов А.В.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6.2.4.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Песчано-гравийная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смесь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0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6.2.5.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5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9" w:hRule="exac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0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5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9"/>
        <w:gridCol w:w="1989"/>
        <w:gridCol w:w="2406"/>
        <w:gridCol w:w="1318"/>
        <w:gridCol w:w="1386"/>
        <w:gridCol w:w="1081"/>
        <w:gridCol w:w="2164"/>
        <w:gridCol w:w="1955"/>
        <w:gridCol w:w="1704"/>
      </w:tblGrid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6.2.6.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57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6.2.7.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40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6.2.8.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57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6.2.9.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6.2.10.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Кран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шаровый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6.2.11.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Болт</w:t>
            </w:r>
            <w:r>
              <w:rPr>
                <w:spacing w:val="-5"/>
                <w:sz w:val="22"/>
              </w:rPr>
              <w:t xml:space="preserve"> 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Гайка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ООО Теплоград с.Аргаяш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резина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4"/>
                <w:sz w:val="22"/>
              </w:rPr>
              <w:t>65,2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ООО Теплоград с.Аргаяш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Директор: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Таукаев Р.Б.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Кирпич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Песчано-гравийная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смесь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76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6.3.5.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57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6.3.6.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76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6.3.7.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57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6.3.8.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6.3.9.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6.3.10.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Болт</w:t>
            </w:r>
            <w:r>
              <w:rPr>
                <w:spacing w:val="-5"/>
                <w:sz w:val="22"/>
              </w:rPr>
              <w:t xml:space="preserve"> 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6.3.11.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Гайка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Электроды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МУ «Управление Губернское ЖКХ»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резина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6" w:right="0"/>
              <w:rPr>
                <w:sz w:val="22"/>
              </w:rPr>
            </w:pPr>
            <w:r>
              <w:rPr>
                <w:spacing w:val="-2"/>
                <w:sz w:val="22"/>
              </w:rPr>
              <w:t>132,0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01.08.2025-</w:t>
            </w:r>
          </w:p>
          <w:p>
            <w:pPr>
              <w:pStyle w:val="TableParagraph"/>
              <w:spacing w:before="1" w:after="0"/>
              <w:ind w:left="100" w:right="0"/>
              <w:rPr>
                <w:sz w:val="22"/>
              </w:rPr>
            </w:pPr>
            <w:r>
              <w:rPr>
                <w:spacing w:val="-2"/>
                <w:sz w:val="22"/>
              </w:rPr>
              <w:t>30.09.2025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pacing w:val="-4"/>
                <w:sz w:val="22"/>
              </w:rPr>
              <w:t>МУ «Управление Губернское ЖКХ»</w:t>
            </w:r>
          </w:p>
          <w:p>
            <w:pPr>
              <w:pStyle w:val="TableParagraph"/>
              <w:spacing w:lineRule="exact" w:line="244"/>
              <w:ind w:left="110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Директор:</w:t>
            </w:r>
          </w:p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pacing w:val="-4"/>
                <w:sz w:val="22"/>
              </w:rPr>
              <w:t>Ершов Д.А.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6.4.2.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Кирпич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6.4.3.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Песчано-гравийная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смесь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6.4.4.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76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orient="landscape" w:w="16838" w:h="11906"/>
          <w:pgMar w:left="992" w:right="850" w:gutter="0" w:header="0" w:top="540" w:footer="103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2"/>
        </w:rPr>
      </w:pPr>
      <w:r>
        <w:rPr>
          <w:sz w:val="2"/>
        </w:rPr>
      </w:r>
    </w:p>
    <w:tbl>
      <w:tblPr>
        <w:tblW w:w="14854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9"/>
        <w:gridCol w:w="1989"/>
        <w:gridCol w:w="2406"/>
        <w:gridCol w:w="1318"/>
        <w:gridCol w:w="1386"/>
        <w:gridCol w:w="1081"/>
        <w:gridCol w:w="2164"/>
        <w:gridCol w:w="1955"/>
        <w:gridCol w:w="1704"/>
      </w:tblGrid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6.4.5.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Труба стальная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57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6.4.6.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76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6.4.7.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Скорлупа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дм.</w:t>
            </w:r>
            <w:r>
              <w:rPr>
                <w:spacing w:val="-5"/>
                <w:sz w:val="22"/>
              </w:rPr>
              <w:t xml:space="preserve"> 57</w:t>
            </w:r>
          </w:p>
          <w:p>
            <w:pPr>
              <w:pStyle w:val="TableParagraph"/>
              <w:spacing w:lineRule="exact" w:line="243" w:before="1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мм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6.4.8.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4" w:right="0"/>
              <w:rPr>
                <w:sz w:val="22"/>
              </w:rPr>
            </w:pPr>
            <w:r>
              <w:rPr>
                <w:sz w:val="22"/>
              </w:rPr>
              <w:t>Задвижка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фланцевая</w:t>
            </w:r>
          </w:p>
          <w:p>
            <w:pPr>
              <w:pStyle w:val="TableParagraph"/>
              <w:spacing w:lineRule="exact" w:line="241"/>
              <w:ind w:left="104" w:right="0"/>
              <w:rPr>
                <w:sz w:val="22"/>
              </w:rPr>
            </w:pPr>
            <w:r>
              <w:rPr>
                <w:sz w:val="22"/>
              </w:rPr>
              <w:t>дм.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6.4.9.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Болт</w:t>
            </w:r>
            <w:r>
              <w:rPr>
                <w:spacing w:val="-5"/>
                <w:sz w:val="22"/>
              </w:rPr>
              <w:t xml:space="preserve"> 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6.4.10.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z w:val="22"/>
              </w:rPr>
              <w:t>Гайка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9" w:righ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6.4.11.</w:t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>Электроды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 w:right="0"/>
              <w:rPr>
                <w:sz w:val="22"/>
              </w:rPr>
            </w:pPr>
            <w:r>
              <w:rPr>
                <w:spacing w:val="-5"/>
                <w:sz w:val="22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2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9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Итого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376,34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159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410" w:leader="none"/>
        </w:tabs>
        <w:spacing w:before="0" w:after="0"/>
        <w:ind w:hanging="0" w:left="71" w:right="0"/>
        <w:jc w:val="left"/>
        <w:rPr>
          <w:sz w:val="28"/>
        </w:rPr>
      </w:pPr>
      <w:r>
        <w:rPr>
          <w:sz w:val="28"/>
        </w:rPr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sectPr>
      <w:footerReference w:type="even" r:id="rId29"/>
      <w:footerReference w:type="default" r:id="rId30"/>
      <w:footerReference w:type="first" r:id="rId31"/>
      <w:type w:val="nextPage"/>
      <w:pgSz w:orient="landscape" w:w="16838" w:h="11906"/>
      <w:pgMar w:left="992" w:right="850" w:gutter="0" w:header="0" w:top="540" w:footer="1031" w:bottom="12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auto"/>
    <w:pitch w:val="default"/>
  </w:font>
  <w:font w:name="Cambria">
    <w:charset w:val="01"/>
    <w:family w:val="auto"/>
    <w:pitch w:val="default"/>
  </w:font>
  <w:font w:name="PT Astra Serif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10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9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1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11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14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1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15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9986010</wp:posOffset>
              </wp:positionH>
              <wp:positionV relativeFrom="page">
                <wp:posOffset>6751955</wp:posOffset>
              </wp:positionV>
              <wp:extent cx="215900" cy="19431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786.3pt;margin-top:531.65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Основной текст Знак"/>
    <w:qFormat/>
    <w:rPr>
      <w:rFonts w:ascii="Times New Roman" w:hAnsi="Times New Roman" w:eastAsia="Times New Roman" w:cs="Times New Roman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character" w:styleId="submenu-table">
    <w:name w:val="submenu-table"/>
    <w:qFormat/>
    <w:rPr>
      <w:rFonts w:ascii="Times New Roman" w:hAnsi="Times New Roman" w:cs="Times New Roman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>
    <w:name w:val="Подзаголовок Знак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yle18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19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20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21">
    <w:name w:val="Основной шрифт абзаца"/>
    <w:qFormat/>
    <w:rPr/>
  </w:style>
  <w:style w:type="character" w:styleId="WW8Num24z0">
    <w:name w:val="WW8Num24z0"/>
    <w:qFormat/>
    <w:rPr/>
  </w:style>
  <w:style w:type="character" w:styleId="WW8Num23z2">
    <w:name w:val="WW8Num23z2"/>
    <w:qFormat/>
    <w:rPr>
      <w:lang w:val="ru-RU" w:bidi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22z1">
    <w:name w:val="WW8Num22z1"/>
    <w:qFormat/>
    <w:rPr>
      <w:lang w:val="ru-RU" w:bidi="ru-RU"/>
    </w:rPr>
  </w:style>
  <w:style w:type="character" w:styleId="WW8Num22z0">
    <w:name w:val="WW8Num22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ru-RU"/>
    </w:rPr>
  </w:style>
  <w:style w:type="character" w:styleId="WW8Num21z2">
    <w:name w:val="WW8Num21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21z0">
    <w:name w:val="WW8Num21z0"/>
    <w:qFormat/>
    <w:rPr>
      <w:lang w:val="ru-RU" w:bidi="ru-RU"/>
    </w:rPr>
  </w:style>
  <w:style w:type="character" w:styleId="WW8Num19z1">
    <w:name w:val="WW8Num19z1"/>
    <w:qFormat/>
    <w:rPr>
      <w:lang w:val="ru-RU" w:bidi="ru-RU"/>
    </w:rPr>
  </w:style>
  <w:style w:type="character" w:styleId="WW8Num19z0">
    <w:name w:val="WW8Num19z0"/>
    <w:qFormat/>
    <w:rPr>
      <w:rFonts w:ascii="Times New Roman" w:hAnsi="Times New Roman" w:eastAsia="Times New Roman" w:cs="Times New Roman"/>
      <w:b/>
      <w:bCs/>
      <w:spacing w:val="-2"/>
      <w:w w:val="100"/>
      <w:sz w:val="28"/>
      <w:szCs w:val="28"/>
      <w:lang w:val="ru-RU" w:bidi="ru-RU"/>
    </w:rPr>
  </w:style>
  <w:style w:type="character" w:styleId="WW8Num18z2">
    <w:name w:val="WW8Num18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18z1">
    <w:name w:val="WW8Num18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8z0">
    <w:name w:val="WW8Num18z0"/>
    <w:qFormat/>
    <w:rPr>
      <w:lang w:val="ru-RU" w:bidi="ru-RU"/>
    </w:rPr>
  </w:style>
  <w:style w:type="character" w:styleId="WW8Num17z2">
    <w:name w:val="WW8Num17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17z1">
    <w:name w:val="WW8Num17z1"/>
    <w:qFormat/>
    <w:rPr>
      <w:rFonts w:ascii="Times New Roman" w:hAnsi="Times New Roman" w:eastAsia="Times New Roman" w:cs="Times New Roman"/>
      <w:spacing w:val="-1"/>
      <w:w w:val="100"/>
      <w:sz w:val="28"/>
      <w:szCs w:val="28"/>
      <w:lang w:val="ru-RU" w:bidi="ru-RU"/>
    </w:rPr>
  </w:style>
  <w:style w:type="character" w:styleId="WW8Num17z0">
    <w:name w:val="WW8Num17z0"/>
    <w:qFormat/>
    <w:rPr>
      <w:lang w:val="ru-RU" w:bidi="ru-RU"/>
    </w:rPr>
  </w:style>
  <w:style w:type="character" w:styleId="WW8Num16z0">
    <w:name w:val="WW8Num16z0"/>
    <w:qFormat/>
    <w:rPr/>
  </w:style>
  <w:style w:type="character" w:styleId="WW8Num15z1">
    <w:name w:val="WW8Num15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5z0">
    <w:name w:val="WW8Num15z0"/>
    <w:qFormat/>
    <w:rPr>
      <w:lang w:val="ru-RU" w:bidi="ru-RU"/>
    </w:rPr>
  </w:style>
  <w:style w:type="character" w:styleId="WW8Num14z2">
    <w:name w:val="WW8Num14z2"/>
    <w:qFormat/>
    <w:rPr>
      <w:lang w:val="ru-RU" w:bidi="ru-RU"/>
    </w:rPr>
  </w:style>
  <w:style w:type="character" w:styleId="WW8Num14z0">
    <w:name w:val="WW8Num14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2z1">
    <w:name w:val="WW8Num12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1z1">
    <w:name w:val="WW8Num11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3z1">
    <w:name w:val="WW8Num3z1"/>
    <w:qFormat/>
    <w:rPr>
      <w:lang w:val="ru-RU" w:bidi="ru-RU"/>
    </w:rPr>
  </w:style>
  <w:style w:type="character" w:styleId="WW8Num1z2">
    <w:name w:val="WW8Num1z2"/>
    <w:qFormat/>
    <w:rPr>
      <w:lang w:val="ru-RU" w:bidi="ru-RU"/>
    </w:rPr>
  </w:style>
  <w:style w:type="character" w:styleId="WW8Num1z0">
    <w:name w:val="WW8Num1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3z2">
    <w:name w:val="WW8Num13z2"/>
    <w:qFormat/>
    <w:rPr>
      <w:rFonts w:ascii="PT Astra Serif" w:hAnsi="PT Astra Serif" w:cs="PT Astra Serif"/>
      <w:lang w:val="ru-RU" w:bidi="ru-RU"/>
    </w:rPr>
  </w:style>
  <w:style w:type="character" w:styleId="WW8Num13z0">
    <w:name w:val="WW8Num13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1z3">
    <w:name w:val="WW8Num11z3"/>
    <w:qFormat/>
    <w:rPr>
      <w:rFonts w:ascii="PT Astra Serif" w:hAnsi="PT Astra Serif" w:cs="PT Astra Serif"/>
      <w:lang w:val="ru-RU" w:bidi="ru-RU"/>
    </w:rPr>
  </w:style>
  <w:style w:type="character" w:styleId="WW8Num11z2">
    <w:name w:val="WW8Num11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10z1">
    <w:name w:val="WW8Num10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6z1">
    <w:name w:val="WW8Num6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2z2">
    <w:name w:val="WW8Num12z2"/>
    <w:qFormat/>
    <w:rPr>
      <w:rFonts w:ascii="PT Astra Serif" w:hAnsi="PT Astra Serif" w:cs="PT Astra Serif"/>
      <w:lang w:val="ru-RU" w:bidi="ru-RU"/>
    </w:rPr>
  </w:style>
  <w:style w:type="character" w:styleId="WW8Num12z0">
    <w:name w:val="WW8Num12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11z0">
    <w:name w:val="WW8Num11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ru-RU"/>
    </w:rPr>
  </w:style>
  <w:style w:type="character" w:styleId="WW8Num10z3">
    <w:name w:val="WW8Num10z3"/>
    <w:qFormat/>
    <w:rPr>
      <w:rFonts w:ascii="PT Astra Serif" w:hAnsi="PT Astra Serif" w:cs="PT Astra Serif"/>
      <w:lang w:val="ru-RU" w:bidi="ru-RU"/>
    </w:rPr>
  </w:style>
  <w:style w:type="character" w:styleId="WW8Num10z2">
    <w:name w:val="WW8Num10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10z0">
    <w:name w:val="WW8Num10z0"/>
    <w:qFormat/>
    <w:rPr>
      <w:lang w:val="ru-RU" w:bidi="ru-RU"/>
    </w:rPr>
  </w:style>
  <w:style w:type="character" w:styleId="WW8Num9z3">
    <w:name w:val="WW8Num9z3"/>
    <w:qFormat/>
    <w:rPr>
      <w:rFonts w:ascii="PT Astra Serif" w:hAnsi="PT Astra Serif" w:cs="PT Astra Serif"/>
      <w:lang w:val="ru-RU" w:bidi="ru-RU"/>
    </w:rPr>
  </w:style>
  <w:style w:type="character" w:styleId="WW8Num9z2">
    <w:name w:val="WW8Num9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9z1">
    <w:name w:val="WW8Num9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9z0">
    <w:name w:val="WW8Num9z0"/>
    <w:qFormat/>
    <w:rPr>
      <w:lang w:val="ru-RU" w:bidi="ru-RU"/>
    </w:rPr>
  </w:style>
  <w:style w:type="character" w:styleId="WW8Num8z3">
    <w:name w:val="WW8Num8z3"/>
    <w:qFormat/>
    <w:rPr>
      <w:rFonts w:ascii="PT Astra Serif" w:hAnsi="PT Astra Serif" w:cs="PT Astra Serif"/>
      <w:lang w:val="ru-RU" w:bidi="ru-RU"/>
    </w:rPr>
  </w:style>
  <w:style w:type="character" w:styleId="WW8Num8z2">
    <w:name w:val="WW8Num8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8z1">
    <w:name w:val="WW8Num8z1"/>
    <w:qFormat/>
    <w:rPr>
      <w:rFonts w:ascii="Times New Roman" w:hAnsi="Times New Roman" w:eastAsia="Times New Roman" w:cs="Times New Roman"/>
      <w:spacing w:val="-1"/>
      <w:w w:val="100"/>
      <w:sz w:val="28"/>
      <w:szCs w:val="28"/>
      <w:lang w:val="ru-RU" w:bidi="ru-RU"/>
    </w:rPr>
  </w:style>
  <w:style w:type="character" w:styleId="WW8Num8z0">
    <w:name w:val="WW8Num8z0"/>
    <w:qFormat/>
    <w:rPr>
      <w:lang w:val="ru-RU" w:bidi="ru-RU"/>
    </w:rPr>
  </w:style>
  <w:style w:type="character" w:styleId="WW8Num7z2">
    <w:name w:val="WW8Num7z2"/>
    <w:qFormat/>
    <w:rPr>
      <w:rFonts w:ascii="PT Astra Serif" w:hAnsi="PT Astra Serif" w:cs="PT Astra Serif"/>
      <w:lang w:val="ru-RU" w:bidi="ru-RU"/>
    </w:rPr>
  </w:style>
  <w:style w:type="character" w:styleId="WW8Num7z1">
    <w:name w:val="WW8Num7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7z0">
    <w:name w:val="WW8Num7z0"/>
    <w:qFormat/>
    <w:rPr>
      <w:lang w:val="ru-RU" w:bidi="ru-RU"/>
    </w:rPr>
  </w:style>
  <w:style w:type="character" w:styleId="WW8Num6z2">
    <w:name w:val="WW8Num6z2"/>
    <w:qFormat/>
    <w:rPr>
      <w:rFonts w:ascii="PT Astra Serif" w:hAnsi="PT Astra Serif" w:cs="PT Astra Serif"/>
      <w:lang w:val="ru-RU" w:bidi="ru-RU"/>
    </w:rPr>
  </w:style>
  <w:style w:type="character" w:styleId="WW8Num6z0">
    <w:name w:val="WW8Num6z0"/>
    <w:qFormat/>
    <w:rPr>
      <w:rFonts w:ascii="Times New Roman" w:hAnsi="Times New Roman" w:cs="Times New Roman"/>
      <w:w w:val="100"/>
      <w:sz w:val="28"/>
      <w:szCs w:val="28"/>
      <w:lang w:val="ru-RU" w:bidi="ru-RU"/>
    </w:rPr>
  </w:style>
  <w:style w:type="character" w:styleId="WW8Num5z2">
    <w:name w:val="WW8Num5z2"/>
    <w:qFormat/>
    <w:rPr>
      <w:rFonts w:ascii="PT Astra Serif" w:hAnsi="PT Astra Serif" w:cs="PT Astra Serif"/>
      <w:lang w:val="ru-RU" w:bidi="ru-RU"/>
    </w:rPr>
  </w:style>
  <w:style w:type="character" w:styleId="WW8Num5z1">
    <w:name w:val="WW8Num5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5z0">
    <w:name w:val="WW8Num5z0"/>
    <w:qFormat/>
    <w:rPr>
      <w:lang w:val="ru-RU" w:bidi="ru-RU"/>
    </w:rPr>
  </w:style>
  <w:style w:type="character" w:styleId="WW8Num4z2">
    <w:name w:val="WW8Num4z2"/>
    <w:qFormat/>
    <w:rPr>
      <w:rFonts w:ascii="PT Astra Serif" w:hAnsi="PT Astra Serif" w:cs="PT Astra Serif"/>
      <w:lang w:val="ru-RU" w:bidi="ru-RU"/>
    </w:rPr>
  </w:style>
  <w:style w:type="character" w:styleId="WW8Num4z1">
    <w:name w:val="WW8Num4z1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2z3">
    <w:name w:val="WW8Num2z3"/>
    <w:qFormat/>
    <w:rPr>
      <w:rFonts w:ascii="PT Astra Serif" w:hAnsi="PT Astra Serif" w:cs="PT Astra Serif"/>
      <w:lang w:val="ru-RU" w:bidi="ru-RU"/>
    </w:rPr>
  </w:style>
  <w:style w:type="character" w:styleId="WW8Num2z2">
    <w:name w:val="WW8Num2z2"/>
    <w:qFormat/>
    <w:rPr>
      <w:rFonts w:ascii="Times New Roman" w:hAnsi="Times New Roman" w:eastAsia="Times New Roman" w:cs="Times New Roman"/>
      <w:spacing w:val="-3"/>
      <w:w w:val="100"/>
      <w:sz w:val="28"/>
      <w:szCs w:val="28"/>
      <w:lang w:val="ru-RU" w:bidi="ru-RU"/>
    </w:rPr>
  </w:style>
  <w:style w:type="character" w:styleId="WW8Num2z1">
    <w:name w:val="WW8Num2z1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ru-RU"/>
    </w:rPr>
  </w:style>
  <w:style w:type="character" w:styleId="WW8Num4z0">
    <w:name w:val="WW8Num4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ru-RU" w:bidi="ru-RU"/>
    </w:rPr>
  </w:style>
  <w:style w:type="character" w:styleId="WW8Num3z2">
    <w:name w:val="WW8Num3z2"/>
    <w:qFormat/>
    <w:rPr>
      <w:rFonts w:ascii="PT Astra Serif" w:hAnsi="PT Astra Serif" w:cs="PT Astra Serif"/>
      <w:lang w:val="ru-RU" w:bidi="ru-RU"/>
    </w:rPr>
  </w:style>
  <w:style w:type="character" w:styleId="WW8Num3z0">
    <w:name w:val="WW8Num3z0"/>
    <w:qFormat/>
    <w:rPr>
      <w:rFonts w:ascii="Times New Roman" w:hAnsi="Times New Roman" w:cs="Times New Roman"/>
      <w:w w:val="100"/>
      <w:sz w:val="28"/>
      <w:szCs w:val="28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  <w:w w:val="100"/>
      <w:sz w:val="28"/>
      <w:szCs w:val="28"/>
      <w:lang w:val="ru-RU" w:bidi="ru-RU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"/>
    <w:qFormat/>
    <w:pPr>
      <w:spacing w:before="407" w:after="0"/>
      <w:ind w:left="1493" w:right="1497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10" w:left="140" w:right="136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Style24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11">
    <w:name w:val="Стиль1"/>
    <w:basedOn w:val="Normal"/>
    <w:qFormat/>
    <w:pPr>
      <w:widowControl/>
      <w:suppressAutoHyphens w:val="true"/>
      <w:bidi w:val="0"/>
      <w:spacing w:lineRule="auto" w:line="240" w:before="0" w:after="0"/>
      <w:contextualSpacing/>
      <w:jc w:val="left"/>
    </w:pPr>
    <w:rPr>
      <w:color w:val="auto"/>
      <w:lang w:val="ru-RU" w:eastAsia="zh-CN" w:bidi="ar-SA"/>
    </w:rPr>
  </w:style>
  <w:style w:type="paragraph" w:styleId="2">
    <w:name w:val="Стиль2"/>
    <w:basedOn w:val="Normal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480" w:after="480"/>
      <w:ind w:right="5103"/>
      <w:contextualSpacing/>
      <w:jc w:val="left"/>
    </w:pPr>
    <w:rPr>
      <w:color w:val="auto"/>
      <w:lang w:val="ru-RU" w:eastAsia="zh-CN" w:bidi="ar-SA"/>
    </w:rPr>
  </w:style>
  <w:style w:type="paragraph" w:styleId="Subtitle">
    <w:name w:val="Subtitle"/>
    <w:basedOn w:val="Style22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LibreOffice/24.8.4.2$Linux_X86_64 LibreOffice_project/480$Build-2</Application>
  <AppVersion>15.0000</AppVersion>
  <Pages>17</Pages>
  <Words>1888</Words>
  <Characters>13121</Characters>
  <CharactersWithSpaces>14602</CharactersWithSpaces>
  <Paragraphs>766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2025-08-06T15:11:14Z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3-Heights(TM) PDF Security Shell 4.8.25.2 (http://www.pdf-tools.com)</vt:lpwstr>
  </property>
</Properties>
</file>