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EFC" w:rsidRPr="008C78C6" w:rsidRDefault="00954EFC" w:rsidP="00954EFC">
      <w:pPr>
        <w:pStyle w:val="ConsPlusNormal"/>
        <w:jc w:val="center"/>
        <w:rPr>
          <w:rFonts w:ascii="Times New Roman" w:hAnsi="Times New Roman" w:cs="Times New Roman"/>
          <w:bCs/>
          <w:sz w:val="32"/>
          <w:szCs w:val="32"/>
        </w:rPr>
      </w:pPr>
      <w:r w:rsidRPr="008C78C6">
        <w:rPr>
          <w:rFonts w:ascii="Times New Roman" w:hAnsi="Times New Roman" w:cs="Times New Roman"/>
          <w:bCs/>
          <w:sz w:val="32"/>
          <w:szCs w:val="32"/>
        </w:rPr>
        <w:t>Муниципальная программа «Развитие жилищно-коммунального хозяйства, инфраструктуры и экологические мероприятия Аргаяшского муниципального округа»</w:t>
      </w:r>
    </w:p>
    <w:p w:rsidR="00954EFC" w:rsidRPr="00C74956" w:rsidRDefault="00954EFC" w:rsidP="00954EFC">
      <w:pPr>
        <w:pStyle w:val="ConsPlusNormal"/>
        <w:rPr>
          <w:rFonts w:ascii="Times New Roman" w:hAnsi="Times New Roman" w:cs="Times New Roman"/>
          <w:bCs/>
          <w:sz w:val="18"/>
          <w:szCs w:val="18"/>
        </w:rPr>
      </w:pPr>
    </w:p>
    <w:p w:rsidR="00954EFC" w:rsidRPr="008C78C6" w:rsidRDefault="0000343C" w:rsidP="008C78C6">
      <w:pPr>
        <w:pStyle w:val="ConsPlusNormal"/>
        <w:jc w:val="center"/>
        <w:rPr>
          <w:rFonts w:ascii="Times New Roman" w:hAnsi="Times New Roman" w:cs="Times New Roman"/>
          <w:bCs/>
          <w:sz w:val="28"/>
          <w:szCs w:val="28"/>
        </w:rPr>
      </w:pPr>
      <w:r w:rsidRPr="008C78C6">
        <w:rPr>
          <w:rFonts w:ascii="Times New Roman" w:hAnsi="Times New Roman" w:cs="Times New Roman"/>
          <w:bCs/>
          <w:sz w:val="28"/>
          <w:szCs w:val="28"/>
        </w:rPr>
        <w:t>1. </w:t>
      </w:r>
      <w:r w:rsidR="00954EFC" w:rsidRPr="008C78C6">
        <w:rPr>
          <w:rFonts w:ascii="Times New Roman" w:hAnsi="Times New Roman" w:cs="Times New Roman"/>
          <w:bCs/>
          <w:sz w:val="28"/>
          <w:szCs w:val="28"/>
        </w:rPr>
        <w:t>Оценка текущего состояния соответствующей сферы социально-экономического развития муниципального образования</w:t>
      </w:r>
    </w:p>
    <w:p w:rsidR="00954EFC" w:rsidRPr="00C74956" w:rsidRDefault="00954EFC" w:rsidP="00954EFC">
      <w:pPr>
        <w:pStyle w:val="ConsPlusNormal"/>
        <w:ind w:left="540"/>
        <w:jc w:val="both"/>
        <w:rPr>
          <w:rFonts w:ascii="Times New Roman" w:hAnsi="Times New Roman" w:cs="Times New Roman"/>
          <w:sz w:val="18"/>
          <w:szCs w:val="18"/>
        </w:rPr>
      </w:pPr>
    </w:p>
    <w:p w:rsidR="00954EFC" w:rsidRDefault="00954EFC" w:rsidP="00954EFC">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Развитие жилищно-коммунального хозяйства, инфраструктуры и экологические мероприятия остается одним из самых актуальных вопросов для большинства граждан Российской Федерации, в том числе и для жителей Аргаяшского муниципального округа.</w:t>
      </w:r>
    </w:p>
    <w:p w:rsidR="00954EFC" w:rsidRDefault="00954EFC" w:rsidP="00954EFC">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Основной проблемой, препятствующей комфортному проживанию населения </w:t>
      </w:r>
      <w:r w:rsidR="0005536C">
        <w:rPr>
          <w:rFonts w:ascii="Times New Roman" w:hAnsi="Times New Roman" w:cs="Times New Roman"/>
          <w:sz w:val="28"/>
          <w:szCs w:val="28"/>
        </w:rPr>
        <w:t>округа</w:t>
      </w:r>
      <w:r>
        <w:rPr>
          <w:rFonts w:ascii="Times New Roman" w:hAnsi="Times New Roman" w:cs="Times New Roman"/>
          <w:sz w:val="28"/>
          <w:szCs w:val="28"/>
        </w:rPr>
        <w:t>, является износ инженерных сетей водоснабжения, теплоснабжения и водоотведения, а также тепловых источников (котельные), и отсутствие сетей газораспределения в значительном количестве населенных пунктов Аргаяшского муниципального округа. Многолетний недостаток финансирования мероприятий по капитальному ремонту привел к высокому уровню износа объектов коммунальной инфраструктуры и их технологической отсталости. Помимо этого</w:t>
      </w:r>
      <w:r w:rsidR="0005536C">
        <w:rPr>
          <w:rFonts w:ascii="Times New Roman" w:hAnsi="Times New Roman" w:cs="Times New Roman"/>
          <w:sz w:val="28"/>
          <w:szCs w:val="28"/>
        </w:rPr>
        <w:t>,</w:t>
      </w:r>
      <w:r>
        <w:rPr>
          <w:rFonts w:ascii="Times New Roman" w:hAnsi="Times New Roman" w:cs="Times New Roman"/>
          <w:sz w:val="28"/>
          <w:szCs w:val="28"/>
        </w:rPr>
        <w:t xml:space="preserve"> многие населенные пункты не имеют централизованного водоснабжения и отопления. Уровень благополучия жизни населения зависит от различных показателей. Бесперебойное функционирование систем водоснабжения, теплоснабжения, электроснабжения напрямую влияет на уровень социальной удовлетворенности населения. Кроме того, существует потребность создания инженерной инфраструктуры, отвечающей современным требованиям, в том числе в части повышения качества питьевой воды, доступности коммунально-бытовых услуг. Оказание населению помощи в модернизации изношенных систем многоквартирных жилых домов, является одной из приоритетных задач социального развития. Программный подход позволит решать поставленные проблемы системно, что приведет к наилучшему результату. Посредством финансирования капитального строительства, реконструкции, капитального ремонта, ремонта и содержания объектов капитального строительства, гражданам предоставляется возможность получать различные услуги в современных учреждениях</w:t>
      </w:r>
    </w:p>
    <w:p w:rsidR="00954EFC" w:rsidRDefault="00954EFC" w:rsidP="00954EFC">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t>Одним из важных направлений социально-экономического развития Челябинской области является улучшение жилищных условий граждан Российской Федерации, в том числе граждан отдельных категорий, формирование рынка доступного жилья для молодых семей. Актуальной проблемой в части предоставления молодым семьям социальных выплат на приобретение (строительство) жилья являются длительные сроки ожидания молодыми семьями, признанными нуждающимися в улучшении жилищных условий, социальных выплат на приобретение жилого помещения и увеличения размера таких выплат, что влечет утрату ими оснований для получения соответствующей меры поддержки в связи с достижением одним из супругов.</w:t>
      </w:r>
    </w:p>
    <w:p w:rsidR="00954EFC" w:rsidRDefault="00954EFC" w:rsidP="00954EFC">
      <w:pPr>
        <w:ind w:right="-1" w:firstLine="709"/>
        <w:jc w:val="both"/>
        <w:rPr>
          <w:sz w:val="28"/>
          <w:szCs w:val="28"/>
        </w:rPr>
      </w:pPr>
      <w:r>
        <w:rPr>
          <w:sz w:val="28"/>
          <w:szCs w:val="28"/>
        </w:rPr>
        <w:lastRenderedPageBreak/>
        <w:t>Состояние жилищного фонда Аргаяшского муниципального округа в целом характеризуется высоким процентом износа, что, в свою очередь, приводит к увеличению затрат на содержание жилищного фонда.</w:t>
      </w:r>
    </w:p>
    <w:p w:rsidR="00954EFC" w:rsidRDefault="00954EFC" w:rsidP="00954EFC">
      <w:pPr>
        <w:ind w:right="-1" w:firstLine="709"/>
        <w:jc w:val="both"/>
        <w:rPr>
          <w:sz w:val="28"/>
          <w:szCs w:val="28"/>
        </w:rPr>
      </w:pPr>
      <w:r>
        <w:rPr>
          <w:sz w:val="28"/>
          <w:szCs w:val="28"/>
        </w:rPr>
        <w:t xml:space="preserve">Наибольшую долю аварийного жилищного фонда составляет малоэтажное (до трех этажей) жилье, занимаемое на праве собственности либо на условиях найма и являющееся муниципальной собственностью. Сокращение объемов жилищного строительства, имевшее место в начальный период реформирования экономики страны, отсутствие у балансодержателей реальных источников финансирования для проведения текущих и капитальных ремонтов, передача в муниципальную собственность значительного количества ведомственного жилья, находящегося в неудовлетворительном состоянии, привело к тому, что в течение последних лет сложилась устойчивая тенденция к увеличению объемов аварийного жилищного фонда. Жилищный фонд, признанный аварийным и непригодным для проживания, ухудшает внешний облик Аргаяшского муниципального округа. Большинство проживающих в жилищном фонде, признанном аварийным, непригодным для проживания или с высоким уровнем износа, граждан не в состоянии в настоящее время самостоятельно приобрести или получить на условиях найма жилье удовлетворительного качества. Учитывая социальную значимость проблемы жилья, непригодного для постоянного проживания, необходимо своевременно решать вопросы по </w:t>
      </w:r>
      <w:r w:rsidR="00357834">
        <w:rPr>
          <w:sz w:val="28"/>
          <w:szCs w:val="28"/>
        </w:rPr>
        <w:t>переселению</w:t>
      </w:r>
      <w:r>
        <w:rPr>
          <w:sz w:val="28"/>
          <w:szCs w:val="28"/>
        </w:rPr>
        <w:t xml:space="preserve"> граждан из домов с повышенным физическим износом и последующим сносом </w:t>
      </w:r>
      <w:r w:rsidR="00357834">
        <w:rPr>
          <w:sz w:val="28"/>
          <w:szCs w:val="28"/>
        </w:rPr>
        <w:t>расселенных</w:t>
      </w:r>
      <w:r>
        <w:rPr>
          <w:sz w:val="28"/>
          <w:szCs w:val="28"/>
        </w:rPr>
        <w:t xml:space="preserve"> домов.</w:t>
      </w:r>
    </w:p>
    <w:p w:rsidR="00954EFC" w:rsidRPr="008C78C6" w:rsidRDefault="00954EFC" w:rsidP="00954EFC">
      <w:pPr>
        <w:tabs>
          <w:tab w:val="left" w:pos="709"/>
        </w:tabs>
        <w:ind w:left="1068" w:right="-1"/>
        <w:jc w:val="both"/>
        <w:rPr>
          <w:bCs/>
          <w:sz w:val="28"/>
          <w:szCs w:val="28"/>
        </w:rPr>
      </w:pPr>
    </w:p>
    <w:p w:rsidR="00954EFC" w:rsidRPr="008C78C6" w:rsidRDefault="0000343C" w:rsidP="008C78C6">
      <w:pPr>
        <w:pStyle w:val="ConsPlusNormal"/>
        <w:jc w:val="center"/>
        <w:rPr>
          <w:rFonts w:ascii="Times New Roman" w:hAnsi="Times New Roman" w:cs="Times New Roman"/>
          <w:bCs/>
          <w:sz w:val="28"/>
          <w:szCs w:val="28"/>
        </w:rPr>
      </w:pPr>
      <w:r w:rsidRPr="008C78C6">
        <w:rPr>
          <w:rFonts w:ascii="Times New Roman" w:hAnsi="Times New Roman" w:cs="Times New Roman"/>
          <w:bCs/>
          <w:sz w:val="28"/>
          <w:szCs w:val="28"/>
        </w:rPr>
        <w:t>2. </w:t>
      </w:r>
      <w:r w:rsidR="00954EFC" w:rsidRPr="008C78C6">
        <w:rPr>
          <w:rFonts w:ascii="Times New Roman" w:hAnsi="Times New Roman" w:cs="Times New Roman"/>
          <w:bCs/>
          <w:sz w:val="28"/>
          <w:szCs w:val="28"/>
        </w:rPr>
        <w:t>Описание приоритетов и целей муниципальной политики в сфере реализации муниципальной программы</w:t>
      </w:r>
    </w:p>
    <w:p w:rsidR="00954EFC" w:rsidRPr="008C78C6" w:rsidRDefault="00954EFC" w:rsidP="00954EFC">
      <w:pPr>
        <w:tabs>
          <w:tab w:val="left" w:pos="0"/>
        </w:tabs>
        <w:jc w:val="both"/>
        <w:rPr>
          <w:bCs/>
          <w:sz w:val="28"/>
          <w:szCs w:val="28"/>
        </w:rPr>
      </w:pPr>
    </w:p>
    <w:p w:rsidR="00954EFC" w:rsidRDefault="00954EFC" w:rsidP="007538E7">
      <w:pPr>
        <w:ind w:firstLine="568"/>
        <w:jc w:val="both"/>
        <w:rPr>
          <w:sz w:val="28"/>
          <w:szCs w:val="28"/>
        </w:rPr>
      </w:pPr>
      <w:r>
        <w:rPr>
          <w:sz w:val="28"/>
          <w:szCs w:val="28"/>
        </w:rPr>
        <w:t xml:space="preserve">Приоритеты государственной политики в сфере реализации программы определены: </w:t>
      </w:r>
    </w:p>
    <w:p w:rsidR="00954EFC" w:rsidRPr="00EB72F1" w:rsidRDefault="00954EFC" w:rsidP="00C74956">
      <w:pPr>
        <w:pStyle w:val="ac"/>
        <w:numPr>
          <w:ilvl w:val="0"/>
          <w:numId w:val="4"/>
        </w:numPr>
        <w:tabs>
          <w:tab w:val="clear" w:pos="0"/>
        </w:tabs>
        <w:ind w:left="0" w:firstLine="0"/>
        <w:jc w:val="both"/>
        <w:rPr>
          <w:sz w:val="28"/>
          <w:szCs w:val="28"/>
        </w:rPr>
      </w:pPr>
      <w:r w:rsidRPr="00EB72F1">
        <w:rPr>
          <w:sz w:val="28"/>
          <w:szCs w:val="28"/>
        </w:rPr>
        <w:t>Указом Президента Российской Федерации от 07.05.2024 № 309 «О национальных целях развития Российской Федерации на период до 2030 года и на перспективу до 2036 года», предусматривающим в том числе достижение национальной цели» Комфортная и безопасная среда для жизни» Стратегия – 2035;</w:t>
      </w:r>
    </w:p>
    <w:p w:rsidR="00954EFC" w:rsidRDefault="00954EFC" w:rsidP="00C74956">
      <w:pPr>
        <w:pStyle w:val="ac"/>
        <w:numPr>
          <w:ilvl w:val="0"/>
          <w:numId w:val="4"/>
        </w:numPr>
        <w:tabs>
          <w:tab w:val="clear" w:pos="0"/>
        </w:tabs>
        <w:ind w:left="0" w:firstLine="0"/>
        <w:jc w:val="both"/>
        <w:rPr>
          <w:sz w:val="28"/>
          <w:szCs w:val="28"/>
        </w:rPr>
      </w:pPr>
      <w:r>
        <w:rPr>
          <w:sz w:val="28"/>
          <w:szCs w:val="28"/>
        </w:rPr>
        <w:t>Постановление правительства Челябинской области от 21.12.2020 года №700-П «О государственной программе Челябинской области «Обеспечение доступным и комфортным жильем граждан Российской Федерации в Челябинской области»;</w:t>
      </w:r>
    </w:p>
    <w:p w:rsidR="00954EFC" w:rsidRDefault="00954EFC" w:rsidP="00C74956">
      <w:pPr>
        <w:pStyle w:val="ac"/>
        <w:numPr>
          <w:ilvl w:val="0"/>
          <w:numId w:val="4"/>
        </w:numPr>
        <w:tabs>
          <w:tab w:val="clear" w:pos="0"/>
        </w:tabs>
        <w:ind w:left="0" w:firstLine="0"/>
        <w:jc w:val="both"/>
        <w:rPr>
          <w:sz w:val="28"/>
          <w:szCs w:val="28"/>
        </w:rPr>
      </w:pPr>
      <w:r>
        <w:rPr>
          <w:sz w:val="28"/>
          <w:szCs w:val="28"/>
        </w:rPr>
        <w:t>Постановление правительства Челябинской области от 30 декабря 2019 года N 627-П О государственной программе Челябинской области «Охрана окружающей среды Челябинской области».</w:t>
      </w:r>
    </w:p>
    <w:p w:rsidR="00C74956" w:rsidRDefault="00954EFC" w:rsidP="007538E7">
      <w:pPr>
        <w:tabs>
          <w:tab w:val="left" w:pos="0"/>
        </w:tabs>
        <w:jc w:val="both"/>
        <w:rPr>
          <w:sz w:val="28"/>
          <w:szCs w:val="28"/>
        </w:rPr>
      </w:pPr>
      <w:r>
        <w:rPr>
          <w:sz w:val="28"/>
          <w:szCs w:val="28"/>
        </w:rPr>
        <w:tab/>
      </w:r>
    </w:p>
    <w:p w:rsidR="00397929" w:rsidRDefault="00397929" w:rsidP="007538E7">
      <w:pPr>
        <w:tabs>
          <w:tab w:val="left" w:pos="0"/>
        </w:tabs>
        <w:jc w:val="both"/>
        <w:rPr>
          <w:sz w:val="28"/>
          <w:szCs w:val="28"/>
        </w:rPr>
      </w:pPr>
    </w:p>
    <w:p w:rsidR="00954EFC" w:rsidRDefault="00954EFC" w:rsidP="00C74956">
      <w:pPr>
        <w:ind w:firstLine="426"/>
        <w:jc w:val="both"/>
        <w:rPr>
          <w:sz w:val="28"/>
          <w:szCs w:val="28"/>
        </w:rPr>
      </w:pPr>
      <w:r>
        <w:rPr>
          <w:sz w:val="28"/>
          <w:szCs w:val="28"/>
        </w:rPr>
        <w:lastRenderedPageBreak/>
        <w:t>Цель муниципальной программы:</w:t>
      </w:r>
    </w:p>
    <w:p w:rsidR="00954EFC" w:rsidRDefault="00954EFC" w:rsidP="00C74956">
      <w:pPr>
        <w:pStyle w:val="ac"/>
        <w:numPr>
          <w:ilvl w:val="0"/>
          <w:numId w:val="7"/>
        </w:numPr>
        <w:tabs>
          <w:tab w:val="clear" w:pos="490"/>
        </w:tabs>
        <w:ind w:left="0" w:firstLine="0"/>
        <w:jc w:val="both"/>
        <w:rPr>
          <w:sz w:val="28"/>
          <w:szCs w:val="28"/>
        </w:rPr>
      </w:pPr>
      <w:r>
        <w:rPr>
          <w:sz w:val="28"/>
          <w:szCs w:val="28"/>
        </w:rPr>
        <w:t>уменьшение износа объектов коммунальной инфраструктуры;</w:t>
      </w:r>
    </w:p>
    <w:p w:rsidR="00954EFC" w:rsidRDefault="00954EFC" w:rsidP="00C74956">
      <w:pPr>
        <w:pStyle w:val="ac"/>
        <w:numPr>
          <w:ilvl w:val="0"/>
          <w:numId w:val="7"/>
        </w:numPr>
        <w:tabs>
          <w:tab w:val="clear" w:pos="490"/>
        </w:tabs>
        <w:ind w:left="0" w:firstLine="0"/>
        <w:jc w:val="both"/>
        <w:rPr>
          <w:sz w:val="28"/>
          <w:szCs w:val="28"/>
        </w:rPr>
      </w:pPr>
      <w:r>
        <w:rPr>
          <w:sz w:val="28"/>
          <w:szCs w:val="28"/>
        </w:rPr>
        <w:t>развитие газификации населенных пунктов Аргаяшского муниципального округа;</w:t>
      </w:r>
    </w:p>
    <w:p w:rsidR="007538E7" w:rsidRDefault="007538E7" w:rsidP="00C74956">
      <w:pPr>
        <w:pStyle w:val="ac"/>
        <w:numPr>
          <w:ilvl w:val="0"/>
          <w:numId w:val="7"/>
        </w:numPr>
        <w:tabs>
          <w:tab w:val="clear" w:pos="490"/>
        </w:tabs>
        <w:ind w:left="0" w:firstLine="0"/>
        <w:jc w:val="both"/>
        <w:rPr>
          <w:sz w:val="28"/>
          <w:szCs w:val="28"/>
        </w:rPr>
      </w:pPr>
      <w:r>
        <w:rPr>
          <w:sz w:val="28"/>
          <w:szCs w:val="28"/>
        </w:rPr>
        <w:t>обеспечение жильем молодых семей;</w:t>
      </w:r>
    </w:p>
    <w:p w:rsidR="00954EFC" w:rsidRDefault="00954EFC" w:rsidP="00C74956">
      <w:pPr>
        <w:pStyle w:val="ac"/>
        <w:numPr>
          <w:ilvl w:val="0"/>
          <w:numId w:val="7"/>
        </w:numPr>
        <w:tabs>
          <w:tab w:val="clear" w:pos="490"/>
        </w:tabs>
        <w:ind w:left="0" w:firstLine="0"/>
        <w:jc w:val="both"/>
        <w:rPr>
          <w:sz w:val="28"/>
          <w:szCs w:val="28"/>
        </w:rPr>
      </w:pPr>
      <w:r>
        <w:rPr>
          <w:sz w:val="28"/>
          <w:szCs w:val="28"/>
        </w:rPr>
        <w:t>устойчивое сокращение аварийного жилищного фонда на территории Аргаяшского муниципального округа;</w:t>
      </w:r>
    </w:p>
    <w:p w:rsidR="00954EFC" w:rsidRDefault="007538E7" w:rsidP="00C74956">
      <w:pPr>
        <w:numPr>
          <w:ilvl w:val="0"/>
          <w:numId w:val="7"/>
        </w:numPr>
        <w:tabs>
          <w:tab w:val="clear" w:pos="490"/>
        </w:tabs>
        <w:ind w:left="0" w:firstLine="0"/>
        <w:contextualSpacing/>
        <w:jc w:val="both"/>
        <w:rPr>
          <w:sz w:val="28"/>
          <w:szCs w:val="28"/>
        </w:rPr>
      </w:pPr>
      <w:r>
        <w:rPr>
          <w:color w:val="000000"/>
          <w:sz w:val="28"/>
          <w:szCs w:val="28"/>
        </w:rPr>
        <w:t>л</w:t>
      </w:r>
      <w:r w:rsidR="00357834" w:rsidRPr="0005536C">
        <w:rPr>
          <w:color w:val="000000"/>
          <w:sz w:val="28"/>
          <w:szCs w:val="28"/>
        </w:rPr>
        <w:t>иквидация накопленного вреда окружающей среде</w:t>
      </w:r>
      <w:r w:rsidR="008C78C6">
        <w:rPr>
          <w:sz w:val="28"/>
          <w:szCs w:val="28"/>
        </w:rPr>
        <w:t>.</w:t>
      </w:r>
    </w:p>
    <w:p w:rsidR="00357834" w:rsidRDefault="00357834" w:rsidP="007538E7">
      <w:pPr>
        <w:ind w:left="993"/>
        <w:contextualSpacing/>
        <w:jc w:val="both"/>
        <w:rPr>
          <w:sz w:val="28"/>
          <w:szCs w:val="28"/>
        </w:rPr>
      </w:pPr>
    </w:p>
    <w:p w:rsidR="00954EFC" w:rsidRDefault="0000343C" w:rsidP="008C78C6">
      <w:pPr>
        <w:pStyle w:val="ConsPlusNormal"/>
        <w:jc w:val="center"/>
        <w:rPr>
          <w:rFonts w:ascii="Times New Roman" w:hAnsi="Times New Roman" w:cs="Times New Roman"/>
          <w:bCs/>
          <w:sz w:val="28"/>
          <w:szCs w:val="28"/>
        </w:rPr>
      </w:pPr>
      <w:r w:rsidRPr="008C78C6">
        <w:rPr>
          <w:rFonts w:ascii="Times New Roman" w:hAnsi="Times New Roman" w:cs="Times New Roman"/>
          <w:bCs/>
          <w:sz w:val="28"/>
          <w:szCs w:val="28"/>
        </w:rPr>
        <w:t>3. </w:t>
      </w:r>
      <w:r w:rsidR="00954EFC" w:rsidRPr="008C78C6">
        <w:rPr>
          <w:rFonts w:ascii="Times New Roman" w:hAnsi="Times New Roman" w:cs="Times New Roman"/>
          <w:bCs/>
          <w:sz w:val="28"/>
          <w:szCs w:val="28"/>
        </w:rPr>
        <w:t>Сведения о взаимоувязке со стратегическими приоритетами, целями и показателями государственных программ</w:t>
      </w:r>
    </w:p>
    <w:p w:rsidR="008C78C6" w:rsidRPr="008C78C6" w:rsidRDefault="008C78C6" w:rsidP="007538E7">
      <w:pPr>
        <w:pStyle w:val="ConsPlusNormal"/>
        <w:ind w:left="568"/>
        <w:jc w:val="both"/>
        <w:rPr>
          <w:rFonts w:ascii="Times New Roman" w:hAnsi="Times New Roman" w:cs="Times New Roman"/>
          <w:bCs/>
          <w:sz w:val="28"/>
          <w:szCs w:val="28"/>
        </w:rPr>
      </w:pPr>
    </w:p>
    <w:p w:rsidR="00954EFC" w:rsidRDefault="00954EFC" w:rsidP="007538E7">
      <w:pPr>
        <w:pStyle w:val="ConsPlusNormal"/>
        <w:ind w:firstLine="568"/>
        <w:jc w:val="both"/>
        <w:rPr>
          <w:rFonts w:ascii="Times New Roman" w:hAnsi="Times New Roman" w:cs="Times New Roman"/>
          <w:sz w:val="28"/>
          <w:szCs w:val="28"/>
        </w:rPr>
      </w:pPr>
      <w:r>
        <w:rPr>
          <w:rFonts w:ascii="Times New Roman" w:hAnsi="Times New Roman" w:cs="Times New Roman"/>
          <w:sz w:val="28"/>
          <w:szCs w:val="28"/>
        </w:rPr>
        <w:t xml:space="preserve">Достижение цели настоящей программы осуществляется посредством реализации мероприятий в рамках структурных элементов: </w:t>
      </w:r>
    </w:p>
    <w:p w:rsidR="00954EFC" w:rsidRDefault="00954EFC" w:rsidP="00C74956">
      <w:pPr>
        <w:pStyle w:val="ConsPlusNormal"/>
        <w:numPr>
          <w:ilvl w:val="0"/>
          <w:numId w:val="5"/>
        </w:numPr>
        <w:tabs>
          <w:tab w:val="clear" w:pos="0"/>
        </w:tabs>
        <w:ind w:left="0" w:hanging="12"/>
        <w:jc w:val="both"/>
        <w:rPr>
          <w:rFonts w:ascii="Times New Roman" w:hAnsi="Times New Roman" w:cs="Times New Roman"/>
          <w:sz w:val="28"/>
          <w:szCs w:val="28"/>
        </w:rPr>
      </w:pPr>
      <w:r>
        <w:rPr>
          <w:rFonts w:ascii="Times New Roman" w:hAnsi="Times New Roman" w:cs="Times New Roman"/>
          <w:sz w:val="28"/>
          <w:szCs w:val="28"/>
        </w:rPr>
        <w:t>Стратегии – 2035;</w:t>
      </w:r>
    </w:p>
    <w:p w:rsidR="00954EFC" w:rsidRDefault="00954EFC" w:rsidP="00C74956">
      <w:pPr>
        <w:pStyle w:val="ConsPlusNormal"/>
        <w:numPr>
          <w:ilvl w:val="0"/>
          <w:numId w:val="5"/>
        </w:numPr>
        <w:tabs>
          <w:tab w:val="clear" w:pos="0"/>
        </w:tabs>
        <w:ind w:left="0" w:hanging="12"/>
        <w:jc w:val="both"/>
        <w:rPr>
          <w:rFonts w:ascii="Times New Roman" w:hAnsi="Times New Roman" w:cs="Times New Roman"/>
          <w:sz w:val="28"/>
          <w:szCs w:val="28"/>
        </w:rPr>
      </w:pPr>
      <w:r>
        <w:rPr>
          <w:rFonts w:ascii="Times New Roman" w:hAnsi="Times New Roman" w:cs="Times New Roman"/>
          <w:sz w:val="28"/>
          <w:szCs w:val="28"/>
        </w:rPr>
        <w:t>Государственная программа «Обеспечение доступным и комфортным жильем граждан Российской Федерации в Челябинской области»;</w:t>
      </w:r>
    </w:p>
    <w:p w:rsidR="00954EFC" w:rsidRDefault="00954EFC" w:rsidP="00C74956">
      <w:pPr>
        <w:pStyle w:val="ConsPlusNormal"/>
        <w:numPr>
          <w:ilvl w:val="0"/>
          <w:numId w:val="5"/>
        </w:numPr>
        <w:tabs>
          <w:tab w:val="clear" w:pos="0"/>
        </w:tabs>
        <w:ind w:left="0" w:hanging="12"/>
        <w:jc w:val="both"/>
        <w:rPr>
          <w:rFonts w:ascii="Times New Roman" w:hAnsi="Times New Roman" w:cs="Times New Roman"/>
          <w:sz w:val="28"/>
          <w:szCs w:val="28"/>
        </w:rPr>
      </w:pPr>
      <w:r>
        <w:rPr>
          <w:rFonts w:ascii="Times New Roman" w:hAnsi="Times New Roman" w:cs="Times New Roman"/>
          <w:sz w:val="28"/>
          <w:szCs w:val="28"/>
        </w:rPr>
        <w:t>Государственная программа «Охрана окружающей среды Челябинской области».</w:t>
      </w:r>
    </w:p>
    <w:p w:rsidR="00954EFC" w:rsidRDefault="00954EFC" w:rsidP="007538E7">
      <w:pPr>
        <w:pStyle w:val="ConsPlusNormal"/>
        <w:jc w:val="both"/>
        <w:rPr>
          <w:rFonts w:ascii="Times New Roman" w:hAnsi="Times New Roman" w:cs="Times New Roman"/>
          <w:b/>
          <w:sz w:val="28"/>
          <w:szCs w:val="28"/>
        </w:rPr>
      </w:pPr>
    </w:p>
    <w:p w:rsidR="00954EFC" w:rsidRPr="008C78C6" w:rsidRDefault="0000343C" w:rsidP="008C78C6">
      <w:pPr>
        <w:pStyle w:val="ConsPlusNormal"/>
        <w:jc w:val="center"/>
        <w:rPr>
          <w:rFonts w:ascii="Times New Roman" w:hAnsi="Times New Roman" w:cs="Times New Roman"/>
          <w:bCs/>
          <w:sz w:val="28"/>
          <w:szCs w:val="28"/>
        </w:rPr>
      </w:pPr>
      <w:r w:rsidRPr="008C78C6">
        <w:rPr>
          <w:rFonts w:ascii="Times New Roman" w:hAnsi="Times New Roman" w:cs="Times New Roman"/>
          <w:bCs/>
          <w:sz w:val="28"/>
          <w:szCs w:val="28"/>
        </w:rPr>
        <w:t>4. </w:t>
      </w:r>
      <w:r w:rsidR="00954EFC" w:rsidRPr="008C78C6">
        <w:rPr>
          <w:rFonts w:ascii="Times New Roman" w:hAnsi="Times New Roman" w:cs="Times New Roman"/>
          <w:bCs/>
          <w:sz w:val="28"/>
          <w:szCs w:val="28"/>
        </w:rPr>
        <w:t>Задачи муниципального управления, способы их эффективного решения в соответствующей отрасли экономики и сфере муниципального управления</w:t>
      </w:r>
    </w:p>
    <w:p w:rsidR="00954EFC" w:rsidRDefault="00954EFC" w:rsidP="007538E7">
      <w:pPr>
        <w:pStyle w:val="ConsPlusNormal"/>
        <w:ind w:firstLine="568"/>
        <w:jc w:val="both"/>
        <w:rPr>
          <w:rFonts w:ascii="Times New Roman" w:hAnsi="Times New Roman" w:cs="Times New Roman"/>
          <w:sz w:val="28"/>
          <w:szCs w:val="28"/>
          <w:lang w:bidi="ru-RU"/>
        </w:rPr>
      </w:pPr>
    </w:p>
    <w:p w:rsidR="00954EFC" w:rsidRDefault="00954EFC" w:rsidP="007538E7">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Основные задачи: </w:t>
      </w:r>
    </w:p>
    <w:p w:rsidR="00954EFC" w:rsidRDefault="00954EFC" w:rsidP="00C74956">
      <w:pPr>
        <w:pStyle w:val="ConsPlusNormal"/>
        <w:numPr>
          <w:ilvl w:val="0"/>
          <w:numId w:val="6"/>
        </w:numPr>
        <w:tabs>
          <w:tab w:val="clear" w:pos="0"/>
        </w:tabs>
        <w:ind w:left="0" w:firstLine="0"/>
        <w:jc w:val="both"/>
        <w:rPr>
          <w:rFonts w:ascii="Times New Roman" w:hAnsi="Times New Roman" w:cs="Times New Roman"/>
          <w:sz w:val="28"/>
          <w:szCs w:val="28"/>
          <w:lang w:bidi="ru-RU"/>
        </w:rPr>
      </w:pPr>
      <w:r>
        <w:rPr>
          <w:rFonts w:ascii="Times New Roman" w:hAnsi="Times New Roman" w:cs="Times New Roman"/>
          <w:sz w:val="28"/>
          <w:szCs w:val="28"/>
          <w:lang w:bidi="ru-RU"/>
        </w:rPr>
        <w:t>модернизация, строительство, реконструкция, капитальный ремонт, ремонт и содержание объектов коммунальной инфраструктуры;</w:t>
      </w:r>
    </w:p>
    <w:p w:rsidR="00954EFC" w:rsidRDefault="00954EFC" w:rsidP="00C74956">
      <w:pPr>
        <w:pStyle w:val="ConsPlusNormal"/>
        <w:numPr>
          <w:ilvl w:val="0"/>
          <w:numId w:val="6"/>
        </w:numPr>
        <w:tabs>
          <w:tab w:val="clear" w:pos="0"/>
        </w:tabs>
        <w:ind w:left="0" w:firstLine="0"/>
        <w:jc w:val="both"/>
        <w:rPr>
          <w:rFonts w:ascii="Times New Roman" w:hAnsi="Times New Roman" w:cs="Times New Roman"/>
          <w:sz w:val="28"/>
          <w:szCs w:val="28"/>
          <w:lang w:bidi="ru-RU"/>
        </w:rPr>
      </w:pPr>
      <w:r>
        <w:rPr>
          <w:rFonts w:ascii="Times New Roman" w:hAnsi="Times New Roman" w:cs="Times New Roman"/>
          <w:sz w:val="28"/>
          <w:szCs w:val="28"/>
          <w:lang w:bidi="ru-RU"/>
        </w:rPr>
        <w:t>созда</w:t>
      </w:r>
      <w:r w:rsidR="00C74956">
        <w:rPr>
          <w:rFonts w:ascii="Times New Roman" w:hAnsi="Times New Roman" w:cs="Times New Roman"/>
          <w:sz w:val="28"/>
          <w:szCs w:val="28"/>
          <w:lang w:bidi="ru-RU"/>
        </w:rPr>
        <w:t>ние</w:t>
      </w:r>
      <w:r>
        <w:rPr>
          <w:rFonts w:ascii="Times New Roman" w:hAnsi="Times New Roman" w:cs="Times New Roman"/>
          <w:sz w:val="28"/>
          <w:szCs w:val="28"/>
          <w:lang w:bidi="ru-RU"/>
        </w:rPr>
        <w:t xml:space="preserve"> техническ</w:t>
      </w:r>
      <w:r w:rsidR="00C74956">
        <w:rPr>
          <w:rFonts w:ascii="Times New Roman" w:hAnsi="Times New Roman" w:cs="Times New Roman"/>
          <w:sz w:val="28"/>
          <w:szCs w:val="28"/>
          <w:lang w:bidi="ru-RU"/>
        </w:rPr>
        <w:t>ой</w:t>
      </w:r>
      <w:r>
        <w:rPr>
          <w:rFonts w:ascii="Times New Roman" w:hAnsi="Times New Roman" w:cs="Times New Roman"/>
          <w:sz w:val="28"/>
          <w:szCs w:val="28"/>
          <w:lang w:bidi="ru-RU"/>
        </w:rPr>
        <w:t xml:space="preserve"> возможност</w:t>
      </w:r>
      <w:r w:rsidR="00C74956">
        <w:rPr>
          <w:rFonts w:ascii="Times New Roman" w:hAnsi="Times New Roman" w:cs="Times New Roman"/>
          <w:sz w:val="28"/>
          <w:szCs w:val="28"/>
          <w:lang w:bidi="ru-RU"/>
        </w:rPr>
        <w:t>и</w:t>
      </w:r>
      <w:r>
        <w:rPr>
          <w:rFonts w:ascii="Times New Roman" w:hAnsi="Times New Roman" w:cs="Times New Roman"/>
          <w:sz w:val="28"/>
          <w:szCs w:val="28"/>
          <w:lang w:bidi="ru-RU"/>
        </w:rPr>
        <w:t xml:space="preserve"> для сетевого газоснабжения и развития газификации населенных пунктов;</w:t>
      </w:r>
    </w:p>
    <w:p w:rsidR="00954EFC" w:rsidRDefault="00954EFC" w:rsidP="00C74956">
      <w:pPr>
        <w:pStyle w:val="ConsPlusNormal"/>
        <w:numPr>
          <w:ilvl w:val="0"/>
          <w:numId w:val="6"/>
        </w:numPr>
        <w:tabs>
          <w:tab w:val="clear" w:pos="0"/>
        </w:tabs>
        <w:ind w:left="0" w:firstLine="0"/>
        <w:jc w:val="both"/>
        <w:rPr>
          <w:rFonts w:ascii="Times New Roman" w:hAnsi="Times New Roman" w:cs="Times New Roman"/>
          <w:sz w:val="28"/>
          <w:szCs w:val="28"/>
          <w:lang w:bidi="ru-RU"/>
        </w:rPr>
      </w:pPr>
      <w:r>
        <w:rPr>
          <w:rFonts w:ascii="Times New Roman" w:hAnsi="Times New Roman" w:cs="Times New Roman"/>
          <w:sz w:val="28"/>
          <w:szCs w:val="28"/>
          <w:lang w:bidi="ru-RU"/>
        </w:rPr>
        <w:t>снижение объема жилищного фонда, признанного непригодным для проживания;</w:t>
      </w:r>
    </w:p>
    <w:p w:rsidR="00954EFC" w:rsidRDefault="00954EFC" w:rsidP="00C74956">
      <w:pPr>
        <w:pStyle w:val="ConsPlusNormal"/>
        <w:numPr>
          <w:ilvl w:val="0"/>
          <w:numId w:val="6"/>
        </w:numPr>
        <w:tabs>
          <w:tab w:val="clear" w:pos="0"/>
        </w:tabs>
        <w:ind w:left="0" w:firstLine="0"/>
        <w:jc w:val="both"/>
        <w:rPr>
          <w:rFonts w:ascii="Times New Roman" w:hAnsi="Times New Roman" w:cs="Times New Roman"/>
          <w:sz w:val="28"/>
          <w:szCs w:val="28"/>
          <w:lang w:bidi="ru-RU"/>
        </w:rPr>
      </w:pPr>
      <w:r>
        <w:rPr>
          <w:rFonts w:ascii="Times New Roman" w:hAnsi="Times New Roman" w:cs="Times New Roman"/>
          <w:sz w:val="28"/>
          <w:szCs w:val="28"/>
          <w:lang w:bidi="ru-RU"/>
        </w:rPr>
        <w:t>улучшение жилищных условий молодых семей;</w:t>
      </w:r>
    </w:p>
    <w:p w:rsidR="00954EFC" w:rsidRDefault="00954EFC" w:rsidP="00C74956">
      <w:pPr>
        <w:pStyle w:val="ConsPlusNormal"/>
        <w:numPr>
          <w:ilvl w:val="0"/>
          <w:numId w:val="6"/>
        </w:numPr>
        <w:tabs>
          <w:tab w:val="clear" w:pos="0"/>
        </w:tabs>
        <w:ind w:left="0" w:firstLine="0"/>
        <w:jc w:val="both"/>
        <w:rPr>
          <w:rFonts w:ascii="Times New Roman" w:hAnsi="Times New Roman" w:cs="Times New Roman"/>
          <w:sz w:val="28"/>
          <w:szCs w:val="28"/>
          <w:lang w:bidi="ru-RU"/>
        </w:rPr>
      </w:pPr>
      <w:r>
        <w:rPr>
          <w:rFonts w:ascii="Times New Roman" w:hAnsi="Times New Roman" w:cs="Times New Roman"/>
          <w:sz w:val="28"/>
          <w:szCs w:val="28"/>
        </w:rPr>
        <w:t>к 2030 году объем твердых коммунальных отходов, направляемых на захоронение, не превышает 50% от объема ежегодно образуемых твердых коммунальных отходов, за счет создания объектов по обработке, обезвреживанию и утилизации твердых коммунальных отходов и отходов от использования товаров;</w:t>
      </w:r>
    </w:p>
    <w:p w:rsidR="00954EFC" w:rsidRDefault="00954EFC" w:rsidP="00C74956">
      <w:pPr>
        <w:pStyle w:val="ConsPlusNormal"/>
        <w:numPr>
          <w:ilvl w:val="0"/>
          <w:numId w:val="6"/>
        </w:numPr>
        <w:tabs>
          <w:tab w:val="clear" w:pos="0"/>
        </w:tabs>
        <w:ind w:left="0" w:firstLine="0"/>
        <w:jc w:val="both"/>
        <w:rPr>
          <w:rFonts w:ascii="Times New Roman" w:hAnsi="Times New Roman" w:cs="Times New Roman"/>
          <w:sz w:val="28"/>
          <w:szCs w:val="28"/>
          <w:lang w:bidi="ru-RU"/>
        </w:rPr>
      </w:pPr>
      <w:r>
        <w:rPr>
          <w:rFonts w:ascii="Times New Roman" w:hAnsi="Times New Roman" w:cs="Times New Roman"/>
          <w:sz w:val="28"/>
          <w:szCs w:val="28"/>
        </w:rPr>
        <w:lastRenderedPageBreak/>
        <w:t>ликвидация несанкционированных свалок отходов и объектов накопленного вреда окружающей среде.</w:t>
      </w:r>
    </w:p>
    <w:p w:rsidR="00954EFC" w:rsidRDefault="00954EFC" w:rsidP="007538E7">
      <w:pPr>
        <w:pStyle w:val="ConsPlusNormal"/>
        <w:ind w:left="928"/>
        <w:jc w:val="both"/>
        <w:rPr>
          <w:rFonts w:ascii="Times New Roman" w:hAnsi="Times New Roman" w:cs="Times New Roman"/>
          <w:sz w:val="28"/>
          <w:szCs w:val="28"/>
          <w:lang w:bidi="ru-RU"/>
        </w:rPr>
      </w:pPr>
    </w:p>
    <w:p w:rsidR="00954EFC" w:rsidRDefault="00954EFC" w:rsidP="008C78C6">
      <w:pPr>
        <w:pStyle w:val="ConsPlusNormal"/>
        <w:ind w:left="426"/>
        <w:jc w:val="both"/>
        <w:rPr>
          <w:rFonts w:ascii="Times New Roman" w:hAnsi="Times New Roman" w:cs="Times New Roman"/>
          <w:sz w:val="28"/>
          <w:szCs w:val="28"/>
          <w:lang w:bidi="ru-RU"/>
        </w:rPr>
      </w:pPr>
      <w:r>
        <w:rPr>
          <w:rFonts w:ascii="Times New Roman" w:hAnsi="Times New Roman" w:cs="Times New Roman"/>
          <w:sz w:val="28"/>
          <w:szCs w:val="28"/>
          <w:lang w:bidi="ru-RU"/>
        </w:rPr>
        <w:t>Реализация данных задач, как и цель программы, осуществляется с помощью следующих механизмов:</w:t>
      </w:r>
    </w:p>
    <w:p w:rsidR="00954EFC" w:rsidRPr="0005536C" w:rsidRDefault="0005536C" w:rsidP="00C74956">
      <w:pPr>
        <w:pStyle w:val="ConsPlusNormal"/>
        <w:numPr>
          <w:ilvl w:val="0"/>
          <w:numId w:val="8"/>
        </w:numPr>
        <w:tabs>
          <w:tab w:val="clear" w:pos="0"/>
        </w:tabs>
        <w:ind w:left="0" w:firstLine="0"/>
        <w:jc w:val="both"/>
        <w:rPr>
          <w:rFonts w:ascii="Times New Roman" w:hAnsi="Times New Roman" w:cs="Times New Roman"/>
          <w:b/>
          <w:sz w:val="28"/>
          <w:szCs w:val="28"/>
        </w:rPr>
      </w:pPr>
      <w:bookmarkStart w:id="0" w:name="P491"/>
      <w:bookmarkEnd w:id="0"/>
      <w:r w:rsidRPr="0005536C">
        <w:rPr>
          <w:rFonts w:ascii="Times New Roman" w:hAnsi="Times New Roman" w:cs="Times New Roman"/>
          <w:color w:val="000000"/>
          <w:sz w:val="28"/>
          <w:szCs w:val="28"/>
        </w:rPr>
        <w:t>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 в том числе за счет средств, высвобождаемых в результате списания задолженности по бюджетным кредитам, предоставленным из федерального бюджета</w:t>
      </w:r>
      <w:r w:rsidRPr="0005536C">
        <w:rPr>
          <w:rFonts w:ascii="Times New Roman" w:hAnsi="Times New Roman" w:cs="Times New Roman"/>
          <w:sz w:val="28"/>
          <w:szCs w:val="28"/>
        </w:rPr>
        <w:t>;</w:t>
      </w:r>
    </w:p>
    <w:p w:rsidR="00954EFC" w:rsidRDefault="0005536C" w:rsidP="00C74956">
      <w:pPr>
        <w:pStyle w:val="ConsPlusNormal"/>
        <w:numPr>
          <w:ilvl w:val="0"/>
          <w:numId w:val="8"/>
        </w:numPr>
        <w:tabs>
          <w:tab w:val="clear" w:pos="0"/>
        </w:tabs>
        <w:ind w:left="0" w:firstLine="0"/>
        <w:jc w:val="both"/>
        <w:rPr>
          <w:rFonts w:ascii="Times New Roman" w:hAnsi="Times New Roman" w:cs="Times New Roman"/>
          <w:sz w:val="28"/>
          <w:szCs w:val="28"/>
        </w:rPr>
      </w:pPr>
      <w:r>
        <w:rPr>
          <w:rFonts w:ascii="Times New Roman" w:hAnsi="Times New Roman" w:cs="Times New Roman"/>
          <w:sz w:val="28"/>
          <w:szCs w:val="28"/>
          <w:lang w:bidi="ru-RU"/>
        </w:rPr>
        <w:t>Строительство газопроводов и газовых сетей;</w:t>
      </w:r>
    </w:p>
    <w:p w:rsidR="00954EFC" w:rsidRDefault="00954EFC" w:rsidP="00C74956">
      <w:pPr>
        <w:pStyle w:val="ConsPlusNormal"/>
        <w:numPr>
          <w:ilvl w:val="0"/>
          <w:numId w:val="8"/>
        </w:numPr>
        <w:tabs>
          <w:tab w:val="clear" w:pos="0"/>
        </w:tabs>
        <w:ind w:left="0" w:firstLine="0"/>
        <w:jc w:val="both"/>
        <w:rPr>
          <w:rFonts w:ascii="Times New Roman" w:hAnsi="Times New Roman" w:cs="Times New Roman"/>
          <w:sz w:val="28"/>
          <w:szCs w:val="28"/>
        </w:rPr>
      </w:pPr>
      <w:r>
        <w:rPr>
          <w:rFonts w:ascii="Times New Roman" w:hAnsi="Times New Roman" w:cs="Times New Roman"/>
          <w:sz w:val="28"/>
          <w:szCs w:val="28"/>
        </w:rPr>
        <w:t>Обеспечение жильем молодых семей;</w:t>
      </w:r>
    </w:p>
    <w:p w:rsidR="00954EFC" w:rsidRDefault="00954EFC" w:rsidP="00C74956">
      <w:pPr>
        <w:pStyle w:val="ConsPlusNormal"/>
        <w:numPr>
          <w:ilvl w:val="0"/>
          <w:numId w:val="8"/>
        </w:numPr>
        <w:tabs>
          <w:tab w:val="clear" w:pos="0"/>
        </w:tabs>
        <w:ind w:left="0" w:firstLine="0"/>
        <w:jc w:val="both"/>
        <w:rPr>
          <w:rFonts w:ascii="Times New Roman" w:hAnsi="Times New Roman" w:cs="Times New Roman"/>
          <w:sz w:val="28"/>
          <w:szCs w:val="28"/>
        </w:rPr>
      </w:pPr>
      <w:r>
        <w:rPr>
          <w:rFonts w:ascii="Times New Roman" w:hAnsi="Times New Roman" w:cs="Times New Roman"/>
          <w:sz w:val="28"/>
          <w:szCs w:val="28"/>
        </w:rPr>
        <w:t>Строительство (приобретение) жилых помещений для осуществления мероприятий по переселению граждан из жилищного фонда, признанного непригодным для проживания;</w:t>
      </w:r>
    </w:p>
    <w:p w:rsidR="00954EFC" w:rsidRPr="0005536C" w:rsidRDefault="0005536C" w:rsidP="00C74956">
      <w:pPr>
        <w:pStyle w:val="ConsPlusNormal"/>
        <w:numPr>
          <w:ilvl w:val="0"/>
          <w:numId w:val="8"/>
        </w:numPr>
        <w:tabs>
          <w:tab w:val="clear" w:pos="0"/>
        </w:tabs>
        <w:ind w:left="0" w:firstLine="0"/>
        <w:jc w:val="both"/>
        <w:rPr>
          <w:rFonts w:ascii="Times New Roman" w:hAnsi="Times New Roman" w:cs="Times New Roman"/>
          <w:sz w:val="28"/>
          <w:szCs w:val="28"/>
        </w:rPr>
      </w:pPr>
      <w:r w:rsidRPr="0005536C">
        <w:rPr>
          <w:rFonts w:ascii="Times New Roman" w:hAnsi="Times New Roman" w:cs="Times New Roman"/>
          <w:color w:val="000000"/>
          <w:sz w:val="28"/>
          <w:szCs w:val="28"/>
        </w:rPr>
        <w:t>Организация деятельности по накоплению и транспортированию твердых коммунальных отходов</w:t>
      </w:r>
      <w:r w:rsidR="00954EFC" w:rsidRPr="0005536C">
        <w:rPr>
          <w:rFonts w:ascii="Times New Roman" w:hAnsi="Times New Roman" w:cs="Times New Roman"/>
          <w:sz w:val="28"/>
          <w:szCs w:val="28"/>
        </w:rPr>
        <w:t>;</w:t>
      </w:r>
    </w:p>
    <w:p w:rsidR="00954EFC" w:rsidRPr="0005536C" w:rsidRDefault="0005536C" w:rsidP="00C74956">
      <w:pPr>
        <w:pStyle w:val="ConsPlusNormal"/>
        <w:numPr>
          <w:ilvl w:val="0"/>
          <w:numId w:val="8"/>
        </w:numPr>
        <w:tabs>
          <w:tab w:val="clear" w:pos="0"/>
        </w:tabs>
        <w:ind w:left="0" w:firstLine="0"/>
        <w:jc w:val="both"/>
        <w:rPr>
          <w:rFonts w:ascii="Times New Roman" w:hAnsi="Times New Roman" w:cs="Times New Roman"/>
          <w:sz w:val="28"/>
          <w:szCs w:val="28"/>
          <w:lang w:bidi="ru-RU"/>
        </w:rPr>
      </w:pPr>
      <w:r w:rsidRPr="0005536C">
        <w:rPr>
          <w:rFonts w:ascii="Times New Roman" w:hAnsi="Times New Roman" w:cs="Times New Roman"/>
          <w:color w:val="000000"/>
          <w:sz w:val="28"/>
          <w:szCs w:val="28"/>
        </w:rPr>
        <w:t>Ликвидация накопленного вреда окружающей среде за счет экологических платежей</w:t>
      </w:r>
      <w:r w:rsidRPr="0005536C">
        <w:rPr>
          <w:rFonts w:ascii="Times New Roman" w:hAnsi="Times New Roman" w:cs="Times New Roman"/>
          <w:sz w:val="28"/>
          <w:szCs w:val="28"/>
        </w:rPr>
        <w:t>;</w:t>
      </w:r>
    </w:p>
    <w:p w:rsidR="0005536C" w:rsidRDefault="0005536C" w:rsidP="00C74956">
      <w:pPr>
        <w:pStyle w:val="ConsPlusNormal"/>
        <w:numPr>
          <w:ilvl w:val="0"/>
          <w:numId w:val="8"/>
        </w:numPr>
        <w:tabs>
          <w:tab w:val="clear" w:pos="0"/>
        </w:tabs>
        <w:ind w:left="0" w:firstLine="0"/>
        <w:jc w:val="both"/>
        <w:rPr>
          <w:rFonts w:ascii="Times New Roman" w:hAnsi="Times New Roman" w:cs="Times New Roman"/>
          <w:sz w:val="28"/>
          <w:szCs w:val="28"/>
          <w:lang w:bidi="ru-RU"/>
        </w:rPr>
      </w:pPr>
      <w:r>
        <w:rPr>
          <w:rFonts w:ascii="Times New Roman" w:hAnsi="Times New Roman" w:cs="Times New Roman"/>
          <w:sz w:val="28"/>
          <w:szCs w:val="28"/>
        </w:rPr>
        <w:t>Экологические мероприятия.</w:t>
      </w:r>
    </w:p>
    <w:p w:rsidR="00954EFC" w:rsidRDefault="00954EFC" w:rsidP="00954EFC">
      <w:pPr>
        <w:pStyle w:val="ConsPlusNormal"/>
        <w:jc w:val="center"/>
        <w:rPr>
          <w:rFonts w:ascii="Times New Roman" w:hAnsi="Times New Roman" w:cs="Times New Roman"/>
          <w:b/>
          <w:sz w:val="28"/>
          <w:szCs w:val="28"/>
        </w:rPr>
      </w:pPr>
    </w:p>
    <w:p w:rsidR="00AC5BC3" w:rsidRDefault="00AC5BC3" w:rsidP="00954EFC">
      <w:pPr>
        <w:pStyle w:val="ConsPlusNormal"/>
        <w:jc w:val="center"/>
        <w:rPr>
          <w:rFonts w:ascii="Times New Roman" w:hAnsi="Times New Roman" w:cs="Times New Roman"/>
          <w:b/>
          <w:sz w:val="28"/>
          <w:szCs w:val="28"/>
        </w:rPr>
      </w:pPr>
    </w:p>
    <w:p w:rsidR="00AC5BC3" w:rsidRDefault="00AC5BC3" w:rsidP="00954EFC">
      <w:pPr>
        <w:pStyle w:val="ConsPlusNormal"/>
        <w:jc w:val="center"/>
        <w:rPr>
          <w:rFonts w:ascii="Times New Roman" w:hAnsi="Times New Roman" w:cs="Times New Roman"/>
          <w:b/>
          <w:sz w:val="28"/>
          <w:szCs w:val="28"/>
        </w:rPr>
      </w:pPr>
    </w:p>
    <w:p w:rsidR="00AC5BC3" w:rsidRDefault="00AC5BC3" w:rsidP="00954EFC">
      <w:pPr>
        <w:pStyle w:val="ConsPlusNormal"/>
        <w:jc w:val="center"/>
        <w:rPr>
          <w:rFonts w:ascii="Times New Roman" w:hAnsi="Times New Roman" w:cs="Times New Roman"/>
          <w:b/>
          <w:sz w:val="28"/>
          <w:szCs w:val="28"/>
        </w:rPr>
      </w:pPr>
    </w:p>
    <w:p w:rsidR="00AC5BC3" w:rsidRDefault="00AC5BC3" w:rsidP="00954EFC">
      <w:pPr>
        <w:pStyle w:val="ConsPlusNormal"/>
        <w:jc w:val="center"/>
        <w:rPr>
          <w:rFonts w:ascii="Times New Roman" w:hAnsi="Times New Roman" w:cs="Times New Roman"/>
          <w:b/>
          <w:sz w:val="28"/>
          <w:szCs w:val="28"/>
        </w:rPr>
      </w:pPr>
    </w:p>
    <w:p w:rsidR="00AC5BC3" w:rsidRDefault="00AC5BC3" w:rsidP="00954EFC">
      <w:pPr>
        <w:pStyle w:val="ConsPlusNormal"/>
        <w:jc w:val="center"/>
        <w:rPr>
          <w:rFonts w:ascii="Times New Roman" w:hAnsi="Times New Roman" w:cs="Times New Roman"/>
          <w:b/>
          <w:sz w:val="28"/>
          <w:szCs w:val="28"/>
        </w:rPr>
      </w:pPr>
    </w:p>
    <w:p w:rsidR="00AC5BC3" w:rsidRDefault="00AC5BC3" w:rsidP="00954EFC">
      <w:pPr>
        <w:pStyle w:val="ConsPlusNormal"/>
        <w:jc w:val="center"/>
        <w:rPr>
          <w:rFonts w:ascii="Times New Roman" w:hAnsi="Times New Roman" w:cs="Times New Roman"/>
          <w:b/>
          <w:sz w:val="28"/>
          <w:szCs w:val="28"/>
        </w:rPr>
      </w:pPr>
    </w:p>
    <w:p w:rsidR="008C78C6" w:rsidRDefault="008C78C6" w:rsidP="00954EFC">
      <w:pPr>
        <w:pStyle w:val="ConsPlusNormal"/>
        <w:jc w:val="center"/>
        <w:rPr>
          <w:rFonts w:ascii="Times New Roman" w:hAnsi="Times New Roman" w:cs="Times New Roman"/>
          <w:b/>
          <w:sz w:val="28"/>
          <w:szCs w:val="28"/>
        </w:rPr>
      </w:pPr>
    </w:p>
    <w:p w:rsidR="00AC5BC3" w:rsidRDefault="00AC5BC3" w:rsidP="00954EFC">
      <w:pPr>
        <w:pStyle w:val="ConsPlusNormal"/>
        <w:jc w:val="center"/>
        <w:rPr>
          <w:rFonts w:ascii="Times New Roman" w:hAnsi="Times New Roman" w:cs="Times New Roman"/>
          <w:b/>
          <w:sz w:val="28"/>
          <w:szCs w:val="28"/>
        </w:rPr>
      </w:pPr>
    </w:p>
    <w:p w:rsidR="00AC5BC3" w:rsidRDefault="00AC5BC3" w:rsidP="00954EFC">
      <w:pPr>
        <w:pStyle w:val="ConsPlusNormal"/>
        <w:jc w:val="center"/>
        <w:rPr>
          <w:rFonts w:ascii="Times New Roman" w:hAnsi="Times New Roman" w:cs="Times New Roman"/>
          <w:b/>
          <w:sz w:val="28"/>
          <w:szCs w:val="28"/>
        </w:rPr>
      </w:pPr>
    </w:p>
    <w:p w:rsidR="00AC5BC3" w:rsidRDefault="00AC5BC3" w:rsidP="00954EFC">
      <w:pPr>
        <w:pStyle w:val="ConsPlusNormal"/>
        <w:jc w:val="center"/>
        <w:rPr>
          <w:rFonts w:ascii="Times New Roman" w:hAnsi="Times New Roman" w:cs="Times New Roman"/>
          <w:b/>
          <w:sz w:val="28"/>
          <w:szCs w:val="28"/>
        </w:rPr>
      </w:pPr>
    </w:p>
    <w:p w:rsidR="00357834" w:rsidRDefault="00357834" w:rsidP="00954EFC">
      <w:pPr>
        <w:pStyle w:val="ConsPlusNormal"/>
        <w:jc w:val="center"/>
        <w:rPr>
          <w:rFonts w:ascii="Times New Roman" w:hAnsi="Times New Roman" w:cs="Times New Roman"/>
          <w:b/>
          <w:sz w:val="28"/>
          <w:szCs w:val="28"/>
        </w:rPr>
      </w:pPr>
    </w:p>
    <w:p w:rsidR="00AC5BC3" w:rsidRDefault="00AC5BC3" w:rsidP="00954EFC">
      <w:pPr>
        <w:pStyle w:val="ConsPlusNormal"/>
        <w:jc w:val="center"/>
        <w:rPr>
          <w:rFonts w:ascii="Times New Roman" w:hAnsi="Times New Roman" w:cs="Times New Roman"/>
          <w:b/>
          <w:sz w:val="28"/>
          <w:szCs w:val="28"/>
        </w:rPr>
      </w:pPr>
    </w:p>
    <w:p w:rsidR="008C78C6" w:rsidRDefault="008C78C6" w:rsidP="00954EFC">
      <w:pPr>
        <w:pStyle w:val="ConsPlusNormal"/>
        <w:jc w:val="center"/>
        <w:rPr>
          <w:rFonts w:ascii="Times New Roman" w:hAnsi="Times New Roman" w:cs="Times New Roman"/>
          <w:b/>
          <w:sz w:val="28"/>
          <w:szCs w:val="28"/>
        </w:rPr>
      </w:pPr>
    </w:p>
    <w:p w:rsidR="00954EFC" w:rsidRPr="00611547" w:rsidRDefault="00954EFC" w:rsidP="00954EFC">
      <w:pPr>
        <w:pStyle w:val="ConsPlusNormal"/>
        <w:jc w:val="center"/>
        <w:rPr>
          <w:rFonts w:ascii="Times New Roman" w:hAnsi="Times New Roman" w:cs="Times New Roman"/>
          <w:sz w:val="28"/>
          <w:szCs w:val="28"/>
        </w:rPr>
      </w:pPr>
      <w:r w:rsidRPr="00611547">
        <w:rPr>
          <w:rFonts w:ascii="Times New Roman" w:hAnsi="Times New Roman" w:cs="Times New Roman"/>
          <w:sz w:val="28"/>
          <w:szCs w:val="28"/>
        </w:rPr>
        <w:lastRenderedPageBreak/>
        <w:t>ПАСПОРТ</w:t>
      </w:r>
    </w:p>
    <w:p w:rsidR="00954EFC" w:rsidRDefault="00954EFC" w:rsidP="008C78C6">
      <w:pPr>
        <w:pStyle w:val="ConsPlusNormal"/>
        <w:jc w:val="center"/>
        <w:outlineLvl w:val="1"/>
        <w:rPr>
          <w:rFonts w:ascii="Times New Roman" w:hAnsi="Times New Roman" w:cs="Times New Roman"/>
          <w:b/>
          <w:sz w:val="28"/>
          <w:szCs w:val="28"/>
        </w:rPr>
      </w:pPr>
      <w:r w:rsidRPr="00611547">
        <w:rPr>
          <w:rFonts w:ascii="Times New Roman" w:hAnsi="Times New Roman" w:cs="Times New Roman"/>
          <w:sz w:val="28"/>
          <w:szCs w:val="28"/>
        </w:rPr>
        <w:t>Муниципальная программа «Развитие жилищно-коммунального хозяйства, инфраструктуры и экологические мероприятия Аргаяшского муниципального округа»</w:t>
      </w:r>
    </w:p>
    <w:p w:rsidR="00954EFC" w:rsidRPr="00DD72F6" w:rsidRDefault="00954EFC" w:rsidP="008C78C6">
      <w:pPr>
        <w:pStyle w:val="ConsPlusNormal"/>
        <w:jc w:val="center"/>
        <w:outlineLvl w:val="1"/>
        <w:rPr>
          <w:rFonts w:ascii="Times New Roman" w:hAnsi="Times New Roman" w:cs="Times New Roman"/>
          <w:b/>
          <w:sz w:val="18"/>
          <w:szCs w:val="18"/>
        </w:rPr>
      </w:pPr>
    </w:p>
    <w:p w:rsidR="00954EFC" w:rsidRPr="00611547" w:rsidRDefault="00954EFC" w:rsidP="008C78C6">
      <w:pPr>
        <w:pStyle w:val="ConsPlusNormal"/>
        <w:jc w:val="center"/>
        <w:outlineLvl w:val="1"/>
        <w:rPr>
          <w:rFonts w:ascii="Times New Roman" w:hAnsi="Times New Roman" w:cs="Times New Roman"/>
          <w:sz w:val="28"/>
          <w:szCs w:val="28"/>
        </w:rPr>
      </w:pPr>
      <w:r w:rsidRPr="00611547">
        <w:rPr>
          <w:rFonts w:ascii="Times New Roman" w:hAnsi="Times New Roman" w:cs="Times New Roman"/>
          <w:sz w:val="28"/>
          <w:szCs w:val="28"/>
        </w:rPr>
        <w:t>1. Основные положения</w:t>
      </w:r>
    </w:p>
    <w:p w:rsidR="00954EFC" w:rsidRPr="00DD72F6" w:rsidRDefault="00954EFC" w:rsidP="00954EFC">
      <w:pPr>
        <w:pStyle w:val="ConsPlusNormal"/>
        <w:jc w:val="both"/>
        <w:rPr>
          <w:rFonts w:ascii="Times New Roman" w:hAnsi="Times New Roman" w:cs="Times New Roman"/>
          <w:sz w:val="18"/>
          <w:szCs w:val="18"/>
        </w:rPr>
      </w:pPr>
    </w:p>
    <w:tbl>
      <w:tblPr>
        <w:tblW w:w="15594" w:type="dxa"/>
        <w:tblInd w:w="-364" w:type="dxa"/>
        <w:tblLayout w:type="fixed"/>
        <w:tblCellMar>
          <w:left w:w="62" w:type="dxa"/>
          <w:right w:w="62" w:type="dxa"/>
        </w:tblCellMar>
        <w:tblLook w:val="04A0"/>
      </w:tblPr>
      <w:tblGrid>
        <w:gridCol w:w="4253"/>
        <w:gridCol w:w="11341"/>
      </w:tblGrid>
      <w:tr w:rsidR="00954EFC" w:rsidTr="00D9554B">
        <w:trPr>
          <w:trHeight w:val="90"/>
        </w:trPr>
        <w:tc>
          <w:tcPr>
            <w:tcW w:w="425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Куратор муниципальной программы</w:t>
            </w:r>
          </w:p>
        </w:tc>
        <w:tc>
          <w:tcPr>
            <w:tcW w:w="1134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both"/>
              <w:rPr>
                <w:rFonts w:ascii="Times New Roman" w:hAnsi="Times New Roman" w:cs="Times New Roman"/>
                <w:sz w:val="24"/>
                <w:szCs w:val="24"/>
              </w:rPr>
            </w:pPr>
            <w:r>
              <w:rPr>
                <w:rFonts w:ascii="Times New Roman" w:hAnsi="Times New Roman" w:cs="Times New Roman"/>
                <w:sz w:val="24"/>
                <w:szCs w:val="24"/>
              </w:rPr>
              <w:t>Заместитель главы муниципального округа</w:t>
            </w:r>
          </w:p>
        </w:tc>
      </w:tr>
      <w:tr w:rsidR="00954EFC" w:rsidTr="00D9554B">
        <w:trPr>
          <w:trHeight w:val="310"/>
        </w:trPr>
        <w:tc>
          <w:tcPr>
            <w:tcW w:w="425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 муниципальной программы</w:t>
            </w:r>
          </w:p>
        </w:tc>
        <w:tc>
          <w:tcPr>
            <w:tcW w:w="1134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both"/>
              <w:rPr>
                <w:rFonts w:ascii="Times New Roman" w:hAnsi="Times New Roman" w:cs="Times New Roman"/>
                <w:sz w:val="24"/>
                <w:szCs w:val="24"/>
              </w:rPr>
            </w:pPr>
            <w:r>
              <w:rPr>
                <w:rFonts w:ascii="Times New Roman" w:hAnsi="Times New Roman" w:cs="Times New Roman"/>
                <w:sz w:val="24"/>
                <w:szCs w:val="24"/>
              </w:rPr>
              <w:t>Управление ЖКХ Аргаяшского муниципального округа</w:t>
            </w:r>
          </w:p>
        </w:tc>
      </w:tr>
      <w:tr w:rsidR="00954EFC" w:rsidTr="00D9554B">
        <w:trPr>
          <w:trHeight w:val="533"/>
        </w:trPr>
        <w:tc>
          <w:tcPr>
            <w:tcW w:w="425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Соисполнители муниципальной программы</w:t>
            </w:r>
          </w:p>
        </w:tc>
        <w:tc>
          <w:tcPr>
            <w:tcW w:w="1134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both"/>
              <w:rPr>
                <w:rFonts w:ascii="Times New Roman" w:hAnsi="Times New Roman" w:cs="Times New Roman"/>
                <w:sz w:val="24"/>
                <w:szCs w:val="24"/>
              </w:rPr>
            </w:pPr>
            <w:r>
              <w:rPr>
                <w:rFonts w:ascii="Times New Roman" w:hAnsi="Times New Roman" w:cs="Times New Roman"/>
                <w:sz w:val="24"/>
                <w:szCs w:val="24"/>
              </w:rPr>
              <w:t>Комитет по управлению имуществом Аргаяшского муниципального округа</w:t>
            </w:r>
            <w:r w:rsidR="007538E7">
              <w:rPr>
                <w:rFonts w:ascii="Times New Roman" w:hAnsi="Times New Roman" w:cs="Times New Roman"/>
                <w:sz w:val="24"/>
                <w:szCs w:val="24"/>
              </w:rPr>
              <w:t>;</w:t>
            </w:r>
          </w:p>
          <w:p w:rsidR="00954EFC" w:rsidRDefault="00954EFC" w:rsidP="00C4063E">
            <w:pPr>
              <w:pStyle w:val="ConsPlusNormal"/>
              <w:jc w:val="both"/>
              <w:rPr>
                <w:rFonts w:ascii="Times New Roman" w:hAnsi="Times New Roman" w:cs="Times New Roman"/>
                <w:sz w:val="24"/>
                <w:szCs w:val="24"/>
              </w:rPr>
            </w:pPr>
            <w:r>
              <w:rPr>
                <w:rFonts w:ascii="Times New Roman" w:hAnsi="Times New Roman" w:cs="Times New Roman"/>
                <w:sz w:val="24"/>
                <w:szCs w:val="24"/>
              </w:rPr>
              <w:t>Управление архитектуры и строительства</w:t>
            </w:r>
            <w:r w:rsidR="007538E7">
              <w:rPr>
                <w:rFonts w:ascii="Times New Roman" w:hAnsi="Times New Roman" w:cs="Times New Roman"/>
                <w:sz w:val="24"/>
                <w:szCs w:val="24"/>
              </w:rPr>
              <w:t>;</w:t>
            </w:r>
          </w:p>
          <w:p w:rsidR="003C20E9" w:rsidRDefault="003C20E9" w:rsidP="00C4063E">
            <w:pPr>
              <w:pStyle w:val="ConsPlusNormal"/>
              <w:jc w:val="both"/>
              <w:rPr>
                <w:rFonts w:ascii="Times New Roman" w:hAnsi="Times New Roman" w:cs="Times New Roman"/>
                <w:sz w:val="24"/>
                <w:szCs w:val="24"/>
              </w:rPr>
            </w:pPr>
            <w:r>
              <w:rPr>
                <w:rFonts w:ascii="Times New Roman" w:hAnsi="Times New Roman" w:cs="Times New Roman"/>
                <w:sz w:val="24"/>
                <w:szCs w:val="24"/>
              </w:rPr>
              <w:t>Правовой отдел</w:t>
            </w:r>
          </w:p>
        </w:tc>
      </w:tr>
      <w:tr w:rsidR="00954EFC" w:rsidTr="00D9554B">
        <w:trPr>
          <w:trHeight w:val="477"/>
        </w:trPr>
        <w:tc>
          <w:tcPr>
            <w:tcW w:w="425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Период реализации муниципальной программы</w:t>
            </w:r>
          </w:p>
        </w:tc>
        <w:tc>
          <w:tcPr>
            <w:tcW w:w="1134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both"/>
              <w:rPr>
                <w:rFonts w:ascii="Times New Roman" w:hAnsi="Times New Roman" w:cs="Times New Roman"/>
                <w:sz w:val="24"/>
                <w:szCs w:val="24"/>
                <w:highlight w:val="yellow"/>
              </w:rPr>
            </w:pPr>
            <w:r>
              <w:rPr>
                <w:rFonts w:ascii="Times New Roman" w:hAnsi="Times New Roman" w:cs="Times New Roman"/>
                <w:sz w:val="24"/>
                <w:szCs w:val="24"/>
              </w:rPr>
              <w:t>2026-2028 годы.</w:t>
            </w:r>
          </w:p>
        </w:tc>
      </w:tr>
      <w:tr w:rsidR="00954EFC" w:rsidTr="00D9554B">
        <w:trPr>
          <w:trHeight w:val="1467"/>
        </w:trPr>
        <w:tc>
          <w:tcPr>
            <w:tcW w:w="425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Цели муниципальной программы</w:t>
            </w:r>
          </w:p>
        </w:tc>
        <w:tc>
          <w:tcPr>
            <w:tcW w:w="11341" w:type="dxa"/>
            <w:tcBorders>
              <w:top w:val="single" w:sz="4" w:space="0" w:color="000000"/>
              <w:left w:val="single" w:sz="4" w:space="0" w:color="000000"/>
              <w:bottom w:val="single" w:sz="4" w:space="0" w:color="000000"/>
              <w:right w:val="single" w:sz="4" w:space="0" w:color="000000"/>
            </w:tcBorders>
            <w:vAlign w:val="center"/>
          </w:tcPr>
          <w:p w:rsidR="008C78C6" w:rsidRPr="008C78C6" w:rsidRDefault="008C78C6" w:rsidP="008C78C6">
            <w:pPr>
              <w:pStyle w:val="ac"/>
              <w:numPr>
                <w:ilvl w:val="0"/>
                <w:numId w:val="13"/>
              </w:numPr>
              <w:ind w:left="217" w:hanging="217"/>
              <w:jc w:val="both"/>
              <w:rPr>
                <w:sz w:val="24"/>
                <w:szCs w:val="24"/>
              </w:rPr>
            </w:pPr>
            <w:r w:rsidRPr="008C78C6">
              <w:rPr>
                <w:sz w:val="24"/>
                <w:szCs w:val="24"/>
              </w:rPr>
              <w:t>уменьшение износа объектов коммунальной инфраструктуры;</w:t>
            </w:r>
          </w:p>
          <w:p w:rsidR="008C78C6" w:rsidRPr="008C78C6" w:rsidRDefault="008C78C6" w:rsidP="008C78C6">
            <w:pPr>
              <w:pStyle w:val="ac"/>
              <w:numPr>
                <w:ilvl w:val="0"/>
                <w:numId w:val="13"/>
              </w:numPr>
              <w:ind w:left="217" w:hanging="217"/>
              <w:jc w:val="both"/>
              <w:rPr>
                <w:sz w:val="24"/>
                <w:szCs w:val="24"/>
              </w:rPr>
            </w:pPr>
            <w:r w:rsidRPr="008C78C6">
              <w:rPr>
                <w:sz w:val="24"/>
                <w:szCs w:val="24"/>
              </w:rPr>
              <w:t>развитие газификации населенных пунктов Аргаяшского муниципального округа;</w:t>
            </w:r>
          </w:p>
          <w:p w:rsidR="008C78C6" w:rsidRPr="008C78C6" w:rsidRDefault="008C78C6" w:rsidP="008C78C6">
            <w:pPr>
              <w:pStyle w:val="ac"/>
              <w:numPr>
                <w:ilvl w:val="0"/>
                <w:numId w:val="13"/>
              </w:numPr>
              <w:ind w:left="217" w:hanging="217"/>
              <w:jc w:val="both"/>
              <w:rPr>
                <w:sz w:val="24"/>
                <w:szCs w:val="24"/>
              </w:rPr>
            </w:pPr>
            <w:r w:rsidRPr="008C78C6">
              <w:rPr>
                <w:sz w:val="24"/>
                <w:szCs w:val="24"/>
              </w:rPr>
              <w:t>обеспечение жильем молодых семей;</w:t>
            </w:r>
          </w:p>
          <w:p w:rsidR="008C78C6" w:rsidRPr="008C78C6" w:rsidRDefault="008C78C6" w:rsidP="008C78C6">
            <w:pPr>
              <w:pStyle w:val="ac"/>
              <w:numPr>
                <w:ilvl w:val="0"/>
                <w:numId w:val="13"/>
              </w:numPr>
              <w:ind w:left="217" w:hanging="217"/>
              <w:jc w:val="both"/>
              <w:rPr>
                <w:sz w:val="24"/>
                <w:szCs w:val="24"/>
              </w:rPr>
            </w:pPr>
            <w:r w:rsidRPr="008C78C6">
              <w:rPr>
                <w:sz w:val="24"/>
                <w:szCs w:val="24"/>
              </w:rPr>
              <w:t>устойчивое сокращение аварийного жилищного фонда на территории Аргаяшского муниципального округа;</w:t>
            </w:r>
          </w:p>
          <w:p w:rsidR="00954EFC" w:rsidRPr="008C78C6" w:rsidRDefault="008C78C6" w:rsidP="008C78C6">
            <w:pPr>
              <w:numPr>
                <w:ilvl w:val="0"/>
                <w:numId w:val="13"/>
              </w:numPr>
              <w:ind w:left="217" w:hanging="217"/>
              <w:contextualSpacing/>
              <w:jc w:val="both"/>
              <w:rPr>
                <w:sz w:val="24"/>
                <w:szCs w:val="24"/>
              </w:rPr>
            </w:pPr>
            <w:r w:rsidRPr="008C78C6">
              <w:rPr>
                <w:color w:val="000000"/>
                <w:sz w:val="24"/>
                <w:szCs w:val="24"/>
              </w:rPr>
              <w:t>ликвидация накопленного вреда окружающей среде</w:t>
            </w:r>
          </w:p>
        </w:tc>
      </w:tr>
      <w:tr w:rsidR="00954EFC" w:rsidTr="00D9554B">
        <w:trPr>
          <w:trHeight w:val="562"/>
        </w:trPr>
        <w:tc>
          <w:tcPr>
            <w:tcW w:w="425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Направления</w:t>
            </w:r>
          </w:p>
        </w:tc>
        <w:tc>
          <w:tcPr>
            <w:tcW w:w="11341" w:type="dxa"/>
            <w:tcBorders>
              <w:top w:val="single" w:sz="4" w:space="0" w:color="000000"/>
              <w:left w:val="single" w:sz="4" w:space="0" w:color="000000"/>
              <w:bottom w:val="single" w:sz="4" w:space="0" w:color="000000"/>
              <w:right w:val="single" w:sz="4" w:space="0" w:color="000000"/>
            </w:tcBorders>
            <w:vAlign w:val="center"/>
          </w:tcPr>
          <w:p w:rsidR="00954EFC" w:rsidRPr="003C20E9" w:rsidRDefault="003C20E9" w:rsidP="003C20E9">
            <w:pPr>
              <w:jc w:val="both"/>
              <w:rPr>
                <w:sz w:val="24"/>
                <w:szCs w:val="24"/>
              </w:rPr>
            </w:pPr>
            <w:r>
              <w:rPr>
                <w:sz w:val="24"/>
                <w:szCs w:val="24"/>
              </w:rPr>
              <w:t>1. </w:t>
            </w:r>
            <w:r w:rsidR="00954EFC" w:rsidRPr="003C20E9">
              <w:rPr>
                <w:sz w:val="24"/>
                <w:szCs w:val="24"/>
              </w:rPr>
              <w:t>Коммунальная инфраструктура</w:t>
            </w:r>
          </w:p>
          <w:p w:rsidR="00954EFC" w:rsidRPr="003C20E9" w:rsidRDefault="003C20E9" w:rsidP="003C20E9">
            <w:pPr>
              <w:jc w:val="both"/>
              <w:rPr>
                <w:sz w:val="24"/>
                <w:szCs w:val="24"/>
              </w:rPr>
            </w:pPr>
            <w:r>
              <w:rPr>
                <w:sz w:val="24"/>
                <w:szCs w:val="24"/>
              </w:rPr>
              <w:t>2. </w:t>
            </w:r>
            <w:r w:rsidR="00954EFC" w:rsidRPr="003C20E9">
              <w:rPr>
                <w:sz w:val="24"/>
                <w:szCs w:val="24"/>
              </w:rPr>
              <w:t>Жилье</w:t>
            </w:r>
          </w:p>
          <w:p w:rsidR="00954EFC" w:rsidRPr="003C20E9" w:rsidRDefault="003C20E9" w:rsidP="003C20E9">
            <w:pPr>
              <w:jc w:val="both"/>
              <w:rPr>
                <w:sz w:val="24"/>
                <w:szCs w:val="24"/>
              </w:rPr>
            </w:pPr>
            <w:r>
              <w:rPr>
                <w:sz w:val="24"/>
                <w:szCs w:val="24"/>
              </w:rPr>
              <w:t>3. </w:t>
            </w:r>
            <w:r w:rsidR="00954EFC" w:rsidRPr="003C20E9">
              <w:rPr>
                <w:sz w:val="24"/>
                <w:szCs w:val="24"/>
              </w:rPr>
              <w:t>Природоохранные мероприятия, оздоровления экологической обстановки</w:t>
            </w:r>
          </w:p>
        </w:tc>
      </w:tr>
      <w:tr w:rsidR="00954EFC" w:rsidTr="00D9554B">
        <w:trPr>
          <w:trHeight w:val="177"/>
        </w:trPr>
        <w:tc>
          <w:tcPr>
            <w:tcW w:w="425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 xml:space="preserve">Объемы финансового обеспечения за счет средств </w:t>
            </w:r>
            <w:r w:rsidR="0005536C">
              <w:rPr>
                <w:rFonts w:ascii="Times New Roman" w:hAnsi="Times New Roman" w:cs="Times New Roman"/>
                <w:sz w:val="24"/>
                <w:szCs w:val="24"/>
              </w:rPr>
              <w:t>местного</w:t>
            </w:r>
            <w:r>
              <w:rPr>
                <w:rFonts w:ascii="Times New Roman" w:hAnsi="Times New Roman" w:cs="Times New Roman"/>
                <w:sz w:val="24"/>
                <w:szCs w:val="24"/>
              </w:rPr>
              <w:t xml:space="preserve"> бюджета за весь период реализации по источникам финансирования* (тыс. руб.)</w:t>
            </w:r>
          </w:p>
        </w:tc>
        <w:tc>
          <w:tcPr>
            <w:tcW w:w="1134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Общий объем финансирования – 418 020,11 тыс. руб.</w:t>
            </w:r>
          </w:p>
        </w:tc>
      </w:tr>
      <w:tr w:rsidR="00954EFC" w:rsidTr="00D9554B">
        <w:trPr>
          <w:trHeight w:val="1453"/>
        </w:trPr>
        <w:tc>
          <w:tcPr>
            <w:tcW w:w="425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Связь с национальными целями развития Российской Федерации/государственной программой</w:t>
            </w:r>
          </w:p>
        </w:tc>
        <w:tc>
          <w:tcPr>
            <w:tcW w:w="1134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both"/>
              <w:rPr>
                <w:rFonts w:eastAsiaTheme="minorEastAsia"/>
                <w:sz w:val="24"/>
                <w:szCs w:val="24"/>
              </w:rPr>
            </w:pPr>
            <w:r>
              <w:rPr>
                <w:rFonts w:eastAsiaTheme="minorEastAsia"/>
                <w:sz w:val="24"/>
                <w:szCs w:val="24"/>
              </w:rPr>
              <w:t>Указ Президента Российской Федерации от 07.05.2024 № 309 «О национальных целях развития Российской Федерации на период до 2030 года и на перспективу до 2036 года», предусматривающий в том числе достижение национальной цели» Комфортная и безопасная среда для жизни» Стратегия – 2035;</w:t>
            </w:r>
          </w:p>
          <w:p w:rsidR="00954EFC" w:rsidRDefault="00954EFC" w:rsidP="00C4063E">
            <w:pPr>
              <w:widowControl w:val="0"/>
              <w:jc w:val="both"/>
              <w:rPr>
                <w:sz w:val="24"/>
                <w:szCs w:val="24"/>
              </w:rPr>
            </w:pPr>
            <w:r>
              <w:rPr>
                <w:sz w:val="24"/>
                <w:szCs w:val="24"/>
              </w:rPr>
              <w:t>Государственная программа «Обеспечение доступным и комфортным жильем граждан Российской Федерации в Челябинской области»;</w:t>
            </w:r>
          </w:p>
          <w:p w:rsidR="00954EFC" w:rsidRDefault="00954EFC" w:rsidP="00C4063E">
            <w:pPr>
              <w:widowControl w:val="0"/>
              <w:jc w:val="both"/>
              <w:rPr>
                <w:sz w:val="24"/>
                <w:szCs w:val="24"/>
              </w:rPr>
            </w:pPr>
            <w:r>
              <w:rPr>
                <w:sz w:val="24"/>
                <w:szCs w:val="24"/>
              </w:rPr>
              <w:t>Государственная программа «Охрана окружающей среды Челябинской области».</w:t>
            </w:r>
          </w:p>
        </w:tc>
      </w:tr>
    </w:tbl>
    <w:p w:rsidR="00954EFC" w:rsidRDefault="00954EFC" w:rsidP="00954EFC">
      <w:pPr>
        <w:pStyle w:val="ConsPlusNormal"/>
        <w:rPr>
          <w:rFonts w:ascii="Times New Roman" w:hAnsi="Times New Roman" w:cs="Times New Roman"/>
          <w:sz w:val="24"/>
          <w:szCs w:val="24"/>
        </w:rPr>
      </w:pPr>
      <w:bookmarkStart w:id="1" w:name="P530"/>
      <w:bookmarkEnd w:id="1"/>
      <w:r>
        <w:rPr>
          <w:rFonts w:ascii="Times New Roman" w:hAnsi="Times New Roman" w:cs="Times New Roman"/>
          <w:sz w:val="24"/>
          <w:szCs w:val="24"/>
        </w:rPr>
        <w:lastRenderedPageBreak/>
        <w:t xml:space="preserve">* Если финансирование только за счет </w:t>
      </w:r>
      <w:r w:rsidR="0005536C">
        <w:rPr>
          <w:rFonts w:ascii="Times New Roman" w:hAnsi="Times New Roman" w:cs="Times New Roman"/>
          <w:sz w:val="24"/>
          <w:szCs w:val="24"/>
        </w:rPr>
        <w:t>местного</w:t>
      </w:r>
      <w:r>
        <w:rPr>
          <w:rFonts w:ascii="Times New Roman" w:hAnsi="Times New Roman" w:cs="Times New Roman"/>
          <w:sz w:val="24"/>
          <w:szCs w:val="24"/>
        </w:rPr>
        <w:t xml:space="preserve"> бюджета, то тогда нужно прописывать: «Объем финансового обеспечения за счет средств </w:t>
      </w:r>
      <w:r w:rsidR="0005536C">
        <w:rPr>
          <w:rFonts w:ascii="Times New Roman" w:hAnsi="Times New Roman" w:cs="Times New Roman"/>
          <w:sz w:val="24"/>
          <w:szCs w:val="24"/>
        </w:rPr>
        <w:t>местного</w:t>
      </w:r>
      <w:r>
        <w:rPr>
          <w:rFonts w:ascii="Times New Roman" w:hAnsi="Times New Roman" w:cs="Times New Roman"/>
          <w:sz w:val="24"/>
          <w:szCs w:val="24"/>
        </w:rPr>
        <w:t xml:space="preserve"> бюджета за весь период реализации (тыс. руб.)».</w:t>
      </w:r>
    </w:p>
    <w:p w:rsidR="00954EFC" w:rsidRDefault="00954EFC" w:rsidP="00954EFC">
      <w:pPr>
        <w:pStyle w:val="ConsPlusNormal"/>
        <w:rPr>
          <w:rFonts w:ascii="Times New Roman" w:hAnsi="Times New Roman" w:cs="Times New Roman"/>
          <w:sz w:val="24"/>
          <w:szCs w:val="24"/>
        </w:rPr>
      </w:pPr>
      <w:r>
        <w:rPr>
          <w:rFonts w:ascii="Times New Roman" w:hAnsi="Times New Roman" w:cs="Times New Roman"/>
          <w:sz w:val="24"/>
          <w:szCs w:val="24"/>
        </w:rPr>
        <w:t>В случае отсутствия финансового обеспечения за счет отдельных источников финансирования такие источники не приводятся.</w:t>
      </w:r>
    </w:p>
    <w:p w:rsidR="00954EFC" w:rsidRPr="00DD72F6" w:rsidRDefault="00954EFC" w:rsidP="00954EFC">
      <w:pPr>
        <w:pStyle w:val="ConsPlusNormal"/>
        <w:jc w:val="center"/>
        <w:rPr>
          <w:rFonts w:ascii="Times New Roman" w:hAnsi="Times New Roman" w:cs="Times New Roman"/>
          <w:b/>
          <w:sz w:val="18"/>
          <w:szCs w:val="18"/>
        </w:rPr>
      </w:pPr>
    </w:p>
    <w:p w:rsidR="00954EFC" w:rsidRPr="00611547" w:rsidRDefault="00954EFC" w:rsidP="00954EFC">
      <w:pPr>
        <w:pStyle w:val="ConsPlusNormal"/>
        <w:jc w:val="center"/>
        <w:rPr>
          <w:rFonts w:ascii="Times New Roman" w:hAnsi="Times New Roman" w:cs="Times New Roman"/>
          <w:sz w:val="28"/>
          <w:szCs w:val="28"/>
        </w:rPr>
      </w:pPr>
      <w:r w:rsidRPr="00611547">
        <w:rPr>
          <w:rFonts w:ascii="Times New Roman" w:hAnsi="Times New Roman" w:cs="Times New Roman"/>
          <w:sz w:val="28"/>
          <w:szCs w:val="28"/>
        </w:rPr>
        <w:t>2. Показатели муниципальной программы</w:t>
      </w:r>
    </w:p>
    <w:p w:rsidR="00954EFC" w:rsidRPr="00DD72F6" w:rsidRDefault="00954EFC" w:rsidP="00954EFC">
      <w:pPr>
        <w:pStyle w:val="ConsPlusNormal"/>
        <w:jc w:val="center"/>
        <w:rPr>
          <w:rFonts w:ascii="Times New Roman" w:hAnsi="Times New Roman" w:cs="Times New Roman"/>
          <w:sz w:val="18"/>
          <w:szCs w:val="18"/>
        </w:rPr>
      </w:pPr>
    </w:p>
    <w:tbl>
      <w:tblPr>
        <w:tblW w:w="16078" w:type="dxa"/>
        <w:tblInd w:w="-364" w:type="dxa"/>
        <w:tblLayout w:type="fixed"/>
        <w:tblCellMar>
          <w:left w:w="62" w:type="dxa"/>
          <w:right w:w="62" w:type="dxa"/>
        </w:tblCellMar>
        <w:tblLook w:val="04A0"/>
      </w:tblPr>
      <w:tblGrid>
        <w:gridCol w:w="568"/>
        <w:gridCol w:w="6379"/>
        <w:gridCol w:w="1276"/>
        <w:gridCol w:w="2551"/>
        <w:gridCol w:w="709"/>
        <w:gridCol w:w="709"/>
        <w:gridCol w:w="708"/>
        <w:gridCol w:w="2694"/>
        <w:gridCol w:w="484"/>
      </w:tblGrid>
      <w:tr w:rsidR="00A77057" w:rsidTr="00D9554B">
        <w:tc>
          <w:tcPr>
            <w:tcW w:w="568" w:type="dxa"/>
            <w:vMerge w:val="restart"/>
            <w:tcBorders>
              <w:top w:val="single" w:sz="4" w:space="0" w:color="000000"/>
              <w:left w:val="single" w:sz="4" w:space="0" w:color="000000"/>
              <w:bottom w:val="single" w:sz="4" w:space="0" w:color="000000"/>
              <w:right w:val="single" w:sz="4" w:space="0" w:color="000000"/>
            </w:tcBorders>
            <w:vAlign w:val="center"/>
          </w:tcPr>
          <w:p w:rsidR="00A77057" w:rsidRDefault="00A77057" w:rsidP="00C4063E">
            <w:pPr>
              <w:widowControl w:val="0"/>
              <w:jc w:val="center"/>
              <w:rPr>
                <w:rFonts w:eastAsiaTheme="minorEastAsia"/>
                <w:sz w:val="24"/>
                <w:szCs w:val="24"/>
              </w:rPr>
            </w:pPr>
            <w:r>
              <w:rPr>
                <w:rFonts w:eastAsiaTheme="minorEastAsia"/>
                <w:sz w:val="24"/>
                <w:szCs w:val="24"/>
              </w:rPr>
              <w:t>№ п/п</w:t>
            </w:r>
          </w:p>
        </w:tc>
        <w:tc>
          <w:tcPr>
            <w:tcW w:w="6379" w:type="dxa"/>
            <w:vMerge w:val="restart"/>
            <w:tcBorders>
              <w:top w:val="single" w:sz="4" w:space="0" w:color="000000"/>
              <w:left w:val="single" w:sz="4" w:space="0" w:color="000000"/>
              <w:bottom w:val="single" w:sz="4" w:space="0" w:color="000000"/>
              <w:right w:val="single" w:sz="4" w:space="0" w:color="000000"/>
            </w:tcBorders>
            <w:vAlign w:val="center"/>
          </w:tcPr>
          <w:p w:rsidR="00A77057" w:rsidRDefault="00A77057" w:rsidP="00C4063E">
            <w:pPr>
              <w:widowControl w:val="0"/>
              <w:jc w:val="center"/>
              <w:rPr>
                <w:rFonts w:eastAsiaTheme="minorEastAsia"/>
                <w:sz w:val="24"/>
                <w:szCs w:val="24"/>
              </w:rPr>
            </w:pPr>
            <w:r>
              <w:rPr>
                <w:rFonts w:eastAsiaTheme="minorEastAsia"/>
                <w:sz w:val="24"/>
                <w:szCs w:val="24"/>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A77057" w:rsidRDefault="00A77057" w:rsidP="00C4063E">
            <w:pPr>
              <w:widowControl w:val="0"/>
              <w:jc w:val="center"/>
              <w:rPr>
                <w:rFonts w:eastAsiaTheme="minorEastAsia"/>
                <w:sz w:val="24"/>
                <w:szCs w:val="24"/>
              </w:rPr>
            </w:pPr>
            <w:r>
              <w:rPr>
                <w:rFonts w:eastAsiaTheme="minorEastAsia"/>
                <w:sz w:val="24"/>
                <w:szCs w:val="24"/>
              </w:rPr>
              <w:t>Единица измерения</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A77057" w:rsidRDefault="00A77057" w:rsidP="00C4063E">
            <w:pPr>
              <w:widowControl w:val="0"/>
              <w:jc w:val="center"/>
              <w:rPr>
                <w:rFonts w:eastAsiaTheme="minorEastAsia"/>
                <w:sz w:val="24"/>
                <w:szCs w:val="24"/>
              </w:rPr>
            </w:pPr>
            <w:r>
              <w:rPr>
                <w:rFonts w:eastAsiaTheme="minorEastAsia"/>
                <w:sz w:val="24"/>
                <w:szCs w:val="24"/>
              </w:rPr>
              <w:t>Базовое значение за год, предшествующий году разработки проекта муниципальной программы</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A77057" w:rsidRDefault="00A77057" w:rsidP="00C4063E">
            <w:pPr>
              <w:widowControl w:val="0"/>
              <w:jc w:val="center"/>
              <w:rPr>
                <w:rFonts w:eastAsiaTheme="minorEastAsia"/>
                <w:sz w:val="24"/>
                <w:szCs w:val="24"/>
              </w:rPr>
            </w:pPr>
            <w:r>
              <w:rPr>
                <w:rFonts w:eastAsiaTheme="minorEastAsia"/>
                <w:sz w:val="24"/>
                <w:szCs w:val="24"/>
              </w:rPr>
              <w:t>Значение показателя по годам</w:t>
            </w:r>
          </w:p>
        </w:tc>
        <w:tc>
          <w:tcPr>
            <w:tcW w:w="2694" w:type="dxa"/>
            <w:vMerge w:val="restart"/>
            <w:tcBorders>
              <w:top w:val="single" w:sz="4" w:space="0" w:color="000000"/>
              <w:left w:val="single" w:sz="4" w:space="0" w:color="000000"/>
              <w:right w:val="single" w:sz="4" w:space="0" w:color="000000"/>
            </w:tcBorders>
            <w:vAlign w:val="center"/>
          </w:tcPr>
          <w:p w:rsidR="00A77057" w:rsidRDefault="00A77057" w:rsidP="00A77057">
            <w:pPr>
              <w:widowControl w:val="0"/>
              <w:jc w:val="center"/>
              <w:rPr>
                <w:rFonts w:eastAsiaTheme="minorEastAsia"/>
                <w:sz w:val="24"/>
                <w:szCs w:val="24"/>
              </w:rPr>
            </w:pPr>
            <w:r>
              <w:rPr>
                <w:rFonts w:eastAsiaTheme="minorEastAsia"/>
                <w:sz w:val="24"/>
                <w:szCs w:val="24"/>
              </w:rPr>
              <w:t>Ответственный за достижение показателя</w:t>
            </w:r>
          </w:p>
        </w:tc>
        <w:tc>
          <w:tcPr>
            <w:tcW w:w="484" w:type="dxa"/>
          </w:tcPr>
          <w:p w:rsidR="00A77057" w:rsidRDefault="00A77057" w:rsidP="00C4063E"/>
        </w:tc>
      </w:tr>
      <w:tr w:rsidR="00A77057" w:rsidTr="00D9554B">
        <w:trPr>
          <w:trHeight w:val="455"/>
        </w:trPr>
        <w:tc>
          <w:tcPr>
            <w:tcW w:w="568" w:type="dxa"/>
            <w:vMerge/>
            <w:tcBorders>
              <w:top w:val="single" w:sz="4" w:space="0" w:color="000000"/>
              <w:left w:val="single" w:sz="4" w:space="0" w:color="000000"/>
              <w:bottom w:val="single" w:sz="4" w:space="0" w:color="000000"/>
              <w:right w:val="single" w:sz="4" w:space="0" w:color="000000"/>
            </w:tcBorders>
          </w:tcPr>
          <w:p w:rsidR="00A77057" w:rsidRDefault="00A77057" w:rsidP="00C4063E">
            <w:pPr>
              <w:widowControl w:val="0"/>
              <w:rPr>
                <w:rFonts w:eastAsiaTheme="minorEastAsia"/>
                <w:sz w:val="24"/>
                <w:szCs w:val="24"/>
              </w:rPr>
            </w:pPr>
          </w:p>
        </w:tc>
        <w:tc>
          <w:tcPr>
            <w:tcW w:w="6379" w:type="dxa"/>
            <w:vMerge/>
            <w:tcBorders>
              <w:top w:val="single" w:sz="4" w:space="0" w:color="000000"/>
              <w:left w:val="single" w:sz="4" w:space="0" w:color="000000"/>
              <w:bottom w:val="single" w:sz="4" w:space="0" w:color="000000"/>
              <w:right w:val="single" w:sz="4" w:space="0" w:color="000000"/>
            </w:tcBorders>
          </w:tcPr>
          <w:p w:rsidR="00A77057" w:rsidRDefault="00A77057" w:rsidP="00C4063E">
            <w:pPr>
              <w:widowControl w:val="0"/>
              <w:rPr>
                <w:rFonts w:eastAsiaTheme="minorEastAsia"/>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A77057" w:rsidRDefault="00A77057" w:rsidP="00C4063E">
            <w:pPr>
              <w:widowControl w:val="0"/>
              <w:rPr>
                <w:rFonts w:eastAsiaTheme="minorEastAsia"/>
                <w:sz w:val="24"/>
                <w:szCs w:val="24"/>
              </w:rPr>
            </w:pPr>
          </w:p>
        </w:tc>
        <w:tc>
          <w:tcPr>
            <w:tcW w:w="2551" w:type="dxa"/>
            <w:vMerge/>
            <w:tcBorders>
              <w:top w:val="single" w:sz="4" w:space="0" w:color="000000"/>
              <w:left w:val="single" w:sz="4" w:space="0" w:color="000000"/>
              <w:bottom w:val="single" w:sz="4" w:space="0" w:color="000000"/>
              <w:right w:val="single" w:sz="4" w:space="0" w:color="000000"/>
            </w:tcBorders>
          </w:tcPr>
          <w:p w:rsidR="00A77057" w:rsidRDefault="00A77057" w:rsidP="00C4063E">
            <w:pPr>
              <w:widowControl w:val="0"/>
              <w:rPr>
                <w:rFonts w:eastAsiaTheme="minorEastAsia"/>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77057" w:rsidRDefault="00A77057" w:rsidP="00C4063E">
            <w:pPr>
              <w:widowControl w:val="0"/>
              <w:jc w:val="center"/>
              <w:rPr>
                <w:rFonts w:eastAsiaTheme="minorEastAsia"/>
                <w:sz w:val="24"/>
                <w:szCs w:val="24"/>
              </w:rPr>
            </w:pPr>
            <w:r>
              <w:rPr>
                <w:rFonts w:eastAsiaTheme="minorEastAsia"/>
                <w:sz w:val="24"/>
                <w:szCs w:val="24"/>
              </w:rPr>
              <w:t>2026 год</w:t>
            </w:r>
          </w:p>
        </w:tc>
        <w:tc>
          <w:tcPr>
            <w:tcW w:w="709" w:type="dxa"/>
            <w:tcBorders>
              <w:top w:val="single" w:sz="4" w:space="0" w:color="000000"/>
              <w:left w:val="single" w:sz="4" w:space="0" w:color="000000"/>
              <w:bottom w:val="single" w:sz="4" w:space="0" w:color="000000"/>
              <w:right w:val="single" w:sz="4" w:space="0" w:color="000000"/>
            </w:tcBorders>
            <w:vAlign w:val="center"/>
          </w:tcPr>
          <w:p w:rsidR="00A77057" w:rsidRDefault="00A77057" w:rsidP="00C4063E">
            <w:pPr>
              <w:widowControl w:val="0"/>
              <w:jc w:val="center"/>
              <w:rPr>
                <w:rFonts w:eastAsiaTheme="minorEastAsia"/>
                <w:sz w:val="24"/>
                <w:szCs w:val="24"/>
              </w:rPr>
            </w:pPr>
            <w:r>
              <w:rPr>
                <w:rFonts w:eastAsiaTheme="minorEastAsia"/>
                <w:sz w:val="24"/>
                <w:szCs w:val="24"/>
              </w:rPr>
              <w:t>2027 год</w:t>
            </w:r>
          </w:p>
        </w:tc>
        <w:tc>
          <w:tcPr>
            <w:tcW w:w="708" w:type="dxa"/>
            <w:tcBorders>
              <w:top w:val="single" w:sz="4" w:space="0" w:color="000000"/>
              <w:left w:val="single" w:sz="4" w:space="0" w:color="000000"/>
              <w:bottom w:val="single" w:sz="4" w:space="0" w:color="000000"/>
              <w:right w:val="single" w:sz="4" w:space="0" w:color="000000"/>
            </w:tcBorders>
            <w:vAlign w:val="center"/>
          </w:tcPr>
          <w:p w:rsidR="00A77057" w:rsidRDefault="00A77057" w:rsidP="00C4063E">
            <w:pPr>
              <w:widowControl w:val="0"/>
              <w:ind w:right="86"/>
              <w:jc w:val="center"/>
              <w:rPr>
                <w:rFonts w:eastAsiaTheme="minorEastAsia"/>
                <w:sz w:val="24"/>
                <w:szCs w:val="24"/>
              </w:rPr>
            </w:pPr>
            <w:r>
              <w:rPr>
                <w:rFonts w:eastAsiaTheme="minorEastAsia"/>
                <w:sz w:val="24"/>
                <w:szCs w:val="24"/>
              </w:rPr>
              <w:t>2028 год</w:t>
            </w:r>
          </w:p>
        </w:tc>
        <w:tc>
          <w:tcPr>
            <w:tcW w:w="2694" w:type="dxa"/>
            <w:vMerge/>
            <w:tcBorders>
              <w:left w:val="single" w:sz="4" w:space="0" w:color="000000"/>
              <w:bottom w:val="single" w:sz="4" w:space="0" w:color="000000"/>
              <w:right w:val="single" w:sz="4" w:space="0" w:color="000000"/>
            </w:tcBorders>
            <w:vAlign w:val="center"/>
          </w:tcPr>
          <w:p w:rsidR="00A77057" w:rsidRDefault="00A77057" w:rsidP="00C4063E">
            <w:pPr>
              <w:widowControl w:val="0"/>
              <w:rPr>
                <w:rFonts w:eastAsiaTheme="minorEastAsia"/>
                <w:sz w:val="24"/>
                <w:szCs w:val="24"/>
              </w:rPr>
            </w:pPr>
          </w:p>
        </w:tc>
        <w:tc>
          <w:tcPr>
            <w:tcW w:w="484" w:type="dxa"/>
          </w:tcPr>
          <w:p w:rsidR="00A77057" w:rsidRDefault="00A77057" w:rsidP="00C4063E"/>
        </w:tc>
      </w:tr>
      <w:tr w:rsidR="00310B2B" w:rsidTr="00D9554B">
        <w:trPr>
          <w:trHeight w:val="60"/>
        </w:trPr>
        <w:tc>
          <w:tcPr>
            <w:tcW w:w="568"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rFonts w:eastAsiaTheme="minorEastAsia"/>
                <w:sz w:val="24"/>
                <w:szCs w:val="24"/>
              </w:rPr>
            </w:pPr>
            <w:r>
              <w:rPr>
                <w:rFonts w:eastAsiaTheme="minorEastAsia"/>
                <w:sz w:val="24"/>
                <w:szCs w:val="24"/>
              </w:rPr>
              <w:t>1</w:t>
            </w:r>
          </w:p>
        </w:tc>
        <w:tc>
          <w:tcPr>
            <w:tcW w:w="6379"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rFonts w:eastAsiaTheme="minorEastAsia"/>
                <w:sz w:val="24"/>
                <w:szCs w:val="24"/>
              </w:rPr>
            </w:pPr>
            <w:r>
              <w:rPr>
                <w:rFonts w:eastAsiaTheme="minorEastAsia"/>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rFonts w:eastAsiaTheme="minorEastAsia"/>
                <w:sz w:val="24"/>
                <w:szCs w:val="24"/>
              </w:rPr>
            </w:pPr>
            <w:r>
              <w:rPr>
                <w:rFonts w:eastAsiaTheme="minorEastAsia"/>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rFonts w:eastAsiaTheme="minorEastAsia"/>
                <w:sz w:val="24"/>
                <w:szCs w:val="24"/>
              </w:rPr>
            </w:pPr>
            <w:r>
              <w:rPr>
                <w:rFonts w:eastAsiaTheme="minorEastAsia"/>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rFonts w:eastAsiaTheme="minorEastAsia"/>
                <w:sz w:val="24"/>
                <w:szCs w:val="24"/>
              </w:rPr>
            </w:pPr>
            <w:r>
              <w:rPr>
                <w:rFonts w:eastAsiaTheme="minorEastAsia"/>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rFonts w:eastAsiaTheme="minorEastAsia"/>
                <w:sz w:val="24"/>
                <w:szCs w:val="24"/>
              </w:rPr>
            </w:pPr>
            <w:r>
              <w:rPr>
                <w:rFonts w:eastAsiaTheme="minorEastAsia"/>
                <w:sz w:val="24"/>
                <w:szCs w:val="24"/>
              </w:rPr>
              <w:t>6</w:t>
            </w:r>
          </w:p>
        </w:tc>
        <w:tc>
          <w:tcPr>
            <w:tcW w:w="708"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rFonts w:eastAsiaTheme="minorEastAsia"/>
                <w:sz w:val="24"/>
                <w:szCs w:val="24"/>
              </w:rPr>
            </w:pPr>
            <w:r>
              <w:rPr>
                <w:rFonts w:eastAsiaTheme="minorEastAsia"/>
                <w:sz w:val="24"/>
                <w:szCs w:val="24"/>
              </w:rPr>
              <w:t>7</w:t>
            </w:r>
          </w:p>
        </w:tc>
        <w:tc>
          <w:tcPr>
            <w:tcW w:w="2694"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ind w:right="-206"/>
              <w:jc w:val="center"/>
              <w:rPr>
                <w:rFonts w:eastAsiaTheme="minorEastAsia"/>
                <w:sz w:val="24"/>
                <w:szCs w:val="24"/>
                <w:lang w:val="en-US"/>
              </w:rPr>
            </w:pPr>
            <w:r>
              <w:rPr>
                <w:rFonts w:eastAsiaTheme="minorEastAsia"/>
                <w:sz w:val="24"/>
                <w:szCs w:val="24"/>
              </w:rPr>
              <w:t>8</w:t>
            </w:r>
          </w:p>
        </w:tc>
        <w:tc>
          <w:tcPr>
            <w:tcW w:w="484" w:type="dxa"/>
          </w:tcPr>
          <w:p w:rsidR="00954EFC" w:rsidRDefault="00954EFC" w:rsidP="00C4063E"/>
        </w:tc>
      </w:tr>
      <w:tr w:rsidR="00954EFC" w:rsidTr="00D9554B">
        <w:trPr>
          <w:trHeight w:val="133"/>
        </w:trPr>
        <w:tc>
          <w:tcPr>
            <w:tcW w:w="15594" w:type="dxa"/>
            <w:gridSpan w:val="8"/>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rPr>
                <w:rFonts w:eastAsiaTheme="minorEastAsia"/>
                <w:sz w:val="24"/>
                <w:szCs w:val="24"/>
              </w:rPr>
            </w:pPr>
            <w:r>
              <w:rPr>
                <w:rFonts w:eastAsiaTheme="minorEastAsia"/>
                <w:sz w:val="24"/>
                <w:szCs w:val="24"/>
              </w:rPr>
              <w:t>1. Уменьшение износа объектов коммунальной инфраструктуры</w:t>
            </w:r>
          </w:p>
        </w:tc>
        <w:tc>
          <w:tcPr>
            <w:tcW w:w="484" w:type="dxa"/>
          </w:tcPr>
          <w:p w:rsidR="00954EFC" w:rsidRDefault="00954EFC" w:rsidP="00C4063E"/>
        </w:tc>
      </w:tr>
      <w:tr w:rsidR="00310B2B" w:rsidTr="00D9554B">
        <w:trPr>
          <w:trHeight w:val="455"/>
        </w:trPr>
        <w:tc>
          <w:tcPr>
            <w:tcW w:w="56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rFonts w:eastAsiaTheme="minorEastAsia"/>
                <w:sz w:val="24"/>
                <w:szCs w:val="24"/>
              </w:rPr>
            </w:pPr>
            <w:r>
              <w:rPr>
                <w:rFonts w:eastAsiaTheme="minorEastAsia"/>
                <w:sz w:val="24"/>
                <w:szCs w:val="24"/>
              </w:rPr>
              <w:t>1.1.</w:t>
            </w:r>
          </w:p>
        </w:tc>
        <w:tc>
          <w:tcPr>
            <w:tcW w:w="6379"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rPr>
                <w:rFonts w:eastAsiaTheme="minorEastAsia"/>
                <w:sz w:val="24"/>
                <w:szCs w:val="24"/>
              </w:rPr>
            </w:pPr>
            <w:r>
              <w:rPr>
                <w:rFonts w:eastAsiaTheme="minorEastAsia"/>
                <w:sz w:val="24"/>
                <w:szCs w:val="24"/>
              </w:rPr>
              <w:t>Количество объектов модернизации,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c>
          <w:tcPr>
            <w:tcW w:w="127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proofErr w:type="spellStart"/>
            <w:r>
              <w:rPr>
                <w:sz w:val="24"/>
                <w:szCs w:val="24"/>
                <w:lang w:eastAsia="en-US"/>
              </w:rPr>
              <w:t>шт</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tcPr>
          <w:p w:rsidR="00954EFC" w:rsidRPr="007538E7" w:rsidRDefault="00954EFC" w:rsidP="00C4063E">
            <w:pPr>
              <w:jc w:val="center"/>
              <w:rPr>
                <w:color w:val="000000" w:themeColor="text1"/>
                <w:sz w:val="24"/>
                <w:szCs w:val="24"/>
                <w:lang w:eastAsia="en-US"/>
              </w:rPr>
            </w:pPr>
            <w:r w:rsidRPr="007538E7">
              <w:rPr>
                <w:color w:val="000000" w:themeColor="text1"/>
                <w:sz w:val="24"/>
                <w:szCs w:val="24"/>
                <w:lang w:eastAsia="en-US"/>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3</w:t>
            </w:r>
          </w:p>
        </w:tc>
        <w:tc>
          <w:tcPr>
            <w:tcW w:w="269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rPr>
                <w:rFonts w:eastAsiaTheme="minorEastAsia"/>
                <w:sz w:val="24"/>
                <w:szCs w:val="24"/>
              </w:rPr>
            </w:pPr>
            <w:r>
              <w:rPr>
                <w:rFonts w:eastAsiaTheme="minorEastAsia"/>
                <w:sz w:val="24"/>
                <w:szCs w:val="24"/>
              </w:rPr>
              <w:t>Управление ЖКХ</w:t>
            </w:r>
          </w:p>
        </w:tc>
        <w:tc>
          <w:tcPr>
            <w:tcW w:w="484" w:type="dxa"/>
          </w:tcPr>
          <w:p w:rsidR="00954EFC" w:rsidRDefault="00954EFC" w:rsidP="00C4063E"/>
        </w:tc>
      </w:tr>
      <w:tr w:rsidR="003E0194" w:rsidTr="00D9554B">
        <w:trPr>
          <w:trHeight w:val="35"/>
        </w:trPr>
        <w:tc>
          <w:tcPr>
            <w:tcW w:w="568"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widowControl w:val="0"/>
              <w:jc w:val="center"/>
              <w:rPr>
                <w:rFonts w:eastAsiaTheme="minorEastAsia"/>
                <w:sz w:val="24"/>
                <w:szCs w:val="24"/>
              </w:rPr>
            </w:pPr>
            <w:r>
              <w:rPr>
                <w:rFonts w:eastAsiaTheme="minorEastAsia"/>
                <w:sz w:val="24"/>
                <w:szCs w:val="24"/>
              </w:rPr>
              <w:t>1.2.</w:t>
            </w:r>
          </w:p>
        </w:tc>
        <w:tc>
          <w:tcPr>
            <w:tcW w:w="6379"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rPr>
                <w:sz w:val="24"/>
                <w:szCs w:val="24"/>
                <w:lang w:eastAsia="en-US"/>
              </w:rPr>
            </w:pPr>
            <w:r>
              <w:rPr>
                <w:sz w:val="24"/>
                <w:szCs w:val="24"/>
              </w:rPr>
              <w:t>Количество мероприятий по модернизации систем коммунальной инфраструктуры</w:t>
            </w:r>
          </w:p>
        </w:tc>
        <w:tc>
          <w:tcPr>
            <w:tcW w:w="1276"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proofErr w:type="spellStart"/>
            <w:r>
              <w:rPr>
                <w:sz w:val="24"/>
                <w:szCs w:val="24"/>
                <w:lang w:eastAsia="en-US"/>
              </w:rPr>
              <w:t>шт</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r>
              <w:rPr>
                <w:sz w:val="24"/>
                <w:szCs w:val="24"/>
                <w:lang w:eastAsia="en-US"/>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r>
              <w:rPr>
                <w:sz w:val="24"/>
                <w:szCs w:val="24"/>
                <w:lang w:eastAsia="en-U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r>
              <w:rPr>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r>
              <w:rPr>
                <w:sz w:val="24"/>
                <w:szCs w:val="24"/>
                <w:lang w:eastAsia="en-US"/>
              </w:rPr>
              <w:t>1</w:t>
            </w:r>
          </w:p>
        </w:tc>
        <w:tc>
          <w:tcPr>
            <w:tcW w:w="2694"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widowControl w:val="0"/>
              <w:rPr>
                <w:rFonts w:eastAsiaTheme="minorEastAsia"/>
                <w:sz w:val="24"/>
                <w:szCs w:val="24"/>
              </w:rPr>
            </w:pPr>
            <w:r>
              <w:rPr>
                <w:rFonts w:eastAsiaTheme="minorEastAsia"/>
                <w:sz w:val="24"/>
                <w:szCs w:val="24"/>
              </w:rPr>
              <w:t>Управление ЖКХ</w:t>
            </w:r>
          </w:p>
        </w:tc>
        <w:tc>
          <w:tcPr>
            <w:tcW w:w="484" w:type="dxa"/>
          </w:tcPr>
          <w:p w:rsidR="003E0194" w:rsidRDefault="003E0194" w:rsidP="003E0194"/>
        </w:tc>
      </w:tr>
      <w:tr w:rsidR="003E0194" w:rsidTr="00D9554B">
        <w:tc>
          <w:tcPr>
            <w:tcW w:w="15594" w:type="dxa"/>
            <w:gridSpan w:val="8"/>
            <w:tcBorders>
              <w:top w:val="single" w:sz="4" w:space="0" w:color="000000"/>
              <w:left w:val="single" w:sz="4" w:space="0" w:color="000000"/>
              <w:bottom w:val="single" w:sz="4" w:space="0" w:color="000000"/>
              <w:right w:val="single" w:sz="4" w:space="0" w:color="000000"/>
            </w:tcBorders>
          </w:tcPr>
          <w:p w:rsidR="003E0194" w:rsidRDefault="003E0194" w:rsidP="003E0194">
            <w:pPr>
              <w:widowControl w:val="0"/>
              <w:rPr>
                <w:rFonts w:eastAsiaTheme="minorEastAsia"/>
                <w:sz w:val="24"/>
                <w:szCs w:val="24"/>
              </w:rPr>
            </w:pPr>
            <w:r>
              <w:rPr>
                <w:rFonts w:eastAsiaTheme="minorEastAsia"/>
                <w:sz w:val="24"/>
                <w:szCs w:val="24"/>
              </w:rPr>
              <w:t>2.</w:t>
            </w:r>
            <w:r>
              <w:rPr>
                <w:sz w:val="24"/>
                <w:szCs w:val="24"/>
              </w:rPr>
              <w:t xml:space="preserve"> </w:t>
            </w:r>
            <w:r>
              <w:rPr>
                <w:rFonts w:eastAsiaTheme="minorEastAsia"/>
                <w:sz w:val="24"/>
                <w:szCs w:val="24"/>
              </w:rPr>
              <w:t>Развитие газификации населенных пунктов Аргаяшского муниципального округа</w:t>
            </w:r>
          </w:p>
        </w:tc>
        <w:tc>
          <w:tcPr>
            <w:tcW w:w="484" w:type="dxa"/>
          </w:tcPr>
          <w:p w:rsidR="003E0194" w:rsidRDefault="003E0194" w:rsidP="003E0194"/>
        </w:tc>
      </w:tr>
      <w:tr w:rsidR="003E0194" w:rsidTr="00D9554B">
        <w:trPr>
          <w:trHeight w:val="254"/>
        </w:trPr>
        <w:tc>
          <w:tcPr>
            <w:tcW w:w="568"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widowControl w:val="0"/>
              <w:jc w:val="center"/>
              <w:rPr>
                <w:rFonts w:eastAsiaTheme="minorEastAsia"/>
                <w:sz w:val="24"/>
                <w:szCs w:val="24"/>
              </w:rPr>
            </w:pPr>
            <w:bookmarkStart w:id="2" w:name="P688"/>
            <w:bookmarkEnd w:id="2"/>
            <w:r>
              <w:rPr>
                <w:rFonts w:eastAsiaTheme="minorEastAsia"/>
                <w:sz w:val="24"/>
                <w:szCs w:val="24"/>
              </w:rPr>
              <w:t>2.1</w:t>
            </w:r>
          </w:p>
        </w:tc>
        <w:tc>
          <w:tcPr>
            <w:tcW w:w="6379"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rPr>
                <w:sz w:val="24"/>
                <w:szCs w:val="24"/>
                <w:lang w:eastAsia="en-US"/>
              </w:rPr>
            </w:pPr>
            <w:r>
              <w:rPr>
                <w:sz w:val="24"/>
                <w:szCs w:val="24"/>
                <w:lang w:eastAsia="en-US"/>
              </w:rPr>
              <w:t>Количество построенных газопроводов и газовых сетей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proofErr w:type="spellStart"/>
            <w:r>
              <w:rPr>
                <w:sz w:val="24"/>
                <w:szCs w:val="24"/>
                <w:lang w:eastAsia="en-US"/>
              </w:rPr>
              <w:t>шт</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r>
              <w:rPr>
                <w:sz w:val="24"/>
                <w:szCs w:val="24"/>
                <w:lang w:eastAsia="en-US"/>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r>
              <w:rPr>
                <w:sz w:val="24"/>
                <w:szCs w:val="24"/>
                <w:lang w:eastAsia="en-US"/>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r>
              <w:rPr>
                <w:sz w:val="24"/>
                <w:szCs w:val="24"/>
                <w:lang w:eastAsia="en-US"/>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r>
              <w:rPr>
                <w:sz w:val="24"/>
                <w:szCs w:val="24"/>
                <w:lang w:eastAsia="en-US"/>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widowControl w:val="0"/>
              <w:rPr>
                <w:rFonts w:eastAsiaTheme="minorEastAsia"/>
                <w:sz w:val="24"/>
                <w:szCs w:val="24"/>
              </w:rPr>
            </w:pPr>
            <w:r>
              <w:rPr>
                <w:rFonts w:eastAsiaTheme="minorEastAsia"/>
                <w:sz w:val="24"/>
                <w:szCs w:val="24"/>
              </w:rPr>
              <w:t>Управление ЖКХ</w:t>
            </w:r>
          </w:p>
        </w:tc>
        <w:tc>
          <w:tcPr>
            <w:tcW w:w="484" w:type="dxa"/>
          </w:tcPr>
          <w:p w:rsidR="003E0194" w:rsidRDefault="003E0194" w:rsidP="003E0194"/>
        </w:tc>
      </w:tr>
      <w:tr w:rsidR="003E0194" w:rsidTr="00D9554B">
        <w:tc>
          <w:tcPr>
            <w:tcW w:w="15594" w:type="dxa"/>
            <w:gridSpan w:val="8"/>
            <w:tcBorders>
              <w:top w:val="single" w:sz="4" w:space="0" w:color="000000"/>
              <w:left w:val="single" w:sz="4" w:space="0" w:color="000000"/>
              <w:bottom w:val="single" w:sz="4" w:space="0" w:color="000000"/>
              <w:right w:val="single" w:sz="4" w:space="0" w:color="000000"/>
            </w:tcBorders>
          </w:tcPr>
          <w:p w:rsidR="003E0194" w:rsidRDefault="003E0194" w:rsidP="003E0194">
            <w:pPr>
              <w:widowControl w:val="0"/>
              <w:rPr>
                <w:rFonts w:eastAsiaTheme="minorEastAsia"/>
                <w:sz w:val="24"/>
                <w:szCs w:val="24"/>
              </w:rPr>
            </w:pPr>
            <w:r>
              <w:rPr>
                <w:rFonts w:eastAsiaTheme="minorEastAsia"/>
                <w:sz w:val="24"/>
                <w:szCs w:val="24"/>
              </w:rPr>
              <w:t xml:space="preserve">3. </w:t>
            </w:r>
            <w:r w:rsidR="00623BAF">
              <w:rPr>
                <w:rFonts w:eastAsiaTheme="minorEastAsia"/>
                <w:sz w:val="24"/>
                <w:szCs w:val="24"/>
                <w:lang w:bidi="ru-RU"/>
              </w:rPr>
              <w:t>Обеспечение жильем граждан в Аргаяшском муниципальном округе</w:t>
            </w:r>
          </w:p>
        </w:tc>
        <w:tc>
          <w:tcPr>
            <w:tcW w:w="484" w:type="dxa"/>
          </w:tcPr>
          <w:p w:rsidR="003E0194" w:rsidRDefault="003E0194" w:rsidP="003E0194"/>
        </w:tc>
      </w:tr>
      <w:tr w:rsidR="00623BAF" w:rsidTr="00D9554B">
        <w:trPr>
          <w:trHeight w:val="410"/>
        </w:trPr>
        <w:tc>
          <w:tcPr>
            <w:tcW w:w="568"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widowControl w:val="0"/>
              <w:jc w:val="center"/>
              <w:rPr>
                <w:rFonts w:eastAsiaTheme="minorEastAsia"/>
                <w:sz w:val="24"/>
                <w:szCs w:val="24"/>
              </w:rPr>
            </w:pPr>
            <w:r>
              <w:rPr>
                <w:rFonts w:eastAsiaTheme="minorEastAsia"/>
                <w:sz w:val="24"/>
                <w:szCs w:val="24"/>
              </w:rPr>
              <w:t>3.1</w:t>
            </w:r>
          </w:p>
        </w:tc>
        <w:tc>
          <w:tcPr>
            <w:tcW w:w="637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rPr>
                <w:sz w:val="24"/>
                <w:szCs w:val="24"/>
                <w:lang w:eastAsia="en-US"/>
              </w:rPr>
            </w:pPr>
            <w:r>
              <w:rPr>
                <w:sz w:val="24"/>
                <w:szCs w:val="24"/>
                <w:lang w:eastAsia="en-US" w:bidi="ru-RU"/>
              </w:rPr>
              <w:t>Количество молодых семей, улучшивших жилищные условия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jc w:val="center"/>
              <w:rPr>
                <w:sz w:val="24"/>
                <w:szCs w:val="24"/>
                <w:lang w:eastAsia="en-US"/>
              </w:rPr>
            </w:pPr>
            <w:proofErr w:type="spellStart"/>
            <w:r>
              <w:rPr>
                <w:sz w:val="24"/>
                <w:szCs w:val="24"/>
                <w:lang w:eastAsia="en-US"/>
              </w:rPr>
              <w:t>шт</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jc w:val="center"/>
              <w:rPr>
                <w:sz w:val="24"/>
                <w:szCs w:val="24"/>
                <w:lang w:eastAsia="en-US"/>
              </w:rPr>
            </w:pPr>
            <w:r>
              <w:rPr>
                <w:sz w:val="24"/>
                <w:szCs w:val="24"/>
                <w:lang w:eastAsia="en-US"/>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jc w:val="center"/>
              <w:rPr>
                <w:sz w:val="24"/>
                <w:szCs w:val="24"/>
                <w:lang w:eastAsia="en-US"/>
              </w:rPr>
            </w:pPr>
            <w:r>
              <w:rPr>
                <w:sz w:val="24"/>
                <w:szCs w:val="24"/>
                <w:lang w:eastAsia="en-US"/>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jc w:val="center"/>
              <w:rPr>
                <w:sz w:val="24"/>
                <w:szCs w:val="24"/>
                <w:lang w:eastAsia="en-US"/>
              </w:rPr>
            </w:pPr>
            <w:r>
              <w:rPr>
                <w:sz w:val="24"/>
                <w:szCs w:val="24"/>
                <w:lang w:eastAsia="en-US"/>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jc w:val="center"/>
              <w:rPr>
                <w:sz w:val="24"/>
                <w:szCs w:val="24"/>
                <w:lang w:eastAsia="en-US"/>
              </w:rPr>
            </w:pPr>
            <w:r>
              <w:rPr>
                <w:rFonts w:eastAsiaTheme="minorEastAsia"/>
                <w:sz w:val="24"/>
                <w:szCs w:val="24"/>
              </w:rPr>
              <w:t>4</w:t>
            </w:r>
          </w:p>
        </w:tc>
        <w:tc>
          <w:tcPr>
            <w:tcW w:w="2694" w:type="dxa"/>
            <w:tcBorders>
              <w:top w:val="single" w:sz="4" w:space="0" w:color="000000"/>
              <w:left w:val="single" w:sz="4" w:space="0" w:color="000000"/>
              <w:bottom w:val="single" w:sz="4" w:space="0" w:color="000000"/>
              <w:right w:val="single" w:sz="4" w:space="0" w:color="000000"/>
            </w:tcBorders>
            <w:vAlign w:val="center"/>
          </w:tcPr>
          <w:p w:rsidR="00623BAF" w:rsidRPr="00623BAF" w:rsidRDefault="00623BAF" w:rsidP="00623BAF">
            <w:pPr>
              <w:overflowPunct w:val="0"/>
              <w:textAlignment w:val="auto"/>
              <w:rPr>
                <w:color w:val="000000"/>
                <w:sz w:val="24"/>
                <w:szCs w:val="24"/>
              </w:rPr>
            </w:pPr>
            <w:r>
              <w:rPr>
                <w:color w:val="000000"/>
                <w:sz w:val="24"/>
                <w:szCs w:val="24"/>
              </w:rPr>
              <w:t>Управление ЖКХ</w:t>
            </w:r>
          </w:p>
        </w:tc>
        <w:tc>
          <w:tcPr>
            <w:tcW w:w="484" w:type="dxa"/>
          </w:tcPr>
          <w:p w:rsidR="00623BAF" w:rsidRDefault="00623BAF" w:rsidP="00623BAF"/>
        </w:tc>
      </w:tr>
      <w:tr w:rsidR="003E0194" w:rsidTr="00D9554B">
        <w:tc>
          <w:tcPr>
            <w:tcW w:w="15594" w:type="dxa"/>
            <w:gridSpan w:val="8"/>
            <w:tcBorders>
              <w:top w:val="single" w:sz="4" w:space="0" w:color="000000"/>
              <w:left w:val="single" w:sz="4" w:space="0" w:color="000000"/>
              <w:bottom w:val="single" w:sz="4" w:space="0" w:color="000000"/>
              <w:right w:val="single" w:sz="4" w:space="0" w:color="000000"/>
            </w:tcBorders>
          </w:tcPr>
          <w:p w:rsidR="003E0194" w:rsidRDefault="003E0194" w:rsidP="003E0194">
            <w:pPr>
              <w:ind w:right="-347"/>
              <w:rPr>
                <w:rFonts w:eastAsiaTheme="minorEastAsia"/>
                <w:sz w:val="24"/>
                <w:szCs w:val="24"/>
              </w:rPr>
            </w:pPr>
            <w:r>
              <w:rPr>
                <w:rFonts w:eastAsiaTheme="minorEastAsia"/>
                <w:sz w:val="24"/>
                <w:szCs w:val="24"/>
                <w:lang w:bidi="ru-RU"/>
              </w:rPr>
              <w:t xml:space="preserve">4. </w:t>
            </w:r>
            <w:r w:rsidR="00623BAF">
              <w:rPr>
                <w:rFonts w:eastAsiaTheme="minorEastAsia"/>
                <w:sz w:val="24"/>
                <w:szCs w:val="24"/>
              </w:rPr>
              <w:t>Устойчивое сокращение аварийного жилищного фонда на территории Аргаяшского муниципального округа</w:t>
            </w:r>
          </w:p>
        </w:tc>
        <w:tc>
          <w:tcPr>
            <w:tcW w:w="484" w:type="dxa"/>
          </w:tcPr>
          <w:p w:rsidR="003E0194" w:rsidRDefault="003E0194" w:rsidP="003E0194"/>
        </w:tc>
      </w:tr>
      <w:tr w:rsidR="003E0194" w:rsidTr="00D9554B">
        <w:trPr>
          <w:trHeight w:val="511"/>
        </w:trPr>
        <w:tc>
          <w:tcPr>
            <w:tcW w:w="568"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widowControl w:val="0"/>
              <w:jc w:val="center"/>
              <w:rPr>
                <w:rFonts w:eastAsiaTheme="minorEastAsia"/>
                <w:sz w:val="24"/>
                <w:szCs w:val="24"/>
              </w:rPr>
            </w:pPr>
            <w:r>
              <w:rPr>
                <w:rFonts w:eastAsiaTheme="minorEastAsia"/>
                <w:sz w:val="24"/>
                <w:szCs w:val="24"/>
              </w:rPr>
              <w:t>4.1</w:t>
            </w:r>
          </w:p>
        </w:tc>
        <w:tc>
          <w:tcPr>
            <w:tcW w:w="6379" w:type="dxa"/>
            <w:tcBorders>
              <w:top w:val="single" w:sz="4" w:space="0" w:color="000000"/>
              <w:left w:val="single" w:sz="4" w:space="0" w:color="000000"/>
              <w:bottom w:val="single" w:sz="4" w:space="0" w:color="000000"/>
              <w:right w:val="single" w:sz="4" w:space="0" w:color="000000"/>
            </w:tcBorders>
            <w:vAlign w:val="center"/>
          </w:tcPr>
          <w:p w:rsidR="003E0194" w:rsidRDefault="00623BAF" w:rsidP="003E0194">
            <w:pPr>
              <w:rPr>
                <w:sz w:val="24"/>
                <w:szCs w:val="24"/>
                <w:lang w:eastAsia="en-US" w:bidi="ru-RU"/>
              </w:rPr>
            </w:pPr>
            <w:r>
              <w:rPr>
                <w:sz w:val="24"/>
                <w:szCs w:val="24"/>
                <w:lang w:eastAsia="en-US" w:bidi="ru-RU"/>
              </w:rPr>
              <w:t>Количество расселенных аварийных многоквартирных домов и жилых помещений, признанных непригодными для проживания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proofErr w:type="spellStart"/>
            <w:r>
              <w:rPr>
                <w:sz w:val="24"/>
                <w:szCs w:val="24"/>
                <w:lang w:eastAsia="en-US"/>
              </w:rPr>
              <w:t>шт</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tcPr>
          <w:p w:rsidR="003E0194" w:rsidRDefault="00623BAF" w:rsidP="003E0194">
            <w:pPr>
              <w:jc w:val="center"/>
              <w:rPr>
                <w:sz w:val="24"/>
                <w:szCs w:val="24"/>
                <w:lang w:eastAsia="en-US"/>
              </w:rPr>
            </w:pPr>
            <w:r>
              <w:rPr>
                <w:sz w:val="24"/>
                <w:szCs w:val="24"/>
                <w:lang w:eastAsia="en-US"/>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3E0194" w:rsidRDefault="00623BAF" w:rsidP="003E0194">
            <w:pPr>
              <w:jc w:val="center"/>
              <w:rPr>
                <w:sz w:val="24"/>
                <w:szCs w:val="24"/>
                <w:lang w:eastAsia="en-US"/>
              </w:rPr>
            </w:pPr>
            <w:r>
              <w:rPr>
                <w:sz w:val="24"/>
                <w:szCs w:val="24"/>
                <w:lang w:eastAsia="en-US"/>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3E0194" w:rsidRDefault="00623BAF" w:rsidP="003E0194">
            <w:pPr>
              <w:jc w:val="center"/>
              <w:rPr>
                <w:sz w:val="24"/>
                <w:szCs w:val="24"/>
                <w:lang w:eastAsia="en-US"/>
              </w:rPr>
            </w:pPr>
            <w:r>
              <w:rPr>
                <w:sz w:val="24"/>
                <w:szCs w:val="24"/>
                <w:lang w:eastAsia="en-US"/>
              </w:rPr>
              <w:t>0</w:t>
            </w:r>
          </w:p>
        </w:tc>
        <w:tc>
          <w:tcPr>
            <w:tcW w:w="708" w:type="dxa"/>
            <w:tcBorders>
              <w:top w:val="single" w:sz="4" w:space="0" w:color="000000"/>
              <w:left w:val="single" w:sz="4" w:space="0" w:color="000000"/>
              <w:bottom w:val="single" w:sz="4" w:space="0" w:color="000000"/>
              <w:right w:val="single" w:sz="4" w:space="0" w:color="000000"/>
            </w:tcBorders>
            <w:vAlign w:val="center"/>
          </w:tcPr>
          <w:p w:rsidR="003E0194" w:rsidRDefault="00623BAF" w:rsidP="003E0194">
            <w:pPr>
              <w:widowControl w:val="0"/>
              <w:jc w:val="center"/>
              <w:rPr>
                <w:rFonts w:eastAsiaTheme="minorEastAsia"/>
                <w:sz w:val="24"/>
                <w:szCs w:val="24"/>
              </w:rPr>
            </w:pPr>
            <w:r>
              <w:rPr>
                <w:rFonts w:eastAsiaTheme="minorEastAsia"/>
                <w:sz w:val="24"/>
                <w:szCs w:val="24"/>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overflowPunct w:val="0"/>
              <w:textAlignment w:val="auto"/>
              <w:rPr>
                <w:color w:val="000000"/>
                <w:sz w:val="24"/>
                <w:szCs w:val="24"/>
              </w:rPr>
            </w:pPr>
            <w:r>
              <w:rPr>
                <w:color w:val="000000"/>
                <w:sz w:val="24"/>
                <w:szCs w:val="24"/>
              </w:rPr>
              <w:t>Управление ЖКХ;</w:t>
            </w:r>
          </w:p>
          <w:p w:rsidR="00623BAF" w:rsidRDefault="00623BAF" w:rsidP="00623BAF">
            <w:pPr>
              <w:overflowPunct w:val="0"/>
              <w:textAlignment w:val="auto"/>
              <w:rPr>
                <w:color w:val="000000"/>
                <w:sz w:val="24"/>
                <w:szCs w:val="24"/>
              </w:rPr>
            </w:pPr>
            <w:r>
              <w:rPr>
                <w:color w:val="000000"/>
                <w:sz w:val="24"/>
                <w:szCs w:val="24"/>
              </w:rPr>
              <w:t>Правовой отдел;</w:t>
            </w:r>
          </w:p>
          <w:p w:rsidR="003E0194" w:rsidRDefault="00623BAF" w:rsidP="00623BAF">
            <w:pPr>
              <w:rPr>
                <w:sz w:val="24"/>
                <w:szCs w:val="24"/>
              </w:rPr>
            </w:pPr>
            <w:r w:rsidRPr="00DE1A2D">
              <w:rPr>
                <w:color w:val="000000"/>
                <w:sz w:val="24"/>
                <w:szCs w:val="24"/>
              </w:rPr>
              <w:t>Комитет по управлению имуществом и земельным отношениям</w:t>
            </w:r>
          </w:p>
        </w:tc>
        <w:tc>
          <w:tcPr>
            <w:tcW w:w="484" w:type="dxa"/>
          </w:tcPr>
          <w:p w:rsidR="003E0194" w:rsidRDefault="003E0194" w:rsidP="003E0194"/>
        </w:tc>
      </w:tr>
      <w:tr w:rsidR="003E0194" w:rsidTr="00D9554B">
        <w:trPr>
          <w:trHeight w:val="521"/>
        </w:trPr>
        <w:tc>
          <w:tcPr>
            <w:tcW w:w="15594" w:type="dxa"/>
            <w:gridSpan w:val="8"/>
            <w:tcBorders>
              <w:top w:val="single" w:sz="4" w:space="0" w:color="000000"/>
              <w:left w:val="single" w:sz="4" w:space="0" w:color="000000"/>
              <w:bottom w:val="single" w:sz="4" w:space="0" w:color="000000"/>
              <w:right w:val="single" w:sz="4" w:space="0" w:color="000000"/>
            </w:tcBorders>
          </w:tcPr>
          <w:p w:rsidR="003E0194" w:rsidRDefault="003E0194" w:rsidP="003E0194">
            <w:pPr>
              <w:tabs>
                <w:tab w:val="left" w:pos="0"/>
              </w:tabs>
              <w:contextualSpacing/>
              <w:jc w:val="both"/>
              <w:rPr>
                <w:rFonts w:eastAsiaTheme="minorEastAsia"/>
                <w:sz w:val="24"/>
                <w:szCs w:val="24"/>
              </w:rPr>
            </w:pPr>
            <w:r>
              <w:rPr>
                <w:rFonts w:eastAsiaTheme="minorEastAsia"/>
                <w:sz w:val="24"/>
                <w:szCs w:val="24"/>
              </w:rPr>
              <w:lastRenderedPageBreak/>
              <w:t xml:space="preserve">5. </w:t>
            </w:r>
            <w:r>
              <w:rPr>
                <w:sz w:val="24"/>
                <w:szCs w:val="24"/>
              </w:rPr>
              <w:t>К 2030 году объем твердых коммунальных отходов, направляемых на захоронение, не превышает 50% от объема ежегодно образуемых твердых коммунальных отходов, за счет создания объектов по обработке, обезвреживанию и утилизации твердых коммунальных отходов и отходов от использования товаров</w:t>
            </w:r>
          </w:p>
        </w:tc>
        <w:tc>
          <w:tcPr>
            <w:tcW w:w="484" w:type="dxa"/>
          </w:tcPr>
          <w:p w:rsidR="003E0194" w:rsidRDefault="003E0194" w:rsidP="003E0194"/>
        </w:tc>
      </w:tr>
      <w:tr w:rsidR="003E0194" w:rsidTr="00D9554B">
        <w:trPr>
          <w:trHeight w:val="337"/>
        </w:trPr>
        <w:tc>
          <w:tcPr>
            <w:tcW w:w="568"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widowControl w:val="0"/>
              <w:jc w:val="center"/>
              <w:rPr>
                <w:rFonts w:eastAsiaTheme="minorEastAsia"/>
                <w:sz w:val="24"/>
                <w:szCs w:val="24"/>
              </w:rPr>
            </w:pPr>
            <w:r>
              <w:rPr>
                <w:rFonts w:eastAsiaTheme="minorEastAsia"/>
                <w:sz w:val="24"/>
                <w:szCs w:val="24"/>
              </w:rPr>
              <w:t>5.1</w:t>
            </w:r>
          </w:p>
        </w:tc>
        <w:tc>
          <w:tcPr>
            <w:tcW w:w="6379"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widowControl w:val="0"/>
              <w:rPr>
                <w:rFonts w:eastAsiaTheme="minorEastAsia"/>
                <w:sz w:val="24"/>
                <w:szCs w:val="24"/>
              </w:rPr>
            </w:pPr>
            <w:r>
              <w:rPr>
                <w:sz w:val="24"/>
                <w:szCs w:val="24"/>
              </w:rPr>
              <w:t>Доля обустроенных контейнерных площадок из общего числа контейнерных площадок жилого фонда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r>
              <w:rPr>
                <w:sz w:val="24"/>
                <w:szCs w:val="24"/>
                <w:lang w:eastAsia="en-US"/>
              </w:rPr>
              <w:t>%</w:t>
            </w:r>
          </w:p>
        </w:tc>
        <w:tc>
          <w:tcPr>
            <w:tcW w:w="2551"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color w:val="000000" w:themeColor="text1"/>
                <w:sz w:val="24"/>
                <w:szCs w:val="24"/>
                <w:lang w:eastAsia="en-US"/>
              </w:rPr>
            </w:pPr>
            <w:r>
              <w:rPr>
                <w:color w:val="000000" w:themeColor="text1"/>
                <w:sz w:val="24"/>
                <w:szCs w:val="24"/>
                <w:lang w:eastAsia="en-US"/>
              </w:rPr>
              <w:t>95,6</w:t>
            </w:r>
          </w:p>
        </w:tc>
        <w:tc>
          <w:tcPr>
            <w:tcW w:w="709"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r>
              <w:rPr>
                <w:sz w:val="24"/>
                <w:szCs w:val="24"/>
                <w:lang w:eastAsia="en-US"/>
              </w:rPr>
              <w:t>96</w:t>
            </w:r>
          </w:p>
        </w:tc>
        <w:tc>
          <w:tcPr>
            <w:tcW w:w="709"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r>
              <w:rPr>
                <w:sz w:val="24"/>
                <w:szCs w:val="24"/>
                <w:lang w:eastAsia="en-US"/>
              </w:rPr>
              <w:t>97</w:t>
            </w:r>
          </w:p>
        </w:tc>
        <w:tc>
          <w:tcPr>
            <w:tcW w:w="708"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r>
              <w:rPr>
                <w:sz w:val="24"/>
                <w:szCs w:val="24"/>
                <w:lang w:eastAsia="en-US"/>
              </w:rPr>
              <w:t>98</w:t>
            </w:r>
          </w:p>
        </w:tc>
        <w:tc>
          <w:tcPr>
            <w:tcW w:w="2694"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widowControl w:val="0"/>
              <w:rPr>
                <w:rFonts w:eastAsiaTheme="minorEastAsia"/>
                <w:sz w:val="24"/>
                <w:szCs w:val="24"/>
              </w:rPr>
            </w:pPr>
            <w:r>
              <w:rPr>
                <w:rFonts w:eastAsiaTheme="minorEastAsia"/>
                <w:sz w:val="24"/>
                <w:szCs w:val="24"/>
              </w:rPr>
              <w:t>Управление ЖКХ</w:t>
            </w:r>
          </w:p>
        </w:tc>
        <w:tc>
          <w:tcPr>
            <w:tcW w:w="484" w:type="dxa"/>
          </w:tcPr>
          <w:p w:rsidR="003E0194" w:rsidRDefault="003E0194" w:rsidP="003E0194"/>
        </w:tc>
      </w:tr>
      <w:tr w:rsidR="003E0194" w:rsidTr="00D9554B">
        <w:tc>
          <w:tcPr>
            <w:tcW w:w="15594" w:type="dxa"/>
            <w:gridSpan w:val="8"/>
            <w:tcBorders>
              <w:top w:val="single" w:sz="4" w:space="0" w:color="000000"/>
              <w:left w:val="single" w:sz="4" w:space="0" w:color="000000"/>
              <w:bottom w:val="single" w:sz="4" w:space="0" w:color="000000"/>
              <w:right w:val="single" w:sz="4" w:space="0" w:color="000000"/>
            </w:tcBorders>
          </w:tcPr>
          <w:p w:rsidR="003E0194" w:rsidRDefault="003E0194" w:rsidP="003E0194">
            <w:pPr>
              <w:widowControl w:val="0"/>
              <w:rPr>
                <w:rFonts w:eastAsiaTheme="minorEastAsia"/>
                <w:sz w:val="24"/>
                <w:szCs w:val="24"/>
              </w:rPr>
            </w:pPr>
            <w:r>
              <w:rPr>
                <w:rFonts w:eastAsiaTheme="minorEastAsia"/>
                <w:sz w:val="24"/>
                <w:szCs w:val="24"/>
              </w:rPr>
              <w:t xml:space="preserve">6. </w:t>
            </w:r>
            <w:r>
              <w:rPr>
                <w:sz w:val="24"/>
                <w:szCs w:val="24"/>
              </w:rPr>
              <w:t>Ликвидация несанкционированных свалок отходов и объектов накопленного вреда окружающей среде</w:t>
            </w:r>
          </w:p>
        </w:tc>
        <w:tc>
          <w:tcPr>
            <w:tcW w:w="484" w:type="dxa"/>
          </w:tcPr>
          <w:p w:rsidR="003E0194" w:rsidRDefault="003E0194" w:rsidP="003E0194"/>
        </w:tc>
      </w:tr>
      <w:tr w:rsidR="003E0194" w:rsidTr="00D9554B">
        <w:trPr>
          <w:trHeight w:val="463"/>
        </w:trPr>
        <w:tc>
          <w:tcPr>
            <w:tcW w:w="568"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widowControl w:val="0"/>
              <w:jc w:val="center"/>
              <w:rPr>
                <w:rFonts w:eastAsiaTheme="minorEastAsia"/>
                <w:sz w:val="24"/>
                <w:szCs w:val="24"/>
              </w:rPr>
            </w:pPr>
            <w:r>
              <w:rPr>
                <w:rFonts w:eastAsiaTheme="minorEastAsia"/>
                <w:sz w:val="24"/>
                <w:szCs w:val="24"/>
              </w:rPr>
              <w:t>6.1.</w:t>
            </w:r>
          </w:p>
        </w:tc>
        <w:tc>
          <w:tcPr>
            <w:tcW w:w="6379" w:type="dxa"/>
            <w:tcBorders>
              <w:top w:val="single" w:sz="4" w:space="0" w:color="000000"/>
              <w:left w:val="single" w:sz="4" w:space="0" w:color="000000"/>
              <w:bottom w:val="single" w:sz="4" w:space="0" w:color="000000"/>
              <w:right w:val="single" w:sz="4" w:space="0" w:color="000000"/>
            </w:tcBorders>
          </w:tcPr>
          <w:p w:rsidR="003E0194" w:rsidRDefault="003E0194" w:rsidP="003E0194">
            <w:pPr>
              <w:widowControl w:val="0"/>
              <w:rPr>
                <w:rFonts w:eastAsiaTheme="minorEastAsia"/>
                <w:sz w:val="24"/>
                <w:szCs w:val="24"/>
              </w:rPr>
            </w:pPr>
            <w:r>
              <w:rPr>
                <w:sz w:val="24"/>
                <w:szCs w:val="24"/>
              </w:rPr>
              <w:t>Количество ликвидированных свалок из числа несанкционированных свалок отходов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proofErr w:type="spellStart"/>
            <w:r>
              <w:rPr>
                <w:sz w:val="24"/>
                <w:szCs w:val="24"/>
                <w:lang w:eastAsia="en-US"/>
              </w:rPr>
              <w:t>шт</w:t>
            </w:r>
            <w:proofErr w:type="spellEnd"/>
          </w:p>
        </w:tc>
        <w:tc>
          <w:tcPr>
            <w:tcW w:w="2551"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color w:val="000000" w:themeColor="text1"/>
                <w:sz w:val="24"/>
                <w:szCs w:val="24"/>
                <w:lang w:eastAsia="en-US"/>
              </w:rPr>
            </w:pPr>
            <w:r>
              <w:rPr>
                <w:color w:val="000000" w:themeColor="text1"/>
                <w:sz w:val="24"/>
                <w:szCs w:val="24"/>
                <w:lang w:eastAsia="en-US"/>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r>
              <w:rPr>
                <w:sz w:val="24"/>
                <w:szCs w:val="24"/>
                <w:lang w:eastAsia="en-U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r>
              <w:rPr>
                <w:sz w:val="24"/>
                <w:szCs w:val="24"/>
                <w:lang w:eastAsia="en-US"/>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jc w:val="center"/>
              <w:rPr>
                <w:sz w:val="24"/>
                <w:szCs w:val="24"/>
                <w:lang w:eastAsia="en-US"/>
              </w:rPr>
            </w:pPr>
            <w:r>
              <w:rPr>
                <w:sz w:val="24"/>
                <w:szCs w:val="24"/>
                <w:lang w:eastAsia="en-US"/>
              </w:rPr>
              <w:t>3</w:t>
            </w:r>
          </w:p>
        </w:tc>
        <w:tc>
          <w:tcPr>
            <w:tcW w:w="2694" w:type="dxa"/>
            <w:tcBorders>
              <w:top w:val="single" w:sz="4" w:space="0" w:color="000000"/>
              <w:left w:val="single" w:sz="4" w:space="0" w:color="000000"/>
              <w:bottom w:val="single" w:sz="4" w:space="0" w:color="000000"/>
              <w:right w:val="single" w:sz="4" w:space="0" w:color="000000"/>
            </w:tcBorders>
            <w:vAlign w:val="center"/>
          </w:tcPr>
          <w:p w:rsidR="003E0194" w:rsidRDefault="003E0194" w:rsidP="003E0194">
            <w:pPr>
              <w:widowControl w:val="0"/>
              <w:rPr>
                <w:rFonts w:eastAsiaTheme="minorEastAsia"/>
                <w:sz w:val="24"/>
                <w:szCs w:val="24"/>
              </w:rPr>
            </w:pPr>
            <w:r>
              <w:rPr>
                <w:rFonts w:eastAsiaTheme="minorEastAsia"/>
                <w:sz w:val="24"/>
                <w:szCs w:val="24"/>
              </w:rPr>
              <w:t>Управление ЖКХ</w:t>
            </w:r>
          </w:p>
        </w:tc>
        <w:tc>
          <w:tcPr>
            <w:tcW w:w="484" w:type="dxa"/>
          </w:tcPr>
          <w:p w:rsidR="003E0194" w:rsidRDefault="003E0194" w:rsidP="003E0194"/>
        </w:tc>
      </w:tr>
    </w:tbl>
    <w:p w:rsidR="00954EFC" w:rsidRPr="00DD72F6" w:rsidRDefault="00954EFC" w:rsidP="00954EFC">
      <w:pPr>
        <w:rPr>
          <w:sz w:val="18"/>
          <w:szCs w:val="18"/>
        </w:rPr>
      </w:pPr>
    </w:p>
    <w:p w:rsidR="00954EFC" w:rsidRDefault="00954EFC" w:rsidP="00954EFC">
      <w:pPr>
        <w:pStyle w:val="ConsPlusNormal"/>
        <w:jc w:val="center"/>
        <w:outlineLvl w:val="1"/>
        <w:rPr>
          <w:rFonts w:ascii="Times New Roman" w:hAnsi="Times New Roman" w:cs="Times New Roman"/>
          <w:sz w:val="28"/>
          <w:szCs w:val="28"/>
        </w:rPr>
      </w:pPr>
      <w:r w:rsidRPr="00D84B86">
        <w:rPr>
          <w:rFonts w:ascii="Times New Roman" w:hAnsi="Times New Roman" w:cs="Times New Roman"/>
          <w:sz w:val="28"/>
          <w:szCs w:val="28"/>
        </w:rPr>
        <w:t>3. План достижения показателей муниципальной программы</w:t>
      </w:r>
    </w:p>
    <w:p w:rsidR="00B92506" w:rsidRPr="00DD72F6" w:rsidRDefault="00B92506" w:rsidP="00954EFC">
      <w:pPr>
        <w:pStyle w:val="ConsPlusNormal"/>
        <w:jc w:val="center"/>
        <w:outlineLvl w:val="1"/>
        <w:rPr>
          <w:rFonts w:ascii="Times New Roman" w:hAnsi="Times New Roman" w:cs="Times New Roman"/>
          <w:sz w:val="18"/>
          <w:szCs w:val="18"/>
        </w:rPr>
      </w:pPr>
    </w:p>
    <w:tbl>
      <w:tblPr>
        <w:tblW w:w="15576" w:type="dxa"/>
        <w:jc w:val="center"/>
        <w:tblLayout w:type="fixed"/>
        <w:tblCellMar>
          <w:left w:w="62" w:type="dxa"/>
          <w:right w:w="62" w:type="dxa"/>
        </w:tblCellMar>
        <w:tblLook w:val="04A0"/>
      </w:tblPr>
      <w:tblGrid>
        <w:gridCol w:w="550"/>
        <w:gridCol w:w="6521"/>
        <w:gridCol w:w="1275"/>
        <w:gridCol w:w="567"/>
        <w:gridCol w:w="567"/>
        <w:gridCol w:w="567"/>
        <w:gridCol w:w="567"/>
        <w:gridCol w:w="567"/>
        <w:gridCol w:w="567"/>
        <w:gridCol w:w="567"/>
        <w:gridCol w:w="567"/>
        <w:gridCol w:w="567"/>
        <w:gridCol w:w="567"/>
        <w:gridCol w:w="585"/>
        <w:gridCol w:w="975"/>
      </w:tblGrid>
      <w:tr w:rsidR="00B92506" w:rsidTr="00EC7B46">
        <w:trPr>
          <w:trHeight w:val="177"/>
          <w:jc w:val="center"/>
        </w:trPr>
        <w:tc>
          <w:tcPr>
            <w:tcW w:w="550" w:type="dxa"/>
            <w:vMerge w:val="restart"/>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п/п</w:t>
            </w:r>
          </w:p>
        </w:tc>
        <w:tc>
          <w:tcPr>
            <w:tcW w:w="6521" w:type="dxa"/>
            <w:vMerge w:val="restart"/>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муниципальной программы</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6255" w:type="dxa"/>
            <w:gridSpan w:val="11"/>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Плановые значения по месяцам</w:t>
            </w:r>
          </w:p>
        </w:tc>
        <w:tc>
          <w:tcPr>
            <w:tcW w:w="975" w:type="dxa"/>
            <w:vMerge w:val="restart"/>
            <w:tcBorders>
              <w:top w:val="single" w:sz="4" w:space="0" w:color="000000"/>
              <w:left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Итого</w:t>
            </w:r>
          </w:p>
        </w:tc>
      </w:tr>
      <w:tr w:rsidR="00B92506" w:rsidTr="00EC7B46">
        <w:trPr>
          <w:trHeight w:val="189"/>
          <w:jc w:val="center"/>
        </w:trPr>
        <w:tc>
          <w:tcPr>
            <w:tcW w:w="550" w:type="dxa"/>
            <w:vMerge/>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p>
        </w:tc>
        <w:tc>
          <w:tcPr>
            <w:tcW w:w="6521" w:type="dxa"/>
            <w:vMerge/>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567"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567"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567"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567"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06</w:t>
            </w:r>
          </w:p>
        </w:tc>
        <w:tc>
          <w:tcPr>
            <w:tcW w:w="567"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567"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08</w:t>
            </w:r>
          </w:p>
        </w:tc>
        <w:tc>
          <w:tcPr>
            <w:tcW w:w="567"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09</w:t>
            </w:r>
          </w:p>
        </w:tc>
        <w:tc>
          <w:tcPr>
            <w:tcW w:w="567"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585"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975" w:type="dxa"/>
            <w:vMerge/>
            <w:tcBorders>
              <w:left w:val="single" w:sz="4" w:space="0" w:color="000000"/>
              <w:bottom w:val="single" w:sz="4" w:space="0" w:color="000000"/>
              <w:right w:val="single" w:sz="4" w:space="0" w:color="000000"/>
            </w:tcBorders>
          </w:tcPr>
          <w:p w:rsidR="00B92506" w:rsidRDefault="00B92506" w:rsidP="00C4063E">
            <w:pPr>
              <w:pStyle w:val="ConsPlusNormal"/>
              <w:jc w:val="center"/>
              <w:rPr>
                <w:rFonts w:ascii="Times New Roman" w:hAnsi="Times New Roman" w:cs="Times New Roman"/>
                <w:sz w:val="24"/>
                <w:szCs w:val="24"/>
              </w:rPr>
            </w:pPr>
          </w:p>
        </w:tc>
      </w:tr>
      <w:tr w:rsidR="00C4063E" w:rsidTr="00EC7B46">
        <w:trPr>
          <w:trHeight w:val="254"/>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52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58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9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C4063E" w:rsidTr="00EC7B46">
        <w:trPr>
          <w:trHeight w:val="364"/>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521"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rPr>
                <w:rFonts w:eastAsiaTheme="minorEastAsia"/>
                <w:sz w:val="24"/>
                <w:szCs w:val="24"/>
              </w:rPr>
            </w:pPr>
            <w:r>
              <w:rPr>
                <w:rFonts w:eastAsiaTheme="minorEastAsia"/>
                <w:sz w:val="24"/>
                <w:szCs w:val="24"/>
              </w:rPr>
              <w:t>Количество</w:t>
            </w:r>
            <w:r w:rsidR="00B92506">
              <w:rPr>
                <w:rFonts w:eastAsiaTheme="minorEastAsia"/>
                <w:sz w:val="24"/>
                <w:szCs w:val="24"/>
              </w:rPr>
              <w:t xml:space="preserve"> объектов</w:t>
            </w:r>
            <w:r>
              <w:rPr>
                <w:rFonts w:eastAsiaTheme="minorEastAsia"/>
                <w:sz w:val="24"/>
                <w:szCs w:val="24"/>
              </w:rPr>
              <w:t xml:space="preserve"> модернизации,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proofErr w:type="spellStart"/>
            <w:r>
              <w:rPr>
                <w:sz w:val="24"/>
                <w:szCs w:val="24"/>
                <w:lang w:eastAsia="en-US"/>
              </w:rPr>
              <w:t>шт</w:t>
            </w:r>
            <w:proofErr w:type="spellEnd"/>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8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1</w:t>
            </w:r>
          </w:p>
        </w:tc>
        <w:tc>
          <w:tcPr>
            <w:tcW w:w="9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1</w:t>
            </w:r>
          </w:p>
        </w:tc>
      </w:tr>
      <w:tr w:rsidR="00C4063E" w:rsidTr="00EC7B46">
        <w:trPr>
          <w:trHeight w:val="24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652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rPr>
                <w:sz w:val="24"/>
                <w:szCs w:val="24"/>
                <w:lang w:eastAsia="en-US"/>
              </w:rPr>
            </w:pPr>
            <w:r>
              <w:rPr>
                <w:sz w:val="24"/>
                <w:szCs w:val="24"/>
                <w:lang w:eastAsia="en-US"/>
              </w:rPr>
              <w:t>Количество построенных газопроводов и газовых сетей</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proofErr w:type="spellStart"/>
            <w:r>
              <w:rPr>
                <w:sz w:val="24"/>
                <w:szCs w:val="24"/>
                <w:lang w:eastAsia="en-US"/>
              </w:rPr>
              <w:t>шт</w:t>
            </w:r>
            <w:proofErr w:type="spellEnd"/>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8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2</w:t>
            </w:r>
          </w:p>
        </w:tc>
        <w:tc>
          <w:tcPr>
            <w:tcW w:w="9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2</w:t>
            </w:r>
          </w:p>
        </w:tc>
      </w:tr>
      <w:tr w:rsidR="00C4063E" w:rsidTr="00EC7B46">
        <w:trPr>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521"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rPr>
                <w:sz w:val="24"/>
                <w:szCs w:val="24"/>
                <w:lang w:eastAsia="en-US" w:bidi="ru-RU"/>
              </w:rPr>
            </w:pPr>
            <w:r>
              <w:rPr>
                <w:sz w:val="24"/>
                <w:szCs w:val="24"/>
                <w:lang w:eastAsia="en-US" w:bidi="ru-RU"/>
              </w:rPr>
              <w:t>Количество молодых семей, улучшивших жилищные условия</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proofErr w:type="spellStart"/>
            <w:r>
              <w:rPr>
                <w:sz w:val="24"/>
                <w:szCs w:val="24"/>
                <w:lang w:eastAsia="en-US"/>
              </w:rPr>
              <w:t>шт</w:t>
            </w:r>
            <w:proofErr w:type="spellEnd"/>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85"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jc w:val="center"/>
              <w:rPr>
                <w:sz w:val="24"/>
                <w:szCs w:val="24"/>
                <w:lang w:eastAsia="en-US"/>
              </w:rPr>
            </w:pPr>
            <w:r>
              <w:rPr>
                <w:sz w:val="24"/>
                <w:szCs w:val="24"/>
                <w:lang w:eastAsia="en-US"/>
              </w:rPr>
              <w:t>3</w:t>
            </w:r>
          </w:p>
        </w:tc>
        <w:tc>
          <w:tcPr>
            <w:tcW w:w="975"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jc w:val="center"/>
              <w:rPr>
                <w:sz w:val="24"/>
                <w:szCs w:val="24"/>
                <w:lang w:eastAsia="en-US"/>
              </w:rPr>
            </w:pPr>
            <w:r>
              <w:rPr>
                <w:sz w:val="24"/>
                <w:szCs w:val="24"/>
                <w:lang w:eastAsia="en-US"/>
              </w:rPr>
              <w:t>3</w:t>
            </w:r>
          </w:p>
        </w:tc>
      </w:tr>
      <w:tr w:rsidR="00C4063E" w:rsidTr="00EC7B46">
        <w:trPr>
          <w:trHeight w:val="648"/>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6521"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rPr>
                <w:sz w:val="24"/>
                <w:szCs w:val="24"/>
                <w:lang w:eastAsia="en-US" w:bidi="ru-RU"/>
              </w:rPr>
            </w:pPr>
            <w:r>
              <w:rPr>
                <w:sz w:val="24"/>
                <w:szCs w:val="24"/>
                <w:lang w:eastAsia="en-US" w:bidi="ru-RU"/>
              </w:rPr>
              <w:t>Количество расселенных аварийных многоквартирных домов и жилых помещений, признанных непригодными для проживания</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proofErr w:type="spellStart"/>
            <w:r>
              <w:rPr>
                <w:sz w:val="24"/>
                <w:szCs w:val="24"/>
                <w:lang w:eastAsia="en-US"/>
              </w:rPr>
              <w:t>шт</w:t>
            </w:r>
            <w:proofErr w:type="spellEnd"/>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85"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jc w:val="center"/>
              <w:rPr>
                <w:sz w:val="24"/>
                <w:szCs w:val="24"/>
                <w:lang w:eastAsia="en-US"/>
              </w:rPr>
            </w:pPr>
            <w:r>
              <w:rPr>
                <w:sz w:val="24"/>
                <w:szCs w:val="24"/>
                <w:lang w:eastAsia="en-US"/>
              </w:rPr>
              <w:t>0</w:t>
            </w:r>
          </w:p>
        </w:tc>
        <w:tc>
          <w:tcPr>
            <w:tcW w:w="975"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jc w:val="center"/>
              <w:rPr>
                <w:sz w:val="24"/>
                <w:szCs w:val="24"/>
                <w:lang w:eastAsia="en-US"/>
              </w:rPr>
            </w:pPr>
            <w:r>
              <w:rPr>
                <w:sz w:val="24"/>
                <w:szCs w:val="24"/>
                <w:lang w:eastAsia="en-US"/>
              </w:rPr>
              <w:t>0</w:t>
            </w:r>
          </w:p>
        </w:tc>
      </w:tr>
      <w:tr w:rsidR="00C4063E" w:rsidTr="00EC7B46">
        <w:trPr>
          <w:trHeight w:val="23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52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rPr>
                <w:sz w:val="24"/>
                <w:szCs w:val="24"/>
                <w:highlight w:val="yellow"/>
                <w:lang w:eastAsia="en-US" w:bidi="ru-RU"/>
              </w:rPr>
            </w:pPr>
            <w:r>
              <w:rPr>
                <w:sz w:val="24"/>
                <w:szCs w:val="24"/>
              </w:rPr>
              <w:t>Доля обустроенных контейнерных площадок из общего числа контейнерных площадок жилого фонда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8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96</w:t>
            </w:r>
          </w:p>
        </w:tc>
        <w:tc>
          <w:tcPr>
            <w:tcW w:w="9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96</w:t>
            </w:r>
          </w:p>
        </w:tc>
      </w:tr>
      <w:tr w:rsidR="00C4063E" w:rsidTr="00EC7B46">
        <w:trPr>
          <w:trHeight w:val="464"/>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954EFC"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52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rPr>
                <w:sz w:val="24"/>
                <w:szCs w:val="24"/>
              </w:rPr>
            </w:pPr>
            <w:r>
              <w:rPr>
                <w:sz w:val="24"/>
                <w:szCs w:val="24"/>
              </w:rPr>
              <w:t>Количество ликвидированных свалок из числа несанкционированных свалок отходов на территории Челябинской области</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proofErr w:type="spellStart"/>
            <w:r>
              <w:rPr>
                <w:sz w:val="24"/>
                <w:szCs w:val="24"/>
                <w:lang w:eastAsia="en-US"/>
              </w:rPr>
              <w:t>шт</w:t>
            </w:r>
            <w:proofErr w:type="spellEnd"/>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8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1</w:t>
            </w:r>
          </w:p>
        </w:tc>
        <w:tc>
          <w:tcPr>
            <w:tcW w:w="9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eastAsia="en-US"/>
              </w:rPr>
            </w:pPr>
            <w:r>
              <w:rPr>
                <w:sz w:val="24"/>
                <w:szCs w:val="24"/>
                <w:lang w:eastAsia="en-US"/>
              </w:rPr>
              <w:t>1</w:t>
            </w:r>
          </w:p>
        </w:tc>
      </w:tr>
    </w:tbl>
    <w:p w:rsidR="00AC5BC3" w:rsidRPr="00DD72F6" w:rsidRDefault="00AC5BC3" w:rsidP="00954EFC">
      <w:pPr>
        <w:pStyle w:val="ConsPlusNormal"/>
        <w:jc w:val="center"/>
        <w:outlineLvl w:val="1"/>
        <w:rPr>
          <w:rFonts w:ascii="Times New Roman" w:hAnsi="Times New Roman" w:cs="Times New Roman"/>
          <w:b/>
          <w:sz w:val="18"/>
          <w:szCs w:val="18"/>
        </w:rPr>
      </w:pPr>
      <w:bookmarkStart w:id="3" w:name="P804"/>
      <w:bookmarkEnd w:id="3"/>
    </w:p>
    <w:p w:rsidR="00D9554B" w:rsidRDefault="00D9554B" w:rsidP="00954EFC">
      <w:pPr>
        <w:pStyle w:val="ConsPlusNormal"/>
        <w:jc w:val="center"/>
        <w:outlineLvl w:val="1"/>
        <w:rPr>
          <w:rFonts w:ascii="Times New Roman" w:hAnsi="Times New Roman" w:cs="Times New Roman"/>
          <w:sz w:val="28"/>
          <w:szCs w:val="28"/>
        </w:rPr>
      </w:pPr>
    </w:p>
    <w:p w:rsidR="00D9554B" w:rsidRDefault="00D9554B" w:rsidP="00954EFC">
      <w:pPr>
        <w:pStyle w:val="ConsPlusNormal"/>
        <w:jc w:val="center"/>
        <w:outlineLvl w:val="1"/>
        <w:rPr>
          <w:rFonts w:ascii="Times New Roman" w:hAnsi="Times New Roman" w:cs="Times New Roman"/>
          <w:sz w:val="28"/>
          <w:szCs w:val="28"/>
        </w:rPr>
      </w:pPr>
    </w:p>
    <w:p w:rsidR="00954EFC" w:rsidRPr="00D84B86" w:rsidRDefault="00954EFC" w:rsidP="00954EFC">
      <w:pPr>
        <w:pStyle w:val="ConsPlusNormal"/>
        <w:jc w:val="center"/>
        <w:outlineLvl w:val="1"/>
        <w:rPr>
          <w:rFonts w:ascii="Times New Roman" w:hAnsi="Times New Roman" w:cs="Times New Roman"/>
          <w:i/>
          <w:sz w:val="28"/>
          <w:szCs w:val="28"/>
        </w:rPr>
      </w:pPr>
      <w:r w:rsidRPr="00D84B86">
        <w:rPr>
          <w:rFonts w:ascii="Times New Roman" w:hAnsi="Times New Roman" w:cs="Times New Roman"/>
          <w:sz w:val="28"/>
          <w:szCs w:val="28"/>
        </w:rPr>
        <w:lastRenderedPageBreak/>
        <w:t>4. Структура муниципальной программы</w:t>
      </w:r>
    </w:p>
    <w:p w:rsidR="00954EFC" w:rsidRPr="00DD72F6" w:rsidRDefault="00954EFC" w:rsidP="00954EFC">
      <w:pPr>
        <w:pStyle w:val="ConsPlusNormal"/>
        <w:jc w:val="both"/>
        <w:rPr>
          <w:rFonts w:ascii="Times New Roman" w:hAnsi="Times New Roman" w:cs="Times New Roman"/>
          <w:i/>
          <w:sz w:val="18"/>
          <w:szCs w:val="18"/>
        </w:rPr>
      </w:pPr>
    </w:p>
    <w:tbl>
      <w:tblPr>
        <w:tblW w:w="5206" w:type="pct"/>
        <w:tblInd w:w="-364" w:type="dxa"/>
        <w:tblLayout w:type="fixed"/>
        <w:tblCellMar>
          <w:left w:w="62" w:type="dxa"/>
          <w:right w:w="62" w:type="dxa"/>
        </w:tblCellMar>
        <w:tblLook w:val="04A0"/>
      </w:tblPr>
      <w:tblGrid>
        <w:gridCol w:w="568"/>
        <w:gridCol w:w="5812"/>
        <w:gridCol w:w="3827"/>
        <w:gridCol w:w="5387"/>
      </w:tblGrid>
      <w:tr w:rsidR="00954EFC" w:rsidTr="00EC7B46">
        <w:trPr>
          <w:cantSplit/>
          <w:trHeight w:val="595"/>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954EFC" w:rsidRDefault="006A1AEA" w:rsidP="006A1AEA">
            <w:pPr>
              <w:widowControl w:val="0"/>
              <w:jc w:val="center"/>
              <w:rPr>
                <w:sz w:val="24"/>
                <w:szCs w:val="24"/>
              </w:rPr>
            </w:pPr>
            <w:r>
              <w:rPr>
                <w:sz w:val="24"/>
                <w:szCs w:val="24"/>
              </w:rPr>
              <w:t xml:space="preserve">№ </w:t>
            </w:r>
            <w:r w:rsidR="00954EFC">
              <w:rPr>
                <w:sz w:val="24"/>
                <w:szCs w:val="24"/>
              </w:rPr>
              <w:t>п/п</w:t>
            </w:r>
          </w:p>
        </w:tc>
        <w:tc>
          <w:tcPr>
            <w:tcW w:w="5812"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Задачи структурного элемента</w:t>
            </w:r>
          </w:p>
        </w:tc>
        <w:tc>
          <w:tcPr>
            <w:tcW w:w="382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Краткое описание ожидаемых эффектов от реализации задачи структурного элемента</w:t>
            </w:r>
          </w:p>
        </w:tc>
        <w:tc>
          <w:tcPr>
            <w:tcW w:w="538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Связь с показателями</w:t>
            </w:r>
          </w:p>
        </w:tc>
      </w:tr>
      <w:tr w:rsidR="00954EFC" w:rsidTr="00EC7B46">
        <w:trPr>
          <w:trHeight w:val="114"/>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1</w:t>
            </w:r>
          </w:p>
        </w:tc>
        <w:tc>
          <w:tcPr>
            <w:tcW w:w="5812"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2</w:t>
            </w:r>
          </w:p>
        </w:tc>
        <w:tc>
          <w:tcPr>
            <w:tcW w:w="382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3</w:t>
            </w:r>
          </w:p>
        </w:tc>
        <w:tc>
          <w:tcPr>
            <w:tcW w:w="538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4</w:t>
            </w:r>
          </w:p>
        </w:tc>
      </w:tr>
      <w:tr w:rsidR="00954EFC" w:rsidTr="00EC7B46">
        <w:trPr>
          <w:trHeight w:val="329"/>
          <w:tblHeader/>
        </w:trPr>
        <w:tc>
          <w:tcPr>
            <w:tcW w:w="15594" w:type="dxa"/>
            <w:gridSpan w:val="4"/>
            <w:tcBorders>
              <w:top w:val="single" w:sz="4" w:space="0" w:color="000000"/>
              <w:left w:val="single" w:sz="4" w:space="0" w:color="000000"/>
              <w:bottom w:val="single" w:sz="4" w:space="0" w:color="000000"/>
              <w:right w:val="single" w:sz="4" w:space="0" w:color="000000"/>
            </w:tcBorders>
          </w:tcPr>
          <w:p w:rsidR="00954EFC" w:rsidRPr="004424A0" w:rsidRDefault="00954EFC" w:rsidP="00C4063E">
            <w:pPr>
              <w:jc w:val="center"/>
              <w:rPr>
                <w:sz w:val="24"/>
                <w:szCs w:val="24"/>
              </w:rPr>
            </w:pPr>
            <w:r w:rsidRPr="004424A0">
              <w:rPr>
                <w:sz w:val="24"/>
                <w:szCs w:val="24"/>
              </w:rPr>
              <w:t>Муниципальная программа «Развитие жилищно-коммунального хозяйства, инфраструктуры и экологические мероприятия Аргаяшского муниципального округа»</w:t>
            </w:r>
          </w:p>
        </w:tc>
      </w:tr>
      <w:tr w:rsidR="00954EFC" w:rsidTr="00EC7B46">
        <w:trPr>
          <w:trHeight w:val="141"/>
          <w:tblHeader/>
        </w:trPr>
        <w:tc>
          <w:tcPr>
            <w:tcW w:w="15594" w:type="dxa"/>
            <w:gridSpan w:val="4"/>
            <w:tcBorders>
              <w:top w:val="single" w:sz="4" w:space="0" w:color="000000"/>
              <w:left w:val="single" w:sz="4" w:space="0" w:color="000000"/>
              <w:bottom w:val="single" w:sz="4" w:space="0" w:color="000000"/>
              <w:right w:val="single" w:sz="4" w:space="0" w:color="000000"/>
            </w:tcBorders>
            <w:vAlign w:val="center"/>
          </w:tcPr>
          <w:p w:rsidR="00954EFC" w:rsidRDefault="00954EFC" w:rsidP="00D84B86">
            <w:pPr>
              <w:widowControl w:val="0"/>
              <w:jc w:val="center"/>
              <w:rPr>
                <w:sz w:val="24"/>
                <w:szCs w:val="24"/>
              </w:rPr>
            </w:pPr>
            <w:r>
              <w:rPr>
                <w:sz w:val="24"/>
                <w:szCs w:val="24"/>
              </w:rPr>
              <w:t xml:space="preserve">1. </w:t>
            </w:r>
            <w:r w:rsidR="00D84B86">
              <w:rPr>
                <w:sz w:val="24"/>
                <w:szCs w:val="24"/>
              </w:rPr>
              <w:t>Муниципальный</w:t>
            </w:r>
            <w:r>
              <w:rPr>
                <w:sz w:val="24"/>
                <w:szCs w:val="24"/>
              </w:rPr>
              <w:t xml:space="preserve"> проект «Модернизация объектов коммунальной инфраструктуры (Челябинская область)»</w:t>
            </w:r>
          </w:p>
        </w:tc>
      </w:tr>
      <w:tr w:rsidR="00954EFC" w:rsidTr="00EC7B46">
        <w:trPr>
          <w:tblHeader/>
        </w:trPr>
        <w:tc>
          <w:tcPr>
            <w:tcW w:w="6380" w:type="dxa"/>
            <w:gridSpan w:val="2"/>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Управление ЖКХ</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Срок реализации (2026-2028)</w:t>
            </w:r>
          </w:p>
        </w:tc>
      </w:tr>
      <w:tr w:rsidR="00954EFC" w:rsidTr="00EC7B46">
        <w:trPr>
          <w:trHeight w:val="1356"/>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1.1.</w:t>
            </w:r>
          </w:p>
        </w:tc>
        <w:tc>
          <w:tcPr>
            <w:tcW w:w="5812"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c>
          <w:tcPr>
            <w:tcW w:w="382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ind w:left="110"/>
              <w:jc w:val="center"/>
              <w:rPr>
                <w:sz w:val="24"/>
                <w:szCs w:val="24"/>
                <w:lang w:bidi="ru-RU"/>
              </w:rPr>
            </w:pPr>
            <w:r>
              <w:rPr>
                <w:sz w:val="24"/>
                <w:szCs w:val="24"/>
                <w:lang w:bidi="ru-RU"/>
              </w:rPr>
              <w:t>Уменьшение износа объектов коммунальной инфраструктуры</w:t>
            </w:r>
          </w:p>
        </w:tc>
        <w:tc>
          <w:tcPr>
            <w:tcW w:w="538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rPr>
                <w:sz w:val="24"/>
                <w:szCs w:val="24"/>
              </w:rPr>
            </w:pPr>
            <w:r>
              <w:rPr>
                <w:rFonts w:eastAsiaTheme="minorEastAsia"/>
                <w:sz w:val="24"/>
                <w:szCs w:val="24"/>
              </w:rPr>
              <w:t>Количество объектов модернизации,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r>
      <w:tr w:rsidR="004424A0" w:rsidTr="00EC7B46">
        <w:trPr>
          <w:trHeight w:val="17"/>
          <w:tblHeader/>
        </w:trPr>
        <w:tc>
          <w:tcPr>
            <w:tcW w:w="15594" w:type="dxa"/>
            <w:gridSpan w:val="4"/>
            <w:tcBorders>
              <w:top w:val="single" w:sz="4" w:space="0" w:color="000000"/>
              <w:left w:val="single" w:sz="4" w:space="0" w:color="000000"/>
              <w:bottom w:val="single" w:sz="4" w:space="0" w:color="000000"/>
              <w:right w:val="single" w:sz="4" w:space="0" w:color="000000"/>
            </w:tcBorders>
            <w:vAlign w:val="center"/>
          </w:tcPr>
          <w:p w:rsidR="004424A0" w:rsidRDefault="004424A0" w:rsidP="00A13324">
            <w:pPr>
              <w:jc w:val="center"/>
              <w:rPr>
                <w:sz w:val="24"/>
                <w:szCs w:val="24"/>
              </w:rPr>
            </w:pPr>
            <w:r>
              <w:rPr>
                <w:sz w:val="24"/>
                <w:szCs w:val="24"/>
              </w:rPr>
              <w:t>2. Муниципальный проект «Развитие газификации и газоснабжения в Челябинской области»</w:t>
            </w:r>
          </w:p>
        </w:tc>
      </w:tr>
      <w:tr w:rsidR="004424A0" w:rsidTr="00EC7B46">
        <w:trPr>
          <w:trHeight w:val="17"/>
          <w:tblHeader/>
        </w:trPr>
        <w:tc>
          <w:tcPr>
            <w:tcW w:w="6380" w:type="dxa"/>
            <w:gridSpan w:val="2"/>
            <w:tcBorders>
              <w:top w:val="single" w:sz="4" w:space="0" w:color="000000"/>
              <w:left w:val="single" w:sz="4" w:space="0" w:color="000000"/>
              <w:bottom w:val="single" w:sz="4" w:space="0" w:color="000000"/>
              <w:right w:val="single" w:sz="4" w:space="0" w:color="000000"/>
            </w:tcBorders>
            <w:vAlign w:val="center"/>
          </w:tcPr>
          <w:p w:rsidR="004424A0" w:rsidRDefault="004424A0" w:rsidP="00FA4D93">
            <w:pPr>
              <w:widowControl w:val="0"/>
              <w:jc w:val="center"/>
              <w:rPr>
                <w:sz w:val="24"/>
                <w:szCs w:val="24"/>
              </w:rPr>
            </w:pPr>
            <w:r>
              <w:rPr>
                <w:sz w:val="24"/>
                <w:szCs w:val="24"/>
              </w:rPr>
              <w:t>Управление ЖКХ</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4424A0" w:rsidRDefault="004424A0" w:rsidP="00FA4D93">
            <w:pPr>
              <w:widowControl w:val="0"/>
              <w:jc w:val="center"/>
              <w:rPr>
                <w:sz w:val="24"/>
                <w:szCs w:val="24"/>
              </w:rPr>
            </w:pPr>
            <w:r>
              <w:rPr>
                <w:sz w:val="24"/>
                <w:szCs w:val="24"/>
              </w:rPr>
              <w:t>Срок реализации (2026-2028)</w:t>
            </w:r>
          </w:p>
        </w:tc>
      </w:tr>
      <w:tr w:rsidR="00184D73" w:rsidTr="00EC7B46">
        <w:trPr>
          <w:trHeight w:val="17"/>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184D73" w:rsidRDefault="00184D73" w:rsidP="00A13324">
            <w:pPr>
              <w:jc w:val="center"/>
              <w:rPr>
                <w:sz w:val="24"/>
                <w:szCs w:val="24"/>
              </w:rPr>
            </w:pPr>
            <w:r>
              <w:rPr>
                <w:sz w:val="24"/>
                <w:szCs w:val="24"/>
              </w:rPr>
              <w:t>2.1.</w:t>
            </w:r>
          </w:p>
        </w:tc>
        <w:tc>
          <w:tcPr>
            <w:tcW w:w="5812" w:type="dxa"/>
            <w:tcBorders>
              <w:top w:val="single" w:sz="4" w:space="0" w:color="000000"/>
              <w:left w:val="single" w:sz="4" w:space="0" w:color="000000"/>
              <w:bottom w:val="single" w:sz="4" w:space="0" w:color="000000"/>
              <w:right w:val="single" w:sz="4" w:space="0" w:color="000000"/>
            </w:tcBorders>
            <w:vAlign w:val="center"/>
          </w:tcPr>
          <w:p w:rsidR="00184D73" w:rsidRDefault="00184D73" w:rsidP="00A13324">
            <w:pPr>
              <w:jc w:val="center"/>
              <w:rPr>
                <w:sz w:val="24"/>
                <w:szCs w:val="24"/>
              </w:rPr>
            </w:pPr>
            <w:r>
              <w:rPr>
                <w:sz w:val="24"/>
                <w:szCs w:val="24"/>
                <w:lang w:bidi="ru-RU"/>
              </w:rPr>
              <w:t>Создание технической возможности для сетевого газоснабжения и развития газификации населенных пунктов</w:t>
            </w:r>
          </w:p>
        </w:tc>
        <w:tc>
          <w:tcPr>
            <w:tcW w:w="3827" w:type="dxa"/>
            <w:tcBorders>
              <w:top w:val="single" w:sz="4" w:space="0" w:color="000000"/>
              <w:left w:val="single" w:sz="4" w:space="0" w:color="000000"/>
              <w:bottom w:val="single" w:sz="4" w:space="0" w:color="000000"/>
              <w:right w:val="single" w:sz="4" w:space="0" w:color="000000"/>
            </w:tcBorders>
            <w:vAlign w:val="center"/>
          </w:tcPr>
          <w:p w:rsidR="00184D73" w:rsidRDefault="00184D73" w:rsidP="00FA4D93">
            <w:pPr>
              <w:widowControl w:val="0"/>
              <w:ind w:left="110"/>
              <w:jc w:val="center"/>
              <w:rPr>
                <w:sz w:val="24"/>
                <w:szCs w:val="24"/>
                <w:lang w:bidi="ru-RU"/>
              </w:rPr>
            </w:pPr>
            <w:r>
              <w:rPr>
                <w:sz w:val="24"/>
                <w:szCs w:val="24"/>
                <w:lang w:bidi="ru-RU"/>
              </w:rPr>
              <w:t>Газификации населенных пунктов Аргаяшского муниципального округа</w:t>
            </w:r>
          </w:p>
        </w:tc>
        <w:tc>
          <w:tcPr>
            <w:tcW w:w="5387" w:type="dxa"/>
            <w:tcBorders>
              <w:top w:val="single" w:sz="4" w:space="0" w:color="000000"/>
              <w:left w:val="single" w:sz="4" w:space="0" w:color="000000"/>
              <w:bottom w:val="single" w:sz="4" w:space="0" w:color="000000"/>
              <w:right w:val="single" w:sz="4" w:space="0" w:color="000000"/>
            </w:tcBorders>
            <w:vAlign w:val="center"/>
          </w:tcPr>
          <w:p w:rsidR="00184D73" w:rsidRDefault="00184D73" w:rsidP="00FA4D93">
            <w:pPr>
              <w:rPr>
                <w:sz w:val="24"/>
                <w:szCs w:val="24"/>
              </w:rPr>
            </w:pPr>
            <w:r>
              <w:rPr>
                <w:sz w:val="24"/>
                <w:szCs w:val="24"/>
                <w:lang w:eastAsia="en-US"/>
              </w:rPr>
              <w:t>Количество построенных газопроводов и газовых сетей, в том числе проектно-изыскательские работы</w:t>
            </w:r>
          </w:p>
        </w:tc>
      </w:tr>
      <w:tr w:rsidR="00954EFC" w:rsidTr="00EC7B46">
        <w:trPr>
          <w:trHeight w:val="17"/>
          <w:tblHeader/>
        </w:trPr>
        <w:tc>
          <w:tcPr>
            <w:tcW w:w="15594" w:type="dxa"/>
            <w:gridSpan w:val="4"/>
            <w:tcBorders>
              <w:top w:val="single" w:sz="4" w:space="0" w:color="000000"/>
              <w:left w:val="single" w:sz="4" w:space="0" w:color="000000"/>
              <w:bottom w:val="single" w:sz="4" w:space="0" w:color="000000"/>
              <w:right w:val="single" w:sz="4" w:space="0" w:color="000000"/>
            </w:tcBorders>
            <w:vAlign w:val="center"/>
          </w:tcPr>
          <w:p w:rsidR="00954EFC" w:rsidRDefault="004424A0" w:rsidP="00A13324">
            <w:pPr>
              <w:jc w:val="center"/>
              <w:rPr>
                <w:sz w:val="24"/>
                <w:szCs w:val="24"/>
              </w:rPr>
            </w:pPr>
            <w:r>
              <w:rPr>
                <w:sz w:val="24"/>
                <w:szCs w:val="24"/>
              </w:rPr>
              <w:t>3</w:t>
            </w:r>
            <w:r w:rsidR="00954EFC">
              <w:rPr>
                <w:sz w:val="24"/>
                <w:szCs w:val="24"/>
              </w:rPr>
              <w:t xml:space="preserve">. </w:t>
            </w:r>
            <w:r w:rsidR="00A13324">
              <w:rPr>
                <w:sz w:val="24"/>
                <w:szCs w:val="24"/>
              </w:rPr>
              <w:t>Муниципальный</w:t>
            </w:r>
            <w:r w:rsidR="00954EFC">
              <w:rPr>
                <w:sz w:val="24"/>
                <w:szCs w:val="24"/>
              </w:rPr>
              <w:t xml:space="preserve"> проект «</w:t>
            </w:r>
            <w:r w:rsidR="00A13324">
              <w:rPr>
                <w:sz w:val="24"/>
                <w:szCs w:val="24"/>
              </w:rPr>
              <w:t>Оказание молодым семьям государственной поддержки для улучшения жилищных условий</w:t>
            </w:r>
            <w:r w:rsidR="00954EFC">
              <w:rPr>
                <w:sz w:val="24"/>
                <w:szCs w:val="24"/>
              </w:rPr>
              <w:t>»</w:t>
            </w:r>
          </w:p>
        </w:tc>
      </w:tr>
      <w:tr w:rsidR="00954EFC" w:rsidTr="00EC7B46">
        <w:trPr>
          <w:tblHeader/>
        </w:trPr>
        <w:tc>
          <w:tcPr>
            <w:tcW w:w="6380" w:type="dxa"/>
            <w:gridSpan w:val="2"/>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Управление ЖКХ</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Срок реализации (2026-2028)</w:t>
            </w:r>
          </w:p>
        </w:tc>
      </w:tr>
      <w:tr w:rsidR="00954EFC" w:rsidTr="00EC7B46">
        <w:trPr>
          <w:trHeight w:val="668"/>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954EFC" w:rsidRDefault="004424A0" w:rsidP="00C4063E">
            <w:pPr>
              <w:widowControl w:val="0"/>
              <w:jc w:val="center"/>
              <w:rPr>
                <w:sz w:val="24"/>
                <w:szCs w:val="24"/>
              </w:rPr>
            </w:pPr>
            <w:r>
              <w:rPr>
                <w:sz w:val="24"/>
                <w:szCs w:val="24"/>
              </w:rPr>
              <w:t>3</w:t>
            </w:r>
            <w:r w:rsidR="00954EFC">
              <w:rPr>
                <w:sz w:val="24"/>
                <w:szCs w:val="24"/>
              </w:rPr>
              <w:t>.1.</w:t>
            </w:r>
          </w:p>
        </w:tc>
        <w:tc>
          <w:tcPr>
            <w:tcW w:w="5812"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bidi="ru-RU"/>
              </w:rPr>
              <w:t>Обеспечение жильем молодых семей (Социальное обеспечение и иные выплаты населению)</w:t>
            </w:r>
          </w:p>
        </w:tc>
        <w:tc>
          <w:tcPr>
            <w:tcW w:w="382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ind w:left="110"/>
              <w:jc w:val="center"/>
              <w:rPr>
                <w:sz w:val="24"/>
                <w:szCs w:val="24"/>
                <w:lang w:bidi="ru-RU"/>
              </w:rPr>
            </w:pPr>
            <w:r>
              <w:rPr>
                <w:sz w:val="24"/>
                <w:szCs w:val="24"/>
                <w:lang w:bidi="ru-RU"/>
              </w:rPr>
              <w:t>Обеспечение жильем молодых семей в Аргаяшском муниципальном округе</w:t>
            </w:r>
          </w:p>
        </w:tc>
        <w:tc>
          <w:tcPr>
            <w:tcW w:w="538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lang w:bidi="ru-RU"/>
              </w:rPr>
            </w:pPr>
            <w:r>
              <w:rPr>
                <w:sz w:val="24"/>
                <w:szCs w:val="24"/>
                <w:lang w:bidi="ru-RU"/>
              </w:rPr>
              <w:t>Количество молодых семей, обеспеченных жильем</w:t>
            </w:r>
          </w:p>
        </w:tc>
      </w:tr>
      <w:tr w:rsidR="00954EFC" w:rsidTr="00EC7B46">
        <w:trPr>
          <w:trHeight w:val="403"/>
          <w:tblHeader/>
        </w:trPr>
        <w:tc>
          <w:tcPr>
            <w:tcW w:w="15594" w:type="dxa"/>
            <w:gridSpan w:val="4"/>
            <w:tcBorders>
              <w:top w:val="single" w:sz="4" w:space="0" w:color="000000"/>
              <w:left w:val="single" w:sz="4" w:space="0" w:color="000000"/>
              <w:bottom w:val="single" w:sz="4" w:space="0" w:color="000000"/>
              <w:right w:val="single" w:sz="4" w:space="0" w:color="000000"/>
            </w:tcBorders>
            <w:vAlign w:val="center"/>
          </w:tcPr>
          <w:p w:rsidR="00954EFC" w:rsidRDefault="00DD3D15" w:rsidP="000A6EDE">
            <w:pPr>
              <w:jc w:val="center"/>
              <w:rPr>
                <w:sz w:val="24"/>
                <w:szCs w:val="24"/>
              </w:rPr>
            </w:pPr>
            <w:r>
              <w:rPr>
                <w:sz w:val="24"/>
                <w:szCs w:val="24"/>
              </w:rPr>
              <w:t>4</w:t>
            </w:r>
            <w:r w:rsidR="00954EFC">
              <w:rPr>
                <w:sz w:val="24"/>
                <w:szCs w:val="24"/>
              </w:rPr>
              <w:t xml:space="preserve">. </w:t>
            </w:r>
            <w:r w:rsidR="000A6EDE">
              <w:rPr>
                <w:sz w:val="24"/>
                <w:szCs w:val="24"/>
              </w:rPr>
              <w:t>Муниципальный проект</w:t>
            </w:r>
            <w:r w:rsidR="00954EFC">
              <w:rPr>
                <w:sz w:val="24"/>
                <w:szCs w:val="24"/>
              </w:rPr>
              <w:t xml:space="preserve"> </w:t>
            </w:r>
            <w:r w:rsidR="006A1AEA">
              <w:rPr>
                <w:sz w:val="24"/>
                <w:szCs w:val="24"/>
              </w:rPr>
              <w:t>«</w:t>
            </w:r>
            <w:r w:rsidR="00954EFC">
              <w:rPr>
                <w:sz w:val="24"/>
                <w:szCs w:val="24"/>
              </w:rPr>
              <w:t>Мероприятия по переселению граждан из жилищного фонда, признанного непригодным для проживания</w:t>
            </w:r>
            <w:r w:rsidR="006A1AEA">
              <w:rPr>
                <w:sz w:val="24"/>
                <w:szCs w:val="24"/>
              </w:rPr>
              <w:t>»</w:t>
            </w:r>
          </w:p>
        </w:tc>
      </w:tr>
      <w:tr w:rsidR="00954EFC" w:rsidTr="00EC7B46">
        <w:trPr>
          <w:tblHeader/>
        </w:trPr>
        <w:tc>
          <w:tcPr>
            <w:tcW w:w="6380" w:type="dxa"/>
            <w:gridSpan w:val="2"/>
            <w:tcBorders>
              <w:top w:val="single" w:sz="4" w:space="0" w:color="000000"/>
              <w:left w:val="single" w:sz="4" w:space="0" w:color="000000"/>
              <w:bottom w:val="single" w:sz="4" w:space="0" w:color="000000"/>
              <w:right w:val="single" w:sz="4" w:space="0" w:color="000000"/>
            </w:tcBorders>
            <w:vAlign w:val="center"/>
          </w:tcPr>
          <w:p w:rsidR="00954EFC" w:rsidRPr="0053309E" w:rsidRDefault="0053309E" w:rsidP="0053309E">
            <w:pPr>
              <w:overflowPunct w:val="0"/>
              <w:jc w:val="center"/>
              <w:textAlignment w:val="auto"/>
              <w:rPr>
                <w:color w:val="000000"/>
                <w:sz w:val="24"/>
                <w:szCs w:val="24"/>
              </w:rPr>
            </w:pPr>
            <w:r>
              <w:rPr>
                <w:color w:val="000000"/>
                <w:sz w:val="24"/>
                <w:szCs w:val="24"/>
              </w:rPr>
              <w:t xml:space="preserve">Управление ЖКХ; Правовой отдел; </w:t>
            </w:r>
            <w:r w:rsidRPr="00DE1A2D">
              <w:rPr>
                <w:color w:val="000000"/>
                <w:sz w:val="24"/>
                <w:szCs w:val="24"/>
              </w:rPr>
              <w:t>Комитет по управлению имуществом и земельным отношениям</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jc w:val="center"/>
              <w:rPr>
                <w:sz w:val="24"/>
                <w:szCs w:val="24"/>
              </w:rPr>
            </w:pPr>
            <w:r>
              <w:rPr>
                <w:sz w:val="24"/>
                <w:szCs w:val="24"/>
              </w:rPr>
              <w:t>Срок реализации (2026-2028)</w:t>
            </w:r>
          </w:p>
        </w:tc>
      </w:tr>
      <w:tr w:rsidR="00954EFC" w:rsidTr="00EC7B46">
        <w:trPr>
          <w:trHeight w:val="988"/>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954EFC" w:rsidRDefault="00DD3D15" w:rsidP="00C4063E">
            <w:pPr>
              <w:widowControl w:val="0"/>
              <w:jc w:val="center"/>
              <w:rPr>
                <w:sz w:val="24"/>
                <w:szCs w:val="24"/>
              </w:rPr>
            </w:pPr>
            <w:r>
              <w:rPr>
                <w:sz w:val="24"/>
                <w:szCs w:val="24"/>
              </w:rPr>
              <w:lastRenderedPageBreak/>
              <w:t>4</w:t>
            </w:r>
            <w:r w:rsidR="00954EFC">
              <w:rPr>
                <w:sz w:val="24"/>
                <w:szCs w:val="24"/>
              </w:rPr>
              <w:t>.1.</w:t>
            </w:r>
          </w:p>
        </w:tc>
        <w:tc>
          <w:tcPr>
            <w:tcW w:w="5812"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bidi="ru-RU"/>
              </w:rPr>
              <w:t>Снижение объема жилищного фонда, признанного непригодным для проживания</w:t>
            </w:r>
          </w:p>
        </w:tc>
        <w:tc>
          <w:tcPr>
            <w:tcW w:w="382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widowControl w:val="0"/>
              <w:ind w:left="110"/>
              <w:jc w:val="center"/>
              <w:rPr>
                <w:sz w:val="24"/>
                <w:szCs w:val="24"/>
                <w:lang w:bidi="ru-RU"/>
              </w:rPr>
            </w:pPr>
            <w:r>
              <w:rPr>
                <w:sz w:val="24"/>
                <w:szCs w:val="24"/>
                <w:lang w:bidi="ru-RU"/>
              </w:rPr>
              <w:t>Устойчивое сокращение аварийного жилищного фонда на территории Челябинской области</w:t>
            </w:r>
          </w:p>
        </w:tc>
        <w:tc>
          <w:tcPr>
            <w:tcW w:w="538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bidi="ru-RU"/>
              </w:rPr>
              <w:t>Количество расселенных аварийных многоквартирных домов и жилых помещений, признанных непригодными для проживания</w:t>
            </w:r>
          </w:p>
        </w:tc>
      </w:tr>
      <w:tr w:rsidR="007B183A" w:rsidTr="00EC7B46">
        <w:trPr>
          <w:trHeight w:val="21"/>
          <w:tblHeader/>
        </w:trPr>
        <w:tc>
          <w:tcPr>
            <w:tcW w:w="15594" w:type="dxa"/>
            <w:gridSpan w:val="4"/>
            <w:tcBorders>
              <w:top w:val="single" w:sz="4" w:space="0" w:color="000000"/>
              <w:left w:val="single" w:sz="4" w:space="0" w:color="000000"/>
              <w:bottom w:val="single" w:sz="4" w:space="0" w:color="000000"/>
              <w:right w:val="single" w:sz="4" w:space="0" w:color="000000"/>
            </w:tcBorders>
            <w:vAlign w:val="center"/>
          </w:tcPr>
          <w:p w:rsidR="007B183A" w:rsidRDefault="00D41FDB" w:rsidP="00D41FDB">
            <w:pPr>
              <w:widowControl w:val="0"/>
              <w:jc w:val="center"/>
              <w:rPr>
                <w:sz w:val="24"/>
                <w:szCs w:val="24"/>
              </w:rPr>
            </w:pPr>
            <w:r>
              <w:rPr>
                <w:sz w:val="24"/>
                <w:szCs w:val="24"/>
              </w:rPr>
              <w:t>5</w:t>
            </w:r>
            <w:r w:rsidR="007B183A">
              <w:rPr>
                <w:sz w:val="24"/>
                <w:szCs w:val="24"/>
              </w:rPr>
              <w:t>.</w:t>
            </w:r>
            <w:r>
              <w:rPr>
                <w:sz w:val="24"/>
                <w:szCs w:val="24"/>
              </w:rPr>
              <w:t>1.</w:t>
            </w:r>
            <w:r w:rsidR="007B183A">
              <w:rPr>
                <w:sz w:val="24"/>
                <w:szCs w:val="24"/>
              </w:rPr>
              <w:t xml:space="preserve"> Комплекс процессных мероприятий «Модернизация объектов коммунальной инфраструктуры»</w:t>
            </w:r>
          </w:p>
        </w:tc>
      </w:tr>
      <w:tr w:rsidR="007B183A" w:rsidTr="00EC7B46">
        <w:trPr>
          <w:trHeight w:val="21"/>
          <w:tblHeader/>
        </w:trPr>
        <w:tc>
          <w:tcPr>
            <w:tcW w:w="6380" w:type="dxa"/>
            <w:gridSpan w:val="2"/>
            <w:tcBorders>
              <w:top w:val="single" w:sz="4" w:space="0" w:color="000000"/>
              <w:left w:val="single" w:sz="4" w:space="0" w:color="000000"/>
              <w:bottom w:val="single" w:sz="4" w:space="0" w:color="000000"/>
              <w:right w:val="single" w:sz="4" w:space="0" w:color="000000"/>
            </w:tcBorders>
            <w:vAlign w:val="center"/>
          </w:tcPr>
          <w:p w:rsidR="007B183A" w:rsidRDefault="007B183A" w:rsidP="00FA4D93">
            <w:pPr>
              <w:widowControl w:val="0"/>
              <w:jc w:val="center"/>
              <w:rPr>
                <w:sz w:val="24"/>
                <w:szCs w:val="24"/>
              </w:rPr>
            </w:pPr>
            <w:r>
              <w:rPr>
                <w:sz w:val="24"/>
                <w:szCs w:val="24"/>
              </w:rPr>
              <w:t>Управление ЖКХ</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7B183A" w:rsidRDefault="007B183A" w:rsidP="00FA4D93">
            <w:pPr>
              <w:widowControl w:val="0"/>
              <w:jc w:val="center"/>
              <w:rPr>
                <w:sz w:val="24"/>
                <w:szCs w:val="24"/>
              </w:rPr>
            </w:pPr>
            <w:r>
              <w:rPr>
                <w:sz w:val="24"/>
                <w:szCs w:val="24"/>
              </w:rPr>
              <w:t>Срок реализации (2026-2028)</w:t>
            </w:r>
          </w:p>
        </w:tc>
      </w:tr>
      <w:tr w:rsidR="007B183A" w:rsidTr="00EC7B46">
        <w:trPr>
          <w:trHeight w:val="21"/>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7B183A" w:rsidRDefault="00D41FDB" w:rsidP="00D41FDB">
            <w:pPr>
              <w:widowControl w:val="0"/>
              <w:jc w:val="center"/>
              <w:rPr>
                <w:sz w:val="24"/>
                <w:szCs w:val="24"/>
              </w:rPr>
            </w:pPr>
            <w:r>
              <w:rPr>
                <w:sz w:val="24"/>
                <w:szCs w:val="24"/>
              </w:rPr>
              <w:t>5.</w:t>
            </w:r>
            <w:r w:rsidR="007B183A">
              <w:rPr>
                <w:sz w:val="24"/>
                <w:szCs w:val="24"/>
              </w:rPr>
              <w:t>1.</w:t>
            </w:r>
            <w:r>
              <w:rPr>
                <w:sz w:val="24"/>
                <w:szCs w:val="24"/>
              </w:rPr>
              <w:t>1.</w:t>
            </w:r>
          </w:p>
        </w:tc>
        <w:tc>
          <w:tcPr>
            <w:tcW w:w="5812" w:type="dxa"/>
            <w:tcBorders>
              <w:top w:val="single" w:sz="4" w:space="0" w:color="000000"/>
              <w:left w:val="single" w:sz="4" w:space="0" w:color="000000"/>
              <w:bottom w:val="single" w:sz="4" w:space="0" w:color="000000"/>
              <w:right w:val="single" w:sz="4" w:space="0" w:color="000000"/>
            </w:tcBorders>
            <w:vAlign w:val="center"/>
          </w:tcPr>
          <w:p w:rsidR="007B183A" w:rsidRDefault="007B183A" w:rsidP="00FA4D93">
            <w:pPr>
              <w:jc w:val="center"/>
              <w:rPr>
                <w:sz w:val="24"/>
                <w:szCs w:val="24"/>
              </w:rPr>
            </w:pPr>
            <w:r>
              <w:rPr>
                <w:sz w:val="24"/>
                <w:szCs w:val="24"/>
                <w:lang w:bidi="ru-RU"/>
              </w:rPr>
              <w:t>Модернизация, реконструкция, капитальный ремонт</w:t>
            </w:r>
            <w:r w:rsidR="00C51184">
              <w:rPr>
                <w:sz w:val="24"/>
                <w:szCs w:val="24"/>
                <w:lang w:bidi="ru-RU"/>
              </w:rPr>
              <w:t xml:space="preserve"> и</w:t>
            </w:r>
            <w:r>
              <w:rPr>
                <w:sz w:val="24"/>
                <w:szCs w:val="24"/>
                <w:lang w:bidi="ru-RU"/>
              </w:rPr>
              <w:t xml:space="preserve"> ремонт</w:t>
            </w:r>
            <w:r w:rsidR="00C51184">
              <w:rPr>
                <w:sz w:val="24"/>
                <w:szCs w:val="24"/>
                <w:lang w:bidi="ru-RU"/>
              </w:rPr>
              <w:t xml:space="preserve"> систем водоснабжения, водоотведения, систем электроснабжения, теплоснабжения</w:t>
            </w:r>
          </w:p>
        </w:tc>
        <w:tc>
          <w:tcPr>
            <w:tcW w:w="3827" w:type="dxa"/>
            <w:tcBorders>
              <w:top w:val="single" w:sz="4" w:space="0" w:color="000000"/>
              <w:left w:val="single" w:sz="4" w:space="0" w:color="000000"/>
              <w:bottom w:val="single" w:sz="4" w:space="0" w:color="000000"/>
              <w:right w:val="single" w:sz="4" w:space="0" w:color="000000"/>
            </w:tcBorders>
            <w:vAlign w:val="center"/>
          </w:tcPr>
          <w:p w:rsidR="007B183A" w:rsidRDefault="003C20E9" w:rsidP="00FA4D93">
            <w:pPr>
              <w:widowControl w:val="0"/>
              <w:ind w:left="110"/>
              <w:jc w:val="center"/>
              <w:rPr>
                <w:sz w:val="24"/>
                <w:szCs w:val="24"/>
                <w:lang w:bidi="ru-RU"/>
              </w:rPr>
            </w:pPr>
            <w:r>
              <w:rPr>
                <w:sz w:val="24"/>
                <w:szCs w:val="24"/>
                <w:lang w:bidi="ru-RU"/>
              </w:rPr>
              <w:t>Уменьшение износа объектов коммунальной инфраструктуры</w:t>
            </w:r>
          </w:p>
        </w:tc>
        <w:tc>
          <w:tcPr>
            <w:tcW w:w="5387" w:type="dxa"/>
            <w:tcBorders>
              <w:top w:val="single" w:sz="4" w:space="0" w:color="000000"/>
              <w:left w:val="single" w:sz="4" w:space="0" w:color="000000"/>
              <w:bottom w:val="single" w:sz="4" w:space="0" w:color="000000"/>
              <w:right w:val="single" w:sz="4" w:space="0" w:color="000000"/>
            </w:tcBorders>
            <w:vAlign w:val="center"/>
          </w:tcPr>
          <w:p w:rsidR="007B183A" w:rsidRDefault="007B183A" w:rsidP="00FA4D93">
            <w:pPr>
              <w:widowControl w:val="0"/>
              <w:jc w:val="center"/>
              <w:rPr>
                <w:rFonts w:eastAsiaTheme="minorEastAsia"/>
                <w:sz w:val="24"/>
                <w:szCs w:val="24"/>
              </w:rPr>
            </w:pPr>
            <w:r>
              <w:rPr>
                <w:rFonts w:eastAsiaTheme="minorEastAsia"/>
                <w:sz w:val="24"/>
                <w:szCs w:val="24"/>
              </w:rPr>
              <w:t xml:space="preserve">Доля </w:t>
            </w:r>
            <w:r w:rsidR="00C51184">
              <w:rPr>
                <w:sz w:val="24"/>
                <w:szCs w:val="24"/>
                <w:lang w:bidi="ru-RU"/>
              </w:rPr>
              <w:t>модернизации, реконструкции, капитального ремонта и ремонта систем водоснабжения, водоотведения, систем электроснабжения, теплоснабжения</w:t>
            </w:r>
            <w:r>
              <w:rPr>
                <w:rFonts w:eastAsiaTheme="minorEastAsia"/>
                <w:sz w:val="24"/>
                <w:szCs w:val="24"/>
              </w:rPr>
              <w:t>;</w:t>
            </w:r>
          </w:p>
          <w:p w:rsidR="007B183A" w:rsidRDefault="007B183A" w:rsidP="00FA4D93">
            <w:pPr>
              <w:widowControl w:val="0"/>
              <w:jc w:val="center"/>
              <w:rPr>
                <w:sz w:val="24"/>
                <w:szCs w:val="24"/>
              </w:rPr>
            </w:pPr>
            <w:r>
              <w:rPr>
                <w:sz w:val="24"/>
                <w:szCs w:val="24"/>
              </w:rPr>
              <w:t>Доля мероприятий по модернизации систем коммунальной инфраструктуры</w:t>
            </w:r>
          </w:p>
        </w:tc>
      </w:tr>
      <w:tr w:rsidR="00D41FDB" w:rsidTr="00EC7B46">
        <w:trPr>
          <w:trHeight w:val="21"/>
          <w:tblHeader/>
        </w:trPr>
        <w:tc>
          <w:tcPr>
            <w:tcW w:w="15594" w:type="dxa"/>
            <w:gridSpan w:val="4"/>
            <w:tcBorders>
              <w:top w:val="single" w:sz="4" w:space="0" w:color="000000"/>
              <w:left w:val="single" w:sz="4" w:space="0" w:color="000000"/>
              <w:bottom w:val="single" w:sz="4" w:space="0" w:color="000000"/>
              <w:right w:val="single" w:sz="4" w:space="0" w:color="000000"/>
            </w:tcBorders>
            <w:vAlign w:val="center"/>
          </w:tcPr>
          <w:p w:rsidR="00D41FDB" w:rsidRDefault="00D41FDB" w:rsidP="00D41FDB">
            <w:pPr>
              <w:widowControl w:val="0"/>
              <w:jc w:val="center"/>
              <w:rPr>
                <w:rFonts w:eastAsiaTheme="minorEastAsia"/>
                <w:sz w:val="24"/>
                <w:szCs w:val="24"/>
              </w:rPr>
            </w:pPr>
            <w:r>
              <w:rPr>
                <w:sz w:val="24"/>
                <w:szCs w:val="24"/>
              </w:rPr>
              <w:t>5.2. Комплекс процессных мероприятий «Природоохранные мероприятия, оздоровление экологической обстановки»</w:t>
            </w:r>
          </w:p>
        </w:tc>
      </w:tr>
      <w:tr w:rsidR="00D41FDB" w:rsidTr="00EC7B46">
        <w:trPr>
          <w:trHeight w:val="21"/>
          <w:tblHeader/>
        </w:trPr>
        <w:tc>
          <w:tcPr>
            <w:tcW w:w="6380" w:type="dxa"/>
            <w:gridSpan w:val="2"/>
            <w:tcBorders>
              <w:top w:val="single" w:sz="4" w:space="0" w:color="000000"/>
              <w:left w:val="single" w:sz="4" w:space="0" w:color="000000"/>
              <w:bottom w:val="single" w:sz="4" w:space="0" w:color="000000"/>
              <w:right w:val="single" w:sz="4" w:space="0" w:color="000000"/>
            </w:tcBorders>
            <w:vAlign w:val="center"/>
          </w:tcPr>
          <w:p w:rsidR="00D41FDB" w:rsidRDefault="00D41FDB" w:rsidP="00FA4D93">
            <w:pPr>
              <w:widowControl w:val="0"/>
              <w:jc w:val="center"/>
              <w:rPr>
                <w:sz w:val="24"/>
                <w:szCs w:val="24"/>
              </w:rPr>
            </w:pPr>
            <w:r>
              <w:rPr>
                <w:sz w:val="24"/>
                <w:szCs w:val="24"/>
              </w:rPr>
              <w:t>Управление ЖКХ</w:t>
            </w:r>
          </w:p>
        </w:tc>
        <w:tc>
          <w:tcPr>
            <w:tcW w:w="9214" w:type="dxa"/>
            <w:gridSpan w:val="2"/>
            <w:tcBorders>
              <w:top w:val="single" w:sz="4" w:space="0" w:color="000000"/>
              <w:left w:val="single" w:sz="4" w:space="0" w:color="000000"/>
              <w:bottom w:val="single" w:sz="4" w:space="0" w:color="000000"/>
              <w:right w:val="single" w:sz="4" w:space="0" w:color="000000"/>
            </w:tcBorders>
            <w:vAlign w:val="center"/>
          </w:tcPr>
          <w:p w:rsidR="00D41FDB" w:rsidRDefault="00D41FDB" w:rsidP="00FA4D93">
            <w:pPr>
              <w:widowControl w:val="0"/>
              <w:jc w:val="center"/>
              <w:rPr>
                <w:sz w:val="24"/>
                <w:szCs w:val="24"/>
              </w:rPr>
            </w:pPr>
            <w:r>
              <w:rPr>
                <w:sz w:val="24"/>
                <w:szCs w:val="24"/>
              </w:rPr>
              <w:t>Срок реализации (2026-2028)</w:t>
            </w:r>
          </w:p>
        </w:tc>
      </w:tr>
      <w:tr w:rsidR="00D41FDB" w:rsidTr="00EC7B46">
        <w:trPr>
          <w:trHeight w:val="21"/>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D41FDB" w:rsidRDefault="00D41FDB" w:rsidP="00D41FDB">
            <w:pPr>
              <w:widowControl w:val="0"/>
              <w:jc w:val="center"/>
              <w:rPr>
                <w:sz w:val="24"/>
                <w:szCs w:val="24"/>
              </w:rPr>
            </w:pPr>
            <w:r>
              <w:rPr>
                <w:sz w:val="24"/>
                <w:szCs w:val="24"/>
              </w:rPr>
              <w:t>5.2.1.</w:t>
            </w:r>
          </w:p>
        </w:tc>
        <w:tc>
          <w:tcPr>
            <w:tcW w:w="5812" w:type="dxa"/>
            <w:tcBorders>
              <w:top w:val="single" w:sz="4" w:space="0" w:color="000000"/>
              <w:left w:val="single" w:sz="4" w:space="0" w:color="000000"/>
              <w:bottom w:val="single" w:sz="4" w:space="0" w:color="000000"/>
              <w:right w:val="single" w:sz="4" w:space="0" w:color="000000"/>
            </w:tcBorders>
            <w:vAlign w:val="center"/>
          </w:tcPr>
          <w:p w:rsidR="00D41FDB" w:rsidRDefault="00D41FDB" w:rsidP="00FA4D93">
            <w:pPr>
              <w:jc w:val="center"/>
              <w:rPr>
                <w:sz w:val="24"/>
                <w:szCs w:val="24"/>
              </w:rPr>
            </w:pPr>
            <w:r>
              <w:rPr>
                <w:sz w:val="24"/>
                <w:szCs w:val="24"/>
              </w:rPr>
              <w:t>Ликвидация несанкционированных свалок отходов и объектов накопленного вреда окружающей среде</w:t>
            </w:r>
          </w:p>
        </w:tc>
        <w:tc>
          <w:tcPr>
            <w:tcW w:w="3827" w:type="dxa"/>
            <w:tcBorders>
              <w:top w:val="single" w:sz="4" w:space="0" w:color="000000"/>
              <w:left w:val="single" w:sz="4" w:space="0" w:color="000000"/>
              <w:bottom w:val="single" w:sz="4" w:space="0" w:color="000000"/>
              <w:right w:val="single" w:sz="4" w:space="0" w:color="000000"/>
            </w:tcBorders>
            <w:vAlign w:val="center"/>
          </w:tcPr>
          <w:p w:rsidR="00D41FDB" w:rsidRPr="00D0441D" w:rsidRDefault="000648C4" w:rsidP="00D0441D">
            <w:pPr>
              <w:overflowPunct w:val="0"/>
              <w:jc w:val="center"/>
              <w:rPr>
                <w:color w:val="000000"/>
                <w:sz w:val="24"/>
                <w:szCs w:val="24"/>
              </w:rPr>
            </w:pPr>
            <w:r w:rsidRPr="00B928C4">
              <w:rPr>
                <w:color w:val="000000"/>
                <w:sz w:val="24"/>
                <w:szCs w:val="24"/>
              </w:rPr>
              <w:t>Ликвидация накопленного вреда окружающей среде за счет экологических платежей</w:t>
            </w:r>
          </w:p>
        </w:tc>
        <w:tc>
          <w:tcPr>
            <w:tcW w:w="5387" w:type="dxa"/>
            <w:tcBorders>
              <w:top w:val="single" w:sz="4" w:space="0" w:color="000000"/>
              <w:left w:val="single" w:sz="4" w:space="0" w:color="000000"/>
              <w:bottom w:val="single" w:sz="4" w:space="0" w:color="000000"/>
              <w:right w:val="single" w:sz="4" w:space="0" w:color="000000"/>
            </w:tcBorders>
            <w:vAlign w:val="center"/>
          </w:tcPr>
          <w:p w:rsidR="00D41FDB" w:rsidRDefault="00D41FDB" w:rsidP="000648C4">
            <w:pPr>
              <w:widowControl w:val="0"/>
              <w:rPr>
                <w:sz w:val="24"/>
                <w:szCs w:val="24"/>
              </w:rPr>
            </w:pPr>
            <w:r>
              <w:rPr>
                <w:sz w:val="24"/>
                <w:szCs w:val="24"/>
              </w:rPr>
              <w:t>Количество ликвидированных свалок из числа несанкционированных свалок отходов</w:t>
            </w:r>
          </w:p>
        </w:tc>
      </w:tr>
      <w:tr w:rsidR="00D41FDB" w:rsidTr="00EC7B46">
        <w:trPr>
          <w:trHeight w:val="21"/>
          <w:tblHeader/>
        </w:trPr>
        <w:tc>
          <w:tcPr>
            <w:tcW w:w="568" w:type="dxa"/>
            <w:tcBorders>
              <w:top w:val="single" w:sz="4" w:space="0" w:color="000000"/>
              <w:left w:val="single" w:sz="4" w:space="0" w:color="000000"/>
              <w:bottom w:val="single" w:sz="4" w:space="0" w:color="000000"/>
              <w:right w:val="single" w:sz="4" w:space="0" w:color="000000"/>
            </w:tcBorders>
            <w:vAlign w:val="center"/>
          </w:tcPr>
          <w:p w:rsidR="00D41FDB" w:rsidRDefault="00D41FDB" w:rsidP="00D41FDB">
            <w:pPr>
              <w:widowControl w:val="0"/>
              <w:jc w:val="center"/>
              <w:rPr>
                <w:sz w:val="24"/>
                <w:szCs w:val="24"/>
              </w:rPr>
            </w:pPr>
            <w:r>
              <w:rPr>
                <w:sz w:val="24"/>
                <w:szCs w:val="24"/>
              </w:rPr>
              <w:t>5.2.2.</w:t>
            </w:r>
          </w:p>
        </w:tc>
        <w:tc>
          <w:tcPr>
            <w:tcW w:w="5812" w:type="dxa"/>
            <w:tcBorders>
              <w:top w:val="single" w:sz="4" w:space="0" w:color="000000"/>
              <w:left w:val="single" w:sz="4" w:space="0" w:color="000000"/>
              <w:bottom w:val="single" w:sz="4" w:space="0" w:color="000000"/>
              <w:right w:val="single" w:sz="4" w:space="0" w:color="000000"/>
            </w:tcBorders>
            <w:vAlign w:val="center"/>
          </w:tcPr>
          <w:p w:rsidR="00D41FDB" w:rsidRDefault="00D41FDB" w:rsidP="00FA4D93">
            <w:pPr>
              <w:jc w:val="center"/>
              <w:rPr>
                <w:sz w:val="24"/>
                <w:szCs w:val="24"/>
              </w:rPr>
            </w:pPr>
            <w:r>
              <w:rPr>
                <w:sz w:val="24"/>
                <w:szCs w:val="24"/>
              </w:rPr>
              <w:t>К 2030 году объем твердых коммунальных отходов, направляемых на захоронение, не превышает 50% от объема ежегодно образуемых твердых коммунальных отходов, за счет создания объектов по обработке, обезвреживанию и утилизации твердых коммунальных отходов и отходов от использования товаров</w:t>
            </w:r>
          </w:p>
        </w:tc>
        <w:tc>
          <w:tcPr>
            <w:tcW w:w="3827" w:type="dxa"/>
            <w:tcBorders>
              <w:top w:val="single" w:sz="4" w:space="0" w:color="000000"/>
              <w:left w:val="single" w:sz="4" w:space="0" w:color="000000"/>
              <w:bottom w:val="single" w:sz="4" w:space="0" w:color="000000"/>
              <w:right w:val="single" w:sz="4" w:space="0" w:color="000000"/>
            </w:tcBorders>
            <w:vAlign w:val="center"/>
          </w:tcPr>
          <w:p w:rsidR="000648C4" w:rsidRDefault="000648C4" w:rsidP="00FA4D93">
            <w:pPr>
              <w:widowControl w:val="0"/>
              <w:jc w:val="center"/>
              <w:rPr>
                <w:sz w:val="24"/>
                <w:szCs w:val="24"/>
                <w:lang w:bidi="ru-RU"/>
              </w:rPr>
            </w:pPr>
            <w:r w:rsidRPr="00B928C4">
              <w:rPr>
                <w:color w:val="000000"/>
                <w:sz w:val="24"/>
                <w:szCs w:val="24"/>
              </w:rPr>
              <w:t>Организация деятельности по накоплению и транспортированию твердых коммунальных отходов</w:t>
            </w:r>
          </w:p>
        </w:tc>
        <w:tc>
          <w:tcPr>
            <w:tcW w:w="5387" w:type="dxa"/>
            <w:tcBorders>
              <w:top w:val="single" w:sz="4" w:space="0" w:color="000000"/>
              <w:left w:val="single" w:sz="4" w:space="0" w:color="000000"/>
              <w:bottom w:val="single" w:sz="4" w:space="0" w:color="000000"/>
              <w:right w:val="single" w:sz="4" w:space="0" w:color="000000"/>
            </w:tcBorders>
            <w:vAlign w:val="center"/>
          </w:tcPr>
          <w:p w:rsidR="00D41FDB" w:rsidRDefault="000648C4" w:rsidP="00FA4D93">
            <w:pPr>
              <w:widowControl w:val="0"/>
              <w:rPr>
                <w:sz w:val="24"/>
                <w:szCs w:val="24"/>
              </w:rPr>
            </w:pPr>
            <w:r>
              <w:rPr>
                <w:sz w:val="24"/>
                <w:szCs w:val="24"/>
              </w:rPr>
              <w:t>Количество накопленных и транспортированных твердых коммунальных отходов</w:t>
            </w:r>
          </w:p>
        </w:tc>
      </w:tr>
    </w:tbl>
    <w:p w:rsidR="00C74956" w:rsidRPr="00DD72F6" w:rsidRDefault="00C74956" w:rsidP="00954EFC">
      <w:pPr>
        <w:pStyle w:val="ConsPlusNormal"/>
        <w:jc w:val="center"/>
        <w:outlineLvl w:val="1"/>
        <w:rPr>
          <w:rFonts w:ascii="Times New Roman" w:hAnsi="Times New Roman" w:cs="Times New Roman"/>
          <w:sz w:val="18"/>
          <w:szCs w:val="18"/>
        </w:rPr>
      </w:pPr>
      <w:bookmarkStart w:id="4" w:name="P877"/>
      <w:bookmarkEnd w:id="4"/>
    </w:p>
    <w:p w:rsidR="00954EFC" w:rsidRPr="005E6BD1" w:rsidRDefault="00954EFC" w:rsidP="00954EFC">
      <w:pPr>
        <w:pStyle w:val="ConsPlusNormal"/>
        <w:jc w:val="center"/>
        <w:outlineLvl w:val="1"/>
        <w:rPr>
          <w:rFonts w:ascii="Times New Roman" w:hAnsi="Times New Roman" w:cs="Times New Roman"/>
          <w:sz w:val="28"/>
          <w:szCs w:val="28"/>
        </w:rPr>
      </w:pPr>
      <w:r w:rsidRPr="005E6BD1">
        <w:rPr>
          <w:rFonts w:ascii="Times New Roman" w:hAnsi="Times New Roman" w:cs="Times New Roman"/>
          <w:sz w:val="28"/>
          <w:szCs w:val="28"/>
        </w:rPr>
        <w:t>5. Финансовое обеспечение муниципальной программы</w:t>
      </w:r>
    </w:p>
    <w:p w:rsidR="00954EFC" w:rsidRPr="00DD72F6" w:rsidRDefault="00954EFC" w:rsidP="00954EFC">
      <w:pPr>
        <w:pStyle w:val="ConsPlusNormal"/>
        <w:ind w:left="928"/>
        <w:outlineLvl w:val="1"/>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5764"/>
        <w:gridCol w:w="2318"/>
        <w:gridCol w:w="2126"/>
        <w:gridCol w:w="2268"/>
        <w:gridCol w:w="3118"/>
      </w:tblGrid>
      <w:tr w:rsidR="00954EFC" w:rsidTr="00EC7B46">
        <w:trPr>
          <w:trHeight w:val="20"/>
        </w:trPr>
        <w:tc>
          <w:tcPr>
            <w:tcW w:w="5764"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Источник финансового обеспечения</w:t>
            </w:r>
          </w:p>
        </w:tc>
        <w:tc>
          <w:tcPr>
            <w:tcW w:w="9830" w:type="dxa"/>
            <w:gridSpan w:val="4"/>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Объем финансового обеспечения по годам реализации, тыс. рублей</w:t>
            </w:r>
          </w:p>
        </w:tc>
      </w:tr>
      <w:tr w:rsidR="00954EFC" w:rsidTr="00EC7B46">
        <w:trPr>
          <w:trHeight w:val="165"/>
        </w:trPr>
        <w:tc>
          <w:tcPr>
            <w:tcW w:w="5764"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231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21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226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c>
          <w:tcPr>
            <w:tcW w:w="311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r>
      <w:tr w:rsidR="00954EFC" w:rsidTr="00EC7B46">
        <w:trPr>
          <w:trHeight w:val="243"/>
        </w:trPr>
        <w:tc>
          <w:tcPr>
            <w:tcW w:w="576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31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311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954EFC" w:rsidTr="00EC7B46">
        <w:tc>
          <w:tcPr>
            <w:tcW w:w="5764"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Всего на реализацию проекта, в т.ч.</w:t>
            </w:r>
          </w:p>
        </w:tc>
        <w:tc>
          <w:tcPr>
            <w:tcW w:w="2318"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73 289,28</w:t>
            </w:r>
          </w:p>
        </w:tc>
        <w:tc>
          <w:tcPr>
            <w:tcW w:w="2126"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210 763,30</w:t>
            </w:r>
          </w:p>
        </w:tc>
        <w:tc>
          <w:tcPr>
            <w:tcW w:w="2268"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133 967,53</w:t>
            </w:r>
          </w:p>
        </w:tc>
        <w:tc>
          <w:tcPr>
            <w:tcW w:w="3118"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418 020,11</w:t>
            </w:r>
          </w:p>
        </w:tc>
      </w:tr>
      <w:tr w:rsidR="00954EFC" w:rsidTr="00EC7B46">
        <w:tc>
          <w:tcPr>
            <w:tcW w:w="5764"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2318"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6 674,98</w:t>
            </w:r>
          </w:p>
        </w:tc>
        <w:tc>
          <w:tcPr>
            <w:tcW w:w="2126"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26 389,45</w:t>
            </w:r>
          </w:p>
        </w:tc>
        <w:tc>
          <w:tcPr>
            <w:tcW w:w="2268"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39 915,54</w:t>
            </w:r>
          </w:p>
        </w:tc>
        <w:tc>
          <w:tcPr>
            <w:tcW w:w="3118"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72 979,97</w:t>
            </w:r>
          </w:p>
        </w:tc>
      </w:tr>
      <w:tr w:rsidR="00954EFC" w:rsidTr="00EC7B46">
        <w:tc>
          <w:tcPr>
            <w:tcW w:w="5764"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2318"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jc w:val="center"/>
              <w:rPr>
                <w:sz w:val="24"/>
                <w:szCs w:val="24"/>
              </w:rPr>
            </w:pPr>
            <w:r w:rsidRPr="00007E62">
              <w:rPr>
                <w:sz w:val="24"/>
                <w:szCs w:val="24"/>
              </w:rPr>
              <w:t>60 020,15</w:t>
            </w:r>
          </w:p>
        </w:tc>
        <w:tc>
          <w:tcPr>
            <w:tcW w:w="2126" w:type="dxa"/>
            <w:tcBorders>
              <w:top w:val="single" w:sz="4" w:space="0" w:color="000000"/>
              <w:left w:val="single" w:sz="4" w:space="0" w:color="000000"/>
              <w:bottom w:val="single" w:sz="4" w:space="0" w:color="000000"/>
              <w:right w:val="single" w:sz="4" w:space="0" w:color="000000"/>
            </w:tcBorders>
          </w:tcPr>
          <w:p w:rsidR="00954EFC" w:rsidRPr="00007E62" w:rsidRDefault="00954EFC" w:rsidP="00410CC5">
            <w:pPr>
              <w:jc w:val="center"/>
              <w:rPr>
                <w:sz w:val="24"/>
                <w:szCs w:val="24"/>
              </w:rPr>
            </w:pPr>
            <w:r w:rsidRPr="00007E62">
              <w:rPr>
                <w:sz w:val="24"/>
                <w:szCs w:val="24"/>
              </w:rPr>
              <w:t>177 584,8</w:t>
            </w:r>
            <w:r w:rsidR="00410CC5">
              <w:rPr>
                <w:sz w:val="24"/>
                <w:szCs w:val="24"/>
              </w:rPr>
              <w:t>8</w:t>
            </w:r>
          </w:p>
        </w:tc>
        <w:tc>
          <w:tcPr>
            <w:tcW w:w="2268"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jc w:val="center"/>
              <w:rPr>
                <w:sz w:val="24"/>
                <w:szCs w:val="24"/>
              </w:rPr>
            </w:pPr>
            <w:r w:rsidRPr="00007E62">
              <w:rPr>
                <w:sz w:val="24"/>
                <w:szCs w:val="24"/>
              </w:rPr>
              <w:t>87 297,60</w:t>
            </w:r>
          </w:p>
        </w:tc>
        <w:tc>
          <w:tcPr>
            <w:tcW w:w="3118" w:type="dxa"/>
            <w:tcBorders>
              <w:top w:val="single" w:sz="4" w:space="0" w:color="000000"/>
              <w:left w:val="single" w:sz="4" w:space="0" w:color="000000"/>
              <w:bottom w:val="single" w:sz="4" w:space="0" w:color="000000"/>
              <w:right w:val="single" w:sz="4" w:space="0" w:color="000000"/>
            </w:tcBorders>
          </w:tcPr>
          <w:p w:rsidR="00954EFC" w:rsidRPr="00007E62" w:rsidRDefault="00954EFC" w:rsidP="00410CC5">
            <w:pPr>
              <w:jc w:val="center"/>
              <w:rPr>
                <w:sz w:val="24"/>
                <w:szCs w:val="24"/>
              </w:rPr>
            </w:pPr>
            <w:r w:rsidRPr="00007E62">
              <w:rPr>
                <w:sz w:val="24"/>
                <w:szCs w:val="24"/>
              </w:rPr>
              <w:t>324 902,6</w:t>
            </w:r>
            <w:r w:rsidR="00410CC5">
              <w:rPr>
                <w:sz w:val="24"/>
                <w:szCs w:val="24"/>
              </w:rPr>
              <w:t>3</w:t>
            </w:r>
          </w:p>
        </w:tc>
      </w:tr>
      <w:tr w:rsidR="00954EFC" w:rsidTr="00EC7B46">
        <w:tc>
          <w:tcPr>
            <w:tcW w:w="5764"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Местный бюджет</w:t>
            </w:r>
          </w:p>
        </w:tc>
        <w:tc>
          <w:tcPr>
            <w:tcW w:w="2318"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6 594,15</w:t>
            </w:r>
          </w:p>
        </w:tc>
        <w:tc>
          <w:tcPr>
            <w:tcW w:w="2126"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6 788,9</w:t>
            </w:r>
            <w:r w:rsidR="00410CC5">
              <w:rPr>
                <w:rFonts w:ascii="Times New Roman" w:hAnsi="Times New Roman" w:cs="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Pr>
          <w:p w:rsidR="00954EFC" w:rsidRPr="00007E62" w:rsidRDefault="00954EFC" w:rsidP="00C4063E">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6 754,39</w:t>
            </w:r>
          </w:p>
        </w:tc>
        <w:tc>
          <w:tcPr>
            <w:tcW w:w="3118" w:type="dxa"/>
            <w:tcBorders>
              <w:top w:val="single" w:sz="4" w:space="0" w:color="000000"/>
              <w:left w:val="single" w:sz="4" w:space="0" w:color="000000"/>
              <w:bottom w:val="single" w:sz="4" w:space="0" w:color="000000"/>
              <w:right w:val="single" w:sz="4" w:space="0" w:color="000000"/>
            </w:tcBorders>
          </w:tcPr>
          <w:p w:rsidR="00954EFC" w:rsidRPr="00007E62" w:rsidRDefault="00954EFC" w:rsidP="00410CC5">
            <w:pPr>
              <w:pStyle w:val="ConsPlusNormal"/>
              <w:jc w:val="center"/>
              <w:rPr>
                <w:rFonts w:ascii="Times New Roman" w:hAnsi="Times New Roman" w:cs="Times New Roman"/>
                <w:sz w:val="24"/>
                <w:szCs w:val="24"/>
              </w:rPr>
            </w:pPr>
            <w:r w:rsidRPr="00007E62">
              <w:rPr>
                <w:rFonts w:ascii="Times New Roman" w:hAnsi="Times New Roman" w:cs="Times New Roman"/>
                <w:sz w:val="24"/>
                <w:szCs w:val="24"/>
              </w:rPr>
              <w:t>20 137,5</w:t>
            </w:r>
            <w:r w:rsidR="00410CC5">
              <w:rPr>
                <w:rFonts w:ascii="Times New Roman" w:hAnsi="Times New Roman" w:cs="Times New Roman"/>
                <w:sz w:val="24"/>
                <w:szCs w:val="24"/>
              </w:rPr>
              <w:t>1</w:t>
            </w:r>
          </w:p>
        </w:tc>
      </w:tr>
    </w:tbl>
    <w:p w:rsidR="00954EFC" w:rsidRDefault="00954EFC" w:rsidP="00954EF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ПАСПОРТ</w:t>
      </w:r>
    </w:p>
    <w:p w:rsidR="00954EFC" w:rsidRPr="007E50AC" w:rsidRDefault="00954EFC" w:rsidP="002C5A0F">
      <w:pPr>
        <w:pStyle w:val="ConsPlusNormal"/>
        <w:jc w:val="center"/>
        <w:outlineLvl w:val="1"/>
        <w:rPr>
          <w:rFonts w:ascii="Times New Roman" w:hAnsi="Times New Roman" w:cs="Times New Roman"/>
          <w:sz w:val="28"/>
          <w:szCs w:val="28"/>
        </w:rPr>
      </w:pPr>
      <w:r w:rsidRPr="007E50AC">
        <w:rPr>
          <w:rFonts w:ascii="Times New Roman" w:hAnsi="Times New Roman" w:cs="Times New Roman"/>
          <w:sz w:val="28"/>
          <w:szCs w:val="28"/>
        </w:rPr>
        <w:t xml:space="preserve">1. </w:t>
      </w:r>
      <w:r w:rsidR="007E50AC" w:rsidRPr="007E50AC">
        <w:rPr>
          <w:rFonts w:ascii="Times New Roman" w:hAnsi="Times New Roman" w:cs="Times New Roman"/>
          <w:sz w:val="28"/>
          <w:szCs w:val="28"/>
        </w:rPr>
        <w:t>Муниципальный проект «Модернизация объектов коммунальной инфраструктуры (Челябинская область)»</w:t>
      </w:r>
    </w:p>
    <w:p w:rsidR="00954EFC" w:rsidRPr="00360048" w:rsidRDefault="00954EFC" w:rsidP="00954EFC">
      <w:pPr>
        <w:pStyle w:val="ConsPlusNormal"/>
        <w:ind w:left="720"/>
        <w:jc w:val="center"/>
        <w:outlineLvl w:val="1"/>
        <w:rPr>
          <w:rFonts w:ascii="Times New Roman" w:hAnsi="Times New Roman" w:cs="Times New Roman"/>
          <w:b/>
          <w:sz w:val="18"/>
          <w:szCs w:val="18"/>
        </w:rPr>
      </w:pPr>
    </w:p>
    <w:p w:rsidR="00954EFC" w:rsidRDefault="007E50AC" w:rsidP="007E50A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w:t>
      </w:r>
      <w:r w:rsidR="00954EFC">
        <w:rPr>
          <w:rFonts w:ascii="Times New Roman" w:hAnsi="Times New Roman" w:cs="Times New Roman"/>
          <w:sz w:val="28"/>
          <w:szCs w:val="28"/>
        </w:rPr>
        <w:t>Основные положения</w:t>
      </w:r>
    </w:p>
    <w:p w:rsidR="00954EFC" w:rsidRPr="00360048" w:rsidRDefault="00954EFC" w:rsidP="00954EFC">
      <w:pPr>
        <w:pStyle w:val="ConsPlusNormal"/>
        <w:jc w:val="both"/>
        <w:rPr>
          <w:rFonts w:ascii="Times New Roman" w:hAnsi="Times New Roman" w:cs="Times New Roman"/>
          <w:sz w:val="18"/>
          <w:szCs w:val="18"/>
        </w:rPr>
      </w:pPr>
    </w:p>
    <w:tbl>
      <w:tblPr>
        <w:tblW w:w="5189" w:type="pct"/>
        <w:tblInd w:w="-364" w:type="dxa"/>
        <w:tblLayout w:type="fixed"/>
        <w:tblCellMar>
          <w:left w:w="62" w:type="dxa"/>
          <w:right w:w="62" w:type="dxa"/>
        </w:tblCellMar>
        <w:tblLook w:val="04A0"/>
      </w:tblPr>
      <w:tblGrid>
        <w:gridCol w:w="6806"/>
        <w:gridCol w:w="3544"/>
        <w:gridCol w:w="2126"/>
        <w:gridCol w:w="992"/>
        <w:gridCol w:w="993"/>
        <w:gridCol w:w="1082"/>
      </w:tblGrid>
      <w:tr w:rsidR="0053309E" w:rsidTr="00EC7B46">
        <w:trPr>
          <w:trHeight w:val="412"/>
        </w:trPr>
        <w:tc>
          <w:tcPr>
            <w:tcW w:w="6805" w:type="dxa"/>
            <w:tcBorders>
              <w:top w:val="single" w:sz="4" w:space="0" w:color="000000"/>
              <w:left w:val="single" w:sz="4" w:space="0" w:color="000000"/>
              <w:bottom w:val="single" w:sz="4" w:space="0" w:color="000000"/>
              <w:right w:val="single" w:sz="4" w:space="0" w:color="000000"/>
            </w:tcBorders>
            <w:vAlign w:val="center"/>
          </w:tcPr>
          <w:p w:rsidR="0053309E" w:rsidRDefault="0053309E" w:rsidP="00C4063E">
            <w:pPr>
              <w:pStyle w:val="ConsPlusNormal"/>
              <w:rPr>
                <w:rFonts w:ascii="Times New Roman" w:hAnsi="Times New Roman" w:cs="Times New Roman"/>
                <w:sz w:val="24"/>
                <w:szCs w:val="24"/>
              </w:rPr>
            </w:pPr>
            <w:r>
              <w:rPr>
                <w:rFonts w:ascii="Times New Roman" w:hAnsi="Times New Roman" w:cs="Times New Roman"/>
                <w:sz w:val="24"/>
                <w:szCs w:val="24"/>
              </w:rPr>
              <w:t>Краткое наименование проекта</w:t>
            </w:r>
          </w:p>
        </w:tc>
        <w:tc>
          <w:tcPr>
            <w:tcW w:w="3544" w:type="dxa"/>
            <w:tcBorders>
              <w:top w:val="single" w:sz="4" w:space="0" w:color="000000"/>
              <w:left w:val="single" w:sz="4" w:space="0" w:color="000000"/>
              <w:bottom w:val="single" w:sz="4" w:space="0" w:color="000000"/>
              <w:right w:val="single" w:sz="4" w:space="0" w:color="000000"/>
            </w:tcBorders>
            <w:vAlign w:val="center"/>
          </w:tcPr>
          <w:p w:rsidR="0053309E" w:rsidRDefault="0053309E" w:rsidP="00C4063E">
            <w:pPr>
              <w:pStyle w:val="ConsPlusNormal"/>
              <w:rPr>
                <w:rFonts w:ascii="Times New Roman" w:hAnsi="Times New Roman" w:cs="Times New Roman"/>
                <w:sz w:val="24"/>
                <w:szCs w:val="24"/>
              </w:rPr>
            </w:pPr>
            <w:r>
              <w:rPr>
                <w:rFonts w:ascii="Times New Roman" w:hAnsi="Times New Roman" w:cs="Times New Roman"/>
                <w:sz w:val="24"/>
                <w:szCs w:val="24"/>
              </w:rPr>
              <w:t>Модернизация объектов коммунальной инфраструктуры</w:t>
            </w:r>
          </w:p>
        </w:tc>
        <w:tc>
          <w:tcPr>
            <w:tcW w:w="2126" w:type="dxa"/>
            <w:tcBorders>
              <w:top w:val="single" w:sz="4" w:space="0" w:color="000000"/>
              <w:left w:val="single" w:sz="4" w:space="0" w:color="000000"/>
              <w:bottom w:val="single" w:sz="4" w:space="0" w:color="000000"/>
              <w:right w:val="single" w:sz="4" w:space="0" w:color="000000"/>
            </w:tcBorders>
            <w:vAlign w:val="center"/>
          </w:tcPr>
          <w:p w:rsidR="0053309E" w:rsidRDefault="0053309E"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Срок реализации проекта</w:t>
            </w:r>
          </w:p>
        </w:tc>
        <w:tc>
          <w:tcPr>
            <w:tcW w:w="992" w:type="dxa"/>
            <w:tcBorders>
              <w:top w:val="single" w:sz="4" w:space="0" w:color="000000"/>
              <w:left w:val="single" w:sz="4" w:space="0" w:color="000000"/>
              <w:bottom w:val="single" w:sz="4" w:space="0" w:color="000000"/>
              <w:right w:val="single" w:sz="4" w:space="0" w:color="000000"/>
            </w:tcBorders>
            <w:vAlign w:val="center"/>
          </w:tcPr>
          <w:p w:rsidR="0053309E" w:rsidRDefault="0053309E"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993" w:type="dxa"/>
            <w:tcBorders>
              <w:top w:val="single" w:sz="4" w:space="0" w:color="000000"/>
              <w:left w:val="single" w:sz="4" w:space="0" w:color="000000"/>
              <w:bottom w:val="single" w:sz="4" w:space="0" w:color="000000"/>
              <w:right w:val="single" w:sz="4" w:space="0" w:color="000000"/>
            </w:tcBorders>
            <w:vAlign w:val="center"/>
          </w:tcPr>
          <w:p w:rsidR="0053309E" w:rsidRDefault="0053309E"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1082" w:type="dxa"/>
            <w:tcBorders>
              <w:top w:val="single" w:sz="4" w:space="0" w:color="000000"/>
              <w:left w:val="single" w:sz="4" w:space="0" w:color="000000"/>
              <w:bottom w:val="single" w:sz="4" w:space="0" w:color="000000"/>
              <w:right w:val="single" w:sz="4" w:space="0" w:color="000000"/>
            </w:tcBorders>
            <w:vAlign w:val="center"/>
          </w:tcPr>
          <w:p w:rsidR="0053309E" w:rsidRDefault="0053309E"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r>
      <w:tr w:rsidR="00954EFC" w:rsidTr="00EC7B46">
        <w:tc>
          <w:tcPr>
            <w:tcW w:w="680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Куратор проекта</w:t>
            </w:r>
          </w:p>
        </w:tc>
        <w:tc>
          <w:tcPr>
            <w:tcW w:w="8737" w:type="dxa"/>
            <w:gridSpan w:val="5"/>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trike/>
                <w:sz w:val="24"/>
                <w:szCs w:val="24"/>
              </w:rPr>
            </w:pPr>
            <w:r>
              <w:rPr>
                <w:rFonts w:ascii="Times New Roman" w:hAnsi="Times New Roman" w:cs="Times New Roman"/>
                <w:sz w:val="24"/>
                <w:szCs w:val="24"/>
              </w:rPr>
              <w:t>Заместитель главы муниципального округа</w:t>
            </w:r>
          </w:p>
        </w:tc>
      </w:tr>
      <w:tr w:rsidR="00954EFC" w:rsidTr="00EC7B46">
        <w:tc>
          <w:tcPr>
            <w:tcW w:w="680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 проекта</w:t>
            </w:r>
          </w:p>
        </w:tc>
        <w:tc>
          <w:tcPr>
            <w:tcW w:w="8737" w:type="dxa"/>
            <w:gridSpan w:val="5"/>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Управление ЖКХ Аргаяшского муниципального округа</w:t>
            </w:r>
          </w:p>
        </w:tc>
      </w:tr>
      <w:tr w:rsidR="0053309E" w:rsidTr="00EC7B46">
        <w:tc>
          <w:tcPr>
            <w:tcW w:w="6805" w:type="dxa"/>
            <w:tcBorders>
              <w:top w:val="single" w:sz="4" w:space="0" w:color="000000"/>
              <w:left w:val="single" w:sz="4" w:space="0" w:color="000000"/>
              <w:bottom w:val="single" w:sz="4" w:space="0" w:color="000000"/>
              <w:right w:val="single" w:sz="4" w:space="0" w:color="000000"/>
            </w:tcBorders>
          </w:tcPr>
          <w:p w:rsidR="0053309E" w:rsidRDefault="0053309E" w:rsidP="00C4063E">
            <w:pPr>
              <w:pStyle w:val="ConsPlusNormal"/>
              <w:rPr>
                <w:rFonts w:ascii="Times New Roman" w:hAnsi="Times New Roman" w:cs="Times New Roman"/>
                <w:sz w:val="24"/>
                <w:szCs w:val="24"/>
              </w:rPr>
            </w:pPr>
            <w:r>
              <w:rPr>
                <w:rFonts w:ascii="Times New Roman" w:hAnsi="Times New Roman" w:cs="Times New Roman"/>
                <w:sz w:val="24"/>
                <w:szCs w:val="24"/>
              </w:rPr>
              <w:t>Связь с государственными программами (комплексными программами) субъекта Российской Федерации (далее - государственные программы)</w:t>
            </w:r>
          </w:p>
        </w:tc>
        <w:tc>
          <w:tcPr>
            <w:tcW w:w="3544" w:type="dxa"/>
            <w:tcBorders>
              <w:top w:val="single" w:sz="4" w:space="0" w:color="000000"/>
              <w:left w:val="single" w:sz="4" w:space="0" w:color="000000"/>
              <w:bottom w:val="single" w:sz="4" w:space="0" w:color="000000"/>
              <w:right w:val="single" w:sz="4" w:space="0" w:color="000000"/>
            </w:tcBorders>
            <w:vAlign w:val="center"/>
          </w:tcPr>
          <w:p w:rsidR="0053309E" w:rsidRDefault="0053309E" w:rsidP="0053309E">
            <w:pPr>
              <w:pStyle w:val="ConsPlusNormal"/>
              <w:rPr>
                <w:rFonts w:ascii="Times New Roman" w:hAnsi="Times New Roman" w:cs="Times New Roman"/>
                <w:sz w:val="24"/>
                <w:szCs w:val="24"/>
              </w:rPr>
            </w:pPr>
            <w:r>
              <w:rPr>
                <w:rFonts w:ascii="Times New Roman" w:hAnsi="Times New Roman" w:cs="Times New Roman"/>
                <w:sz w:val="24"/>
                <w:szCs w:val="24"/>
              </w:rPr>
              <w:t>Государственная программа Челябинской области</w:t>
            </w:r>
          </w:p>
        </w:tc>
        <w:tc>
          <w:tcPr>
            <w:tcW w:w="5193" w:type="dxa"/>
            <w:gridSpan w:val="4"/>
            <w:tcBorders>
              <w:top w:val="single" w:sz="4" w:space="0" w:color="000000"/>
              <w:left w:val="single" w:sz="4" w:space="0" w:color="000000"/>
              <w:bottom w:val="single" w:sz="4" w:space="0" w:color="000000"/>
              <w:right w:val="single" w:sz="4" w:space="0" w:color="000000"/>
            </w:tcBorders>
          </w:tcPr>
          <w:p w:rsidR="0053309E" w:rsidRDefault="0053309E"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Государственная программа «Обеспечение доступным и комфортным жильем граждан Российской Федерации в Челябинской области»</w:t>
            </w:r>
          </w:p>
        </w:tc>
      </w:tr>
    </w:tbl>
    <w:p w:rsidR="00954EFC" w:rsidRPr="00360048" w:rsidRDefault="00954EFC" w:rsidP="00954EFC">
      <w:pPr>
        <w:pStyle w:val="ConsPlusNormal"/>
        <w:jc w:val="both"/>
        <w:rPr>
          <w:sz w:val="18"/>
          <w:szCs w:val="18"/>
        </w:rPr>
      </w:pPr>
    </w:p>
    <w:p w:rsidR="00954EFC" w:rsidRDefault="00954EFC" w:rsidP="00954EFC">
      <w:pPr>
        <w:pStyle w:val="ConsPlusNormal"/>
        <w:jc w:val="center"/>
        <w:rPr>
          <w:rFonts w:ascii="Times New Roman" w:hAnsi="Times New Roman" w:cs="Times New Roman"/>
          <w:sz w:val="28"/>
          <w:szCs w:val="28"/>
        </w:rPr>
      </w:pPr>
      <w:r>
        <w:rPr>
          <w:rFonts w:ascii="Times New Roman" w:hAnsi="Times New Roman" w:cs="Times New Roman"/>
          <w:sz w:val="28"/>
          <w:szCs w:val="28"/>
        </w:rPr>
        <w:t>2. Показатели проекта</w:t>
      </w:r>
    </w:p>
    <w:p w:rsidR="00954EFC" w:rsidRPr="00360048" w:rsidRDefault="00954EFC" w:rsidP="00954EFC">
      <w:pPr>
        <w:pStyle w:val="ConsPlusNormal"/>
        <w:jc w:val="both"/>
        <w:rPr>
          <w:rFonts w:ascii="Times New Roman" w:hAnsi="Times New Roman" w:cs="Times New Roman"/>
          <w:sz w:val="18"/>
          <w:szCs w:val="18"/>
        </w:rPr>
      </w:pPr>
    </w:p>
    <w:tbl>
      <w:tblPr>
        <w:tblW w:w="5187" w:type="pct"/>
        <w:tblInd w:w="-364" w:type="dxa"/>
        <w:tblLayout w:type="fixed"/>
        <w:tblCellMar>
          <w:left w:w="62" w:type="dxa"/>
          <w:right w:w="62" w:type="dxa"/>
        </w:tblCellMar>
        <w:tblLook w:val="04A0"/>
      </w:tblPr>
      <w:tblGrid>
        <w:gridCol w:w="557"/>
        <w:gridCol w:w="5256"/>
        <w:gridCol w:w="1276"/>
        <w:gridCol w:w="1275"/>
        <w:gridCol w:w="2694"/>
        <w:gridCol w:w="850"/>
        <w:gridCol w:w="709"/>
        <w:gridCol w:w="709"/>
        <w:gridCol w:w="1134"/>
        <w:gridCol w:w="1077"/>
      </w:tblGrid>
      <w:tr w:rsidR="006441A4" w:rsidTr="00BC42E0">
        <w:tc>
          <w:tcPr>
            <w:tcW w:w="557"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C7909"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954EFC">
              <w:rPr>
                <w:rFonts w:ascii="Times New Roman" w:hAnsi="Times New Roman" w:cs="Times New Roman"/>
                <w:sz w:val="24"/>
                <w:szCs w:val="24"/>
              </w:rPr>
              <w:t xml:space="preserve"> п/п</w:t>
            </w:r>
          </w:p>
        </w:tc>
        <w:tc>
          <w:tcPr>
            <w:tcW w:w="5256"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проекта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Уровень показателя &lt;1&gt;</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 (по ОКЕИ)</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Признак возрастания/убывания</w:t>
            </w:r>
          </w:p>
        </w:tc>
        <w:tc>
          <w:tcPr>
            <w:tcW w:w="1075"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Нарастающий итог</w:t>
            </w:r>
          </w:p>
        </w:tc>
      </w:tr>
      <w:tr w:rsidR="006441A4" w:rsidTr="00BC42E0">
        <w:trPr>
          <w:trHeight w:val="465"/>
        </w:trPr>
        <w:tc>
          <w:tcPr>
            <w:tcW w:w="557"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5256"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2C5A0F">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c>
          <w:tcPr>
            <w:tcW w:w="1134"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075"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r>
      <w:tr w:rsidR="006441A4" w:rsidTr="00BC42E0">
        <w:tc>
          <w:tcPr>
            <w:tcW w:w="55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25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9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0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r>
      <w:tr w:rsidR="00954EFC" w:rsidTr="00BC42E0">
        <w:tc>
          <w:tcPr>
            <w:tcW w:w="55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980" w:type="dxa"/>
            <w:gridSpan w:val="9"/>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6441A4" w:rsidTr="00BC42E0">
        <w:tc>
          <w:tcPr>
            <w:tcW w:w="55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525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Количество</w:t>
            </w:r>
            <w:r w:rsidR="00F36F99">
              <w:rPr>
                <w:rFonts w:ascii="Times New Roman" w:hAnsi="Times New Roman" w:cs="Times New Roman"/>
                <w:sz w:val="24"/>
                <w:szCs w:val="24"/>
              </w:rPr>
              <w:t xml:space="preserve"> объектов</w:t>
            </w:r>
            <w:r>
              <w:rPr>
                <w:rFonts w:ascii="Times New Roman" w:hAnsi="Times New Roman" w:cs="Times New Roman"/>
                <w:sz w:val="24"/>
                <w:szCs w:val="24"/>
              </w:rPr>
              <w:t xml:space="preserve"> модернизации,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c>
          <w:tcPr>
            <w:tcW w:w="127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"РП"</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269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eastAsia="en-U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eastAsia="en-US"/>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lang w:eastAsia="en-US"/>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Возрастающий</w:t>
            </w:r>
          </w:p>
        </w:tc>
        <w:tc>
          <w:tcPr>
            <w:tcW w:w="10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Да</w:t>
            </w:r>
          </w:p>
        </w:tc>
      </w:tr>
    </w:tbl>
    <w:p w:rsidR="00A47409" w:rsidRDefault="00A47409" w:rsidP="00A47409">
      <w:pPr>
        <w:widowControl w:val="0"/>
        <w:rPr>
          <w:sz w:val="24"/>
          <w:szCs w:val="24"/>
        </w:rPr>
      </w:pPr>
      <w:bookmarkStart w:id="5" w:name="P1841"/>
      <w:bookmarkStart w:id="6" w:name="P1840"/>
      <w:bookmarkEnd w:id="5"/>
      <w:bookmarkEnd w:id="6"/>
      <w:r>
        <w:rPr>
          <w:sz w:val="24"/>
          <w:szCs w:val="24"/>
        </w:rPr>
        <w:t>&lt;1&gt; Допускается указание даты наступления контрольной точки без указания года (для контрольных точек постоянного характера, повторяющихся ежегодно)</w:t>
      </w:r>
    </w:p>
    <w:p w:rsidR="00954EFC" w:rsidRDefault="00954EFC" w:rsidP="00A47409">
      <w:pPr>
        <w:pStyle w:val="ConsPlusNormal"/>
        <w:outlineLvl w:val="1"/>
        <w:rPr>
          <w:rFonts w:ascii="Times New Roman" w:hAnsi="Times New Roman" w:cs="Times New Roman"/>
          <w:sz w:val="28"/>
          <w:szCs w:val="28"/>
        </w:rPr>
      </w:pPr>
    </w:p>
    <w:p w:rsidR="001C594A" w:rsidRDefault="001C594A" w:rsidP="00A47409">
      <w:pPr>
        <w:pStyle w:val="ConsPlusNormal"/>
        <w:outlineLvl w:val="1"/>
        <w:rPr>
          <w:rFonts w:ascii="Times New Roman" w:hAnsi="Times New Roman" w:cs="Times New Roman"/>
          <w:sz w:val="28"/>
          <w:szCs w:val="28"/>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3. План достижения показателей проекта*</w:t>
      </w:r>
    </w:p>
    <w:p w:rsidR="00954EFC" w:rsidRPr="00360048" w:rsidRDefault="00954EFC" w:rsidP="00954EFC">
      <w:pPr>
        <w:pStyle w:val="ConsPlusNormal"/>
        <w:jc w:val="both"/>
        <w:rPr>
          <w:rFonts w:ascii="Times New Roman" w:hAnsi="Times New Roman" w:cs="Times New Roman"/>
          <w:sz w:val="18"/>
          <w:szCs w:val="18"/>
        </w:rPr>
      </w:pPr>
    </w:p>
    <w:tbl>
      <w:tblPr>
        <w:tblW w:w="5190" w:type="pct"/>
        <w:tblInd w:w="-364" w:type="dxa"/>
        <w:tblLayout w:type="fixed"/>
        <w:tblCellMar>
          <w:left w:w="62" w:type="dxa"/>
          <w:right w:w="62" w:type="dxa"/>
        </w:tblCellMar>
        <w:tblLook w:val="04A0"/>
      </w:tblPr>
      <w:tblGrid>
        <w:gridCol w:w="570"/>
        <w:gridCol w:w="8220"/>
        <w:gridCol w:w="1275"/>
        <w:gridCol w:w="426"/>
        <w:gridCol w:w="425"/>
        <w:gridCol w:w="425"/>
        <w:gridCol w:w="425"/>
        <w:gridCol w:w="426"/>
        <w:gridCol w:w="425"/>
        <w:gridCol w:w="425"/>
        <w:gridCol w:w="425"/>
        <w:gridCol w:w="426"/>
        <w:gridCol w:w="425"/>
        <w:gridCol w:w="425"/>
        <w:gridCol w:w="803"/>
      </w:tblGrid>
      <w:tr w:rsidR="00954EFC" w:rsidTr="00BC42E0">
        <w:trPr>
          <w:trHeight w:val="22"/>
        </w:trPr>
        <w:tc>
          <w:tcPr>
            <w:tcW w:w="570"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C7909"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954EFC">
              <w:rPr>
                <w:rFonts w:ascii="Times New Roman" w:hAnsi="Times New Roman" w:cs="Times New Roman"/>
                <w:sz w:val="24"/>
                <w:szCs w:val="24"/>
              </w:rPr>
              <w:t xml:space="preserve"> п/п</w:t>
            </w:r>
          </w:p>
        </w:tc>
        <w:tc>
          <w:tcPr>
            <w:tcW w:w="8220"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проекта</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4678" w:type="dxa"/>
            <w:gridSpan w:val="11"/>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Плановые значения по месяцам</w:t>
            </w:r>
          </w:p>
        </w:tc>
        <w:tc>
          <w:tcPr>
            <w:tcW w:w="799"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53309E"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Итого</w:t>
            </w:r>
          </w:p>
        </w:tc>
      </w:tr>
      <w:tr w:rsidR="00954EFC" w:rsidTr="00BC42E0">
        <w:trPr>
          <w:trHeight w:val="256"/>
        </w:trPr>
        <w:tc>
          <w:tcPr>
            <w:tcW w:w="570"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8220"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06</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08</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09</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799"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r>
      <w:tr w:rsidR="00954EFC" w:rsidTr="00BC42E0">
        <w:trPr>
          <w:trHeight w:val="50"/>
        </w:trPr>
        <w:tc>
          <w:tcPr>
            <w:tcW w:w="570"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8220"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26"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26"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799"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954EFC" w:rsidTr="00BC42E0">
        <w:tc>
          <w:tcPr>
            <w:tcW w:w="570"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976" w:type="dxa"/>
            <w:gridSpan w:val="14"/>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954EFC" w:rsidTr="00BC42E0">
        <w:trPr>
          <w:trHeight w:val="463"/>
        </w:trPr>
        <w:tc>
          <w:tcPr>
            <w:tcW w:w="570"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r w:rsidR="00F7583B">
              <w:rPr>
                <w:rFonts w:ascii="Times New Roman" w:hAnsi="Times New Roman" w:cs="Times New Roman"/>
                <w:sz w:val="24"/>
                <w:szCs w:val="24"/>
              </w:rPr>
              <w:t>.</w:t>
            </w:r>
          </w:p>
        </w:tc>
        <w:tc>
          <w:tcPr>
            <w:tcW w:w="8220"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Количество</w:t>
            </w:r>
            <w:r w:rsidR="00F36F99">
              <w:rPr>
                <w:rFonts w:ascii="Times New Roman" w:hAnsi="Times New Roman" w:cs="Times New Roman"/>
                <w:sz w:val="24"/>
                <w:szCs w:val="24"/>
              </w:rPr>
              <w:t xml:space="preserve"> объектов</w:t>
            </w:r>
            <w:r>
              <w:rPr>
                <w:rFonts w:ascii="Times New Roman" w:hAnsi="Times New Roman" w:cs="Times New Roman"/>
                <w:sz w:val="24"/>
                <w:szCs w:val="24"/>
              </w:rPr>
              <w:t xml:space="preserve"> модернизации,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jc w:val="center"/>
              <w:rPr>
                <w:sz w:val="24"/>
                <w:szCs w:val="24"/>
              </w:rPr>
            </w:pPr>
            <w:r>
              <w:rPr>
                <w:sz w:val="24"/>
                <w:szCs w:val="24"/>
                <w:lang w:eastAsia="en-US"/>
              </w:rPr>
              <w:t>1</w:t>
            </w:r>
          </w:p>
        </w:tc>
        <w:tc>
          <w:tcPr>
            <w:tcW w:w="79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53309E">
            <w:pPr>
              <w:jc w:val="center"/>
              <w:rPr>
                <w:sz w:val="24"/>
                <w:szCs w:val="24"/>
              </w:rPr>
            </w:pPr>
            <w:r>
              <w:rPr>
                <w:sz w:val="24"/>
                <w:szCs w:val="24"/>
                <w:lang w:eastAsia="en-US"/>
              </w:rPr>
              <w:t>1</w:t>
            </w:r>
          </w:p>
        </w:tc>
      </w:tr>
    </w:tbl>
    <w:p w:rsidR="00954EFC" w:rsidRDefault="00954EFC" w:rsidP="00954EFC">
      <w:pPr>
        <w:pStyle w:val="ConsPlusNormal"/>
        <w:jc w:val="both"/>
        <w:rPr>
          <w:rFonts w:ascii="Times New Roman" w:hAnsi="Times New Roman" w:cs="Times New Roman"/>
          <w:sz w:val="24"/>
          <w:szCs w:val="24"/>
        </w:rPr>
      </w:pPr>
      <w:r>
        <w:rPr>
          <w:rFonts w:ascii="Times New Roman" w:eastAsia="Times New Roman" w:hAnsi="Times New Roman" w:cs="Times New Roman"/>
          <w:sz w:val="24"/>
          <w:szCs w:val="24"/>
        </w:rPr>
        <w:t>*Заполняется при наличии соответствующих показателей в паспорте Программы с учетом выбранной периодичности наблюдения. В случае если отсутствуют такие показатели в Паспорте программы, то вместо Таблицы прописывается текстом об отсутствии соответствующих показателей.</w:t>
      </w:r>
    </w:p>
    <w:p w:rsidR="0053309E" w:rsidRPr="00360048" w:rsidRDefault="0053309E" w:rsidP="00954EFC">
      <w:pPr>
        <w:pStyle w:val="ConsPlusNormal"/>
        <w:jc w:val="center"/>
        <w:rPr>
          <w:rFonts w:ascii="Times New Roman" w:hAnsi="Times New Roman" w:cs="Times New Roman"/>
          <w:sz w:val="18"/>
          <w:szCs w:val="18"/>
        </w:rPr>
      </w:pPr>
    </w:p>
    <w:p w:rsidR="00954EFC" w:rsidRDefault="00954EFC" w:rsidP="00954EFC">
      <w:pPr>
        <w:pStyle w:val="ConsPlusNormal"/>
        <w:jc w:val="center"/>
        <w:rPr>
          <w:rFonts w:ascii="Times New Roman" w:hAnsi="Times New Roman" w:cs="Times New Roman"/>
          <w:sz w:val="24"/>
          <w:szCs w:val="24"/>
        </w:rPr>
      </w:pPr>
      <w:r>
        <w:rPr>
          <w:rFonts w:ascii="Times New Roman" w:hAnsi="Times New Roman" w:cs="Times New Roman"/>
          <w:sz w:val="28"/>
          <w:szCs w:val="28"/>
        </w:rPr>
        <w:t>4. Мероприятия (результаты) проекта</w:t>
      </w:r>
    </w:p>
    <w:p w:rsidR="00954EFC" w:rsidRPr="00360048" w:rsidRDefault="00954EFC" w:rsidP="00954EFC">
      <w:pPr>
        <w:pStyle w:val="ConsPlusNormal"/>
        <w:jc w:val="both"/>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539"/>
        <w:gridCol w:w="3856"/>
        <w:gridCol w:w="992"/>
        <w:gridCol w:w="1985"/>
        <w:gridCol w:w="708"/>
        <w:gridCol w:w="709"/>
        <w:gridCol w:w="709"/>
        <w:gridCol w:w="1843"/>
        <w:gridCol w:w="4253"/>
      </w:tblGrid>
      <w:tr w:rsidR="00954EFC" w:rsidTr="00BC42E0">
        <w:trPr>
          <w:trHeight w:val="35"/>
        </w:trPr>
        <w:tc>
          <w:tcPr>
            <w:tcW w:w="539"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C7909"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954EFC">
              <w:rPr>
                <w:rFonts w:ascii="Times New Roman" w:hAnsi="Times New Roman" w:cs="Times New Roman"/>
                <w:sz w:val="24"/>
                <w:szCs w:val="24"/>
              </w:rPr>
              <w:t xml:space="preserve"> п/п</w:t>
            </w:r>
          </w:p>
        </w:tc>
        <w:tc>
          <w:tcPr>
            <w:tcW w:w="3856"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 (результата)</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985" w:type="dxa"/>
            <w:vMerge w:val="restart"/>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126" w:type="dxa"/>
            <w:gridSpan w:val="3"/>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Характеристика мероприятия (результата)</w:t>
            </w:r>
          </w:p>
        </w:tc>
        <w:tc>
          <w:tcPr>
            <w:tcW w:w="4253"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Связь с показателями </w:t>
            </w:r>
            <w:r w:rsidR="00623BAF">
              <w:rPr>
                <w:rFonts w:ascii="Times New Roman" w:hAnsi="Times New Roman" w:cs="Times New Roman"/>
                <w:sz w:val="24"/>
                <w:szCs w:val="24"/>
              </w:rPr>
              <w:t>муниципального</w:t>
            </w:r>
            <w:r>
              <w:rPr>
                <w:rFonts w:ascii="Times New Roman" w:hAnsi="Times New Roman" w:cs="Times New Roman"/>
                <w:sz w:val="24"/>
                <w:szCs w:val="24"/>
              </w:rPr>
              <w:t xml:space="preserve"> проекта</w:t>
            </w:r>
          </w:p>
        </w:tc>
      </w:tr>
      <w:tr w:rsidR="00954EFC" w:rsidTr="00BC42E0">
        <w:trPr>
          <w:trHeight w:val="752"/>
        </w:trPr>
        <w:tc>
          <w:tcPr>
            <w:tcW w:w="539"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3856"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c>
          <w:tcPr>
            <w:tcW w:w="1843"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4253"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trike/>
                <w:sz w:val="24"/>
                <w:szCs w:val="24"/>
                <w:highlight w:val="yellow"/>
              </w:rPr>
            </w:pPr>
          </w:p>
        </w:tc>
      </w:tr>
      <w:tr w:rsidR="00954EFC" w:rsidTr="00BC42E0">
        <w:trPr>
          <w:trHeight w:val="276"/>
        </w:trPr>
        <w:tc>
          <w:tcPr>
            <w:tcW w:w="539"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856"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4253"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highlight w:val="yellow"/>
              </w:rPr>
            </w:pPr>
            <w:r>
              <w:rPr>
                <w:rFonts w:ascii="Times New Roman" w:hAnsi="Times New Roman" w:cs="Times New Roman"/>
                <w:sz w:val="24"/>
                <w:szCs w:val="24"/>
              </w:rPr>
              <w:t>10</w:t>
            </w:r>
          </w:p>
        </w:tc>
      </w:tr>
      <w:tr w:rsidR="00954EFC" w:rsidTr="00BC42E0">
        <w:tc>
          <w:tcPr>
            <w:tcW w:w="539"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5055" w:type="dxa"/>
            <w:gridSpan w:val="8"/>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954EFC" w:rsidTr="001C594A">
        <w:trPr>
          <w:trHeight w:val="562"/>
        </w:trPr>
        <w:tc>
          <w:tcPr>
            <w:tcW w:w="539"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3856" w:type="dxa"/>
            <w:tcBorders>
              <w:top w:val="single" w:sz="4" w:space="0" w:color="000000"/>
              <w:left w:val="single" w:sz="4" w:space="0" w:color="000000"/>
              <w:bottom w:val="single" w:sz="4" w:space="0" w:color="000000"/>
              <w:right w:val="single" w:sz="4" w:space="0" w:color="000000"/>
            </w:tcBorders>
          </w:tcPr>
          <w:p w:rsidR="00954EFC" w:rsidRDefault="00954EFC" w:rsidP="003E667B">
            <w:pPr>
              <w:pStyle w:val="ConsPlusNormal"/>
              <w:jc w:val="both"/>
              <w:rPr>
                <w:rFonts w:ascii="Times New Roman" w:hAnsi="Times New Roman" w:cs="Times New Roman"/>
                <w:sz w:val="24"/>
                <w:szCs w:val="24"/>
              </w:rPr>
            </w:pPr>
            <w:bookmarkStart w:id="7" w:name="OLE_LINK2"/>
            <w:bookmarkStart w:id="8" w:name="OLE_LINK1"/>
            <w:r>
              <w:rPr>
                <w:rFonts w:ascii="Times New Roman" w:hAnsi="Times New Roman" w:cs="Times New Roman"/>
                <w:sz w:val="24"/>
                <w:szCs w:val="24"/>
              </w:rPr>
              <w:t xml:space="preserve">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w:t>
            </w:r>
            <w:r>
              <w:rPr>
                <w:rFonts w:ascii="Times New Roman" w:hAnsi="Times New Roman" w:cs="Times New Roman"/>
                <w:sz w:val="24"/>
                <w:szCs w:val="24"/>
              </w:rPr>
              <w:lastRenderedPageBreak/>
              <w:t>том числе проектно-изыскательские работы, капитальный ремонт газовых систем</w:t>
            </w:r>
            <w:bookmarkEnd w:id="7"/>
            <w:bookmarkEnd w:id="8"/>
          </w:p>
        </w:tc>
        <w:tc>
          <w:tcPr>
            <w:tcW w:w="99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шт</w:t>
            </w:r>
            <w:proofErr w:type="spellEnd"/>
          </w:p>
        </w:tc>
        <w:tc>
          <w:tcPr>
            <w:tcW w:w="198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tcPr>
          <w:p w:rsidR="00954EFC" w:rsidRDefault="00954EFC" w:rsidP="00C4063E">
            <w:pPr>
              <w:jc w:val="center"/>
              <w:rPr>
                <w:sz w:val="24"/>
                <w:szCs w:val="24"/>
              </w:rPr>
            </w:pPr>
            <w:r>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954EFC" w:rsidRDefault="00954EFC" w:rsidP="00C4063E">
            <w:pPr>
              <w:jc w:val="center"/>
              <w:rPr>
                <w:sz w:val="24"/>
                <w:szCs w:val="24"/>
              </w:rPr>
            </w:pPr>
            <w:r>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954EFC" w:rsidRDefault="00954EFC" w:rsidP="00C4063E">
            <w:pPr>
              <w:jc w:val="center"/>
              <w:rPr>
                <w:sz w:val="24"/>
                <w:szCs w:val="24"/>
              </w:rPr>
            </w:pPr>
            <w:r>
              <w:rPr>
                <w:sz w:val="24"/>
                <w:szCs w:val="24"/>
              </w:rPr>
              <w:t>3</w:t>
            </w:r>
          </w:p>
        </w:tc>
        <w:tc>
          <w:tcPr>
            <w:tcW w:w="1843" w:type="dxa"/>
            <w:tcBorders>
              <w:top w:val="single" w:sz="4" w:space="0" w:color="000000"/>
              <w:left w:val="single" w:sz="4" w:space="0" w:color="000000"/>
              <w:bottom w:val="single" w:sz="4" w:space="0" w:color="000000"/>
              <w:right w:val="single" w:sz="4" w:space="0" w:color="000000"/>
            </w:tcBorders>
          </w:tcPr>
          <w:p w:rsidR="00954EFC" w:rsidRDefault="00576C12" w:rsidP="00C4063E">
            <w:pPr>
              <w:pStyle w:val="ConsPlusNormal"/>
              <w:rPr>
                <w:rFonts w:ascii="Times New Roman" w:hAnsi="Times New Roman" w:cs="Times New Roman"/>
                <w:sz w:val="24"/>
                <w:szCs w:val="24"/>
              </w:rPr>
            </w:pPr>
            <w:r>
              <w:rPr>
                <w:rFonts w:ascii="Times New Roman" w:hAnsi="Times New Roman" w:cs="Times New Roman"/>
                <w:sz w:val="24"/>
                <w:szCs w:val="24"/>
              </w:rPr>
              <w:t>У</w:t>
            </w:r>
            <w:r w:rsidR="00954EFC">
              <w:rPr>
                <w:rFonts w:ascii="Times New Roman" w:hAnsi="Times New Roman" w:cs="Times New Roman"/>
                <w:sz w:val="24"/>
                <w:szCs w:val="24"/>
              </w:rPr>
              <w:t>меньшение износа объектов коммунальной инфраструктуры</w:t>
            </w:r>
          </w:p>
        </w:tc>
        <w:tc>
          <w:tcPr>
            <w:tcW w:w="4253" w:type="dxa"/>
            <w:tcBorders>
              <w:top w:val="single" w:sz="4" w:space="0" w:color="000000"/>
              <w:left w:val="single" w:sz="4" w:space="0" w:color="000000"/>
              <w:bottom w:val="single" w:sz="4" w:space="0" w:color="000000"/>
              <w:right w:val="single" w:sz="4" w:space="0" w:color="000000"/>
            </w:tcBorders>
          </w:tcPr>
          <w:p w:rsidR="00954EFC" w:rsidRDefault="00954EFC" w:rsidP="003E667B">
            <w:pPr>
              <w:tabs>
                <w:tab w:val="left" w:pos="0"/>
              </w:tabs>
              <w:jc w:val="both"/>
              <w:rPr>
                <w:sz w:val="24"/>
                <w:szCs w:val="24"/>
              </w:rPr>
            </w:pPr>
            <w:r>
              <w:rPr>
                <w:rFonts w:eastAsiaTheme="minorEastAsia"/>
                <w:sz w:val="24"/>
                <w:szCs w:val="24"/>
              </w:rPr>
              <w:t>Количество объектов модернизации,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w:t>
            </w:r>
            <w:r>
              <w:rPr>
                <w:rFonts w:eastAsiaTheme="minorEastAsia"/>
                <w:sz w:val="24"/>
                <w:szCs w:val="24"/>
              </w:rPr>
              <w:lastRenderedPageBreak/>
              <w:t>изыскательские работы, капитальный ремонт газовых систем</w:t>
            </w:r>
          </w:p>
        </w:tc>
      </w:tr>
    </w:tbl>
    <w:p w:rsidR="00954EFC" w:rsidRPr="00360048" w:rsidRDefault="00954EFC" w:rsidP="00954EFC">
      <w:pPr>
        <w:widowControl w:val="0"/>
        <w:rPr>
          <w:sz w:val="18"/>
          <w:szCs w:val="18"/>
        </w:rPr>
      </w:pPr>
    </w:p>
    <w:p w:rsidR="00954EFC" w:rsidRDefault="00954EFC" w:rsidP="00954EFC">
      <w:pPr>
        <w:widowControl w:val="0"/>
        <w:jc w:val="center"/>
        <w:rPr>
          <w:sz w:val="28"/>
          <w:szCs w:val="28"/>
        </w:rPr>
      </w:pPr>
      <w:r>
        <w:rPr>
          <w:sz w:val="28"/>
          <w:szCs w:val="28"/>
        </w:rPr>
        <w:t>5. Финансовое обеспечение проекта</w:t>
      </w:r>
    </w:p>
    <w:p w:rsidR="00954EFC" w:rsidRPr="00360048" w:rsidRDefault="00954EFC" w:rsidP="00954EFC">
      <w:pPr>
        <w:pStyle w:val="ConsPlusNormal"/>
        <w:jc w:val="both"/>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5339"/>
        <w:gridCol w:w="2602"/>
        <w:gridCol w:w="2552"/>
        <w:gridCol w:w="2411"/>
        <w:gridCol w:w="2690"/>
      </w:tblGrid>
      <w:tr w:rsidR="00954EFC" w:rsidTr="00BC42E0">
        <w:tc>
          <w:tcPr>
            <w:tcW w:w="5339"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Источник финансового обеспечения</w:t>
            </w:r>
          </w:p>
        </w:tc>
        <w:tc>
          <w:tcPr>
            <w:tcW w:w="10255" w:type="dxa"/>
            <w:gridSpan w:val="4"/>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Объем финансового обеспечения по годам реализации, тыс. рублей</w:t>
            </w:r>
          </w:p>
        </w:tc>
      </w:tr>
      <w:tr w:rsidR="00C74956" w:rsidTr="00BC42E0">
        <w:tc>
          <w:tcPr>
            <w:tcW w:w="5339" w:type="dxa"/>
            <w:vMerge/>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rPr>
                <w:rFonts w:ascii="Times New Roman" w:hAnsi="Times New Roman" w:cs="Times New Roman"/>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2552" w:type="dxa"/>
            <w:tcBorders>
              <w:top w:val="single" w:sz="4" w:space="0" w:color="000000"/>
              <w:left w:val="single" w:sz="4" w:space="0" w:color="000000"/>
              <w:bottom w:val="single" w:sz="4" w:space="0" w:color="000000"/>
              <w:right w:val="single" w:sz="4" w:space="0" w:color="000000"/>
            </w:tcBorders>
            <w:vAlign w:val="center"/>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2411" w:type="dxa"/>
            <w:tcBorders>
              <w:top w:val="single" w:sz="4" w:space="0" w:color="000000"/>
              <w:left w:val="single" w:sz="4" w:space="0" w:color="000000"/>
              <w:bottom w:val="single" w:sz="4" w:space="0" w:color="000000"/>
              <w:right w:val="single" w:sz="4" w:space="0" w:color="000000"/>
            </w:tcBorders>
            <w:vAlign w:val="center"/>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c>
          <w:tcPr>
            <w:tcW w:w="2690"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r>
      <w:tr w:rsidR="00C74956" w:rsidTr="00BC42E0">
        <w:tc>
          <w:tcPr>
            <w:tcW w:w="5339" w:type="dxa"/>
            <w:tcBorders>
              <w:top w:val="single" w:sz="4" w:space="0" w:color="000000"/>
              <w:left w:val="single" w:sz="4" w:space="0" w:color="000000"/>
              <w:bottom w:val="single" w:sz="4" w:space="0" w:color="000000"/>
              <w:right w:val="single" w:sz="4" w:space="0" w:color="000000"/>
            </w:tcBorders>
            <w:vAlign w:val="center"/>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602" w:type="dxa"/>
            <w:tcBorders>
              <w:top w:val="single" w:sz="4" w:space="0" w:color="000000"/>
              <w:left w:val="single" w:sz="4" w:space="0" w:color="000000"/>
              <w:bottom w:val="single" w:sz="4" w:space="0" w:color="000000"/>
              <w:right w:val="single" w:sz="4" w:space="0" w:color="000000"/>
            </w:tcBorders>
            <w:vAlign w:val="center"/>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vAlign w:val="center"/>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411" w:type="dxa"/>
            <w:tcBorders>
              <w:top w:val="single" w:sz="4" w:space="0" w:color="000000"/>
              <w:left w:val="single" w:sz="4" w:space="0" w:color="000000"/>
              <w:bottom w:val="single" w:sz="4" w:space="0" w:color="000000"/>
              <w:right w:val="single" w:sz="4" w:space="0" w:color="000000"/>
            </w:tcBorders>
            <w:vAlign w:val="center"/>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90"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C74956" w:rsidTr="00BC42E0">
        <w:tc>
          <w:tcPr>
            <w:tcW w:w="5339"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rPr>
                <w:rFonts w:ascii="Times New Roman" w:hAnsi="Times New Roman" w:cs="Times New Roman"/>
                <w:sz w:val="24"/>
                <w:szCs w:val="24"/>
              </w:rPr>
            </w:pPr>
            <w:r>
              <w:rPr>
                <w:rFonts w:ascii="Times New Roman" w:hAnsi="Times New Roman" w:cs="Times New Roman"/>
                <w:sz w:val="24"/>
                <w:szCs w:val="24"/>
              </w:rPr>
              <w:t>Всего на реализацию проекта, в т.ч.</w:t>
            </w:r>
          </w:p>
        </w:tc>
        <w:tc>
          <w:tcPr>
            <w:tcW w:w="2602"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10 280,25</w:t>
            </w:r>
          </w:p>
        </w:tc>
        <w:tc>
          <w:tcPr>
            <w:tcW w:w="2552"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67 033,56</w:t>
            </w:r>
          </w:p>
        </w:tc>
        <w:tc>
          <w:tcPr>
            <w:tcW w:w="2411"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65 278,52</w:t>
            </w:r>
          </w:p>
        </w:tc>
        <w:tc>
          <w:tcPr>
            <w:tcW w:w="2690"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142 592,33</w:t>
            </w:r>
          </w:p>
        </w:tc>
      </w:tr>
      <w:tr w:rsidR="00C74956" w:rsidTr="00BC42E0">
        <w:tc>
          <w:tcPr>
            <w:tcW w:w="5339"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2602"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6 497,81</w:t>
            </w:r>
          </w:p>
        </w:tc>
        <w:tc>
          <w:tcPr>
            <w:tcW w:w="2552"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26 189,73</w:t>
            </w:r>
          </w:p>
        </w:tc>
        <w:tc>
          <w:tcPr>
            <w:tcW w:w="2411"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39 722,77</w:t>
            </w:r>
          </w:p>
        </w:tc>
        <w:tc>
          <w:tcPr>
            <w:tcW w:w="2690"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72 410,31</w:t>
            </w:r>
          </w:p>
        </w:tc>
      </w:tr>
      <w:tr w:rsidR="00C74956" w:rsidTr="00BC42E0">
        <w:tc>
          <w:tcPr>
            <w:tcW w:w="5339"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2602" w:type="dxa"/>
            <w:tcBorders>
              <w:top w:val="single" w:sz="4" w:space="0" w:color="000000"/>
              <w:left w:val="single" w:sz="4" w:space="0" w:color="000000"/>
              <w:bottom w:val="single" w:sz="4" w:space="0" w:color="000000"/>
              <w:right w:val="single" w:sz="4" w:space="0" w:color="000000"/>
            </w:tcBorders>
          </w:tcPr>
          <w:p w:rsidR="00C74956" w:rsidRDefault="00C74956" w:rsidP="00BC0FC3">
            <w:pPr>
              <w:pStyle w:val="ConsPlusNormal"/>
              <w:jc w:val="center"/>
              <w:rPr>
                <w:rFonts w:ascii="Times New Roman" w:hAnsi="Times New Roman" w:cs="Times New Roman"/>
                <w:sz w:val="24"/>
                <w:szCs w:val="24"/>
              </w:rPr>
            </w:pPr>
            <w:r>
              <w:rPr>
                <w:rFonts w:ascii="Times New Roman" w:hAnsi="Times New Roman" w:cs="Times New Roman"/>
                <w:sz w:val="24"/>
                <w:szCs w:val="24"/>
              </w:rPr>
              <w:t>3 772,16</w:t>
            </w:r>
          </w:p>
        </w:tc>
        <w:tc>
          <w:tcPr>
            <w:tcW w:w="2552"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40 766,80</w:t>
            </w:r>
          </w:p>
        </w:tc>
        <w:tc>
          <w:tcPr>
            <w:tcW w:w="2411"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25 490,47</w:t>
            </w:r>
          </w:p>
        </w:tc>
        <w:tc>
          <w:tcPr>
            <w:tcW w:w="2690"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70 039,43</w:t>
            </w:r>
          </w:p>
        </w:tc>
      </w:tr>
      <w:tr w:rsidR="00C74956" w:rsidTr="00BC42E0">
        <w:tc>
          <w:tcPr>
            <w:tcW w:w="5339"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rPr>
                <w:rFonts w:ascii="Times New Roman" w:hAnsi="Times New Roman" w:cs="Times New Roman"/>
                <w:sz w:val="24"/>
                <w:szCs w:val="24"/>
              </w:rPr>
            </w:pPr>
            <w:r>
              <w:rPr>
                <w:rFonts w:ascii="Times New Roman" w:hAnsi="Times New Roman" w:cs="Times New Roman"/>
                <w:sz w:val="24"/>
                <w:szCs w:val="24"/>
              </w:rPr>
              <w:t>Местный бюджет</w:t>
            </w:r>
          </w:p>
        </w:tc>
        <w:tc>
          <w:tcPr>
            <w:tcW w:w="2602"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10,28</w:t>
            </w:r>
          </w:p>
        </w:tc>
        <w:tc>
          <w:tcPr>
            <w:tcW w:w="2552"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67,03</w:t>
            </w:r>
          </w:p>
        </w:tc>
        <w:tc>
          <w:tcPr>
            <w:tcW w:w="2411"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65,28</w:t>
            </w:r>
          </w:p>
        </w:tc>
        <w:tc>
          <w:tcPr>
            <w:tcW w:w="2690" w:type="dxa"/>
            <w:tcBorders>
              <w:top w:val="single" w:sz="4" w:space="0" w:color="000000"/>
              <w:left w:val="single" w:sz="4" w:space="0" w:color="000000"/>
              <w:bottom w:val="single" w:sz="4" w:space="0" w:color="000000"/>
              <w:right w:val="single" w:sz="4" w:space="0" w:color="000000"/>
            </w:tcBorders>
          </w:tcPr>
          <w:p w:rsidR="00C74956" w:rsidRDefault="00C7495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142,59</w:t>
            </w:r>
          </w:p>
        </w:tc>
      </w:tr>
    </w:tbl>
    <w:p w:rsidR="006441A4" w:rsidRPr="00360048" w:rsidRDefault="006441A4" w:rsidP="00954EFC">
      <w:pPr>
        <w:widowControl w:val="0"/>
        <w:jc w:val="center"/>
        <w:outlineLvl w:val="1"/>
        <w:rPr>
          <w:bCs/>
          <w:sz w:val="18"/>
          <w:szCs w:val="18"/>
        </w:rPr>
      </w:pPr>
      <w:bookmarkStart w:id="9" w:name="P2220"/>
      <w:bookmarkEnd w:id="9"/>
    </w:p>
    <w:p w:rsidR="00954EFC" w:rsidRDefault="00954EFC" w:rsidP="00954EFC">
      <w:pPr>
        <w:widowControl w:val="0"/>
        <w:jc w:val="center"/>
        <w:outlineLvl w:val="1"/>
        <w:rPr>
          <w:bCs/>
          <w:sz w:val="28"/>
          <w:szCs w:val="28"/>
        </w:rPr>
      </w:pPr>
      <w:r>
        <w:rPr>
          <w:bCs/>
          <w:sz w:val="28"/>
          <w:szCs w:val="28"/>
        </w:rPr>
        <w:t>6. План по реализации проекта</w:t>
      </w:r>
    </w:p>
    <w:p w:rsidR="006441A4" w:rsidRPr="00360048" w:rsidRDefault="006441A4" w:rsidP="00954EFC">
      <w:pPr>
        <w:widowControl w:val="0"/>
        <w:jc w:val="center"/>
        <w:outlineLvl w:val="1"/>
        <w:rPr>
          <w:sz w:val="18"/>
          <w:szCs w:val="18"/>
        </w:rPr>
      </w:pPr>
    </w:p>
    <w:tbl>
      <w:tblPr>
        <w:tblW w:w="5174" w:type="pct"/>
        <w:tblInd w:w="-318" w:type="dxa"/>
        <w:tblLayout w:type="fixed"/>
        <w:tblLook w:val="0000"/>
      </w:tblPr>
      <w:tblGrid>
        <w:gridCol w:w="567"/>
        <w:gridCol w:w="6663"/>
        <w:gridCol w:w="1701"/>
        <w:gridCol w:w="1418"/>
        <w:gridCol w:w="1417"/>
        <w:gridCol w:w="1843"/>
        <w:gridCol w:w="1984"/>
      </w:tblGrid>
      <w:tr w:rsidR="00954EFC" w:rsidTr="00BC42E0">
        <w:tc>
          <w:tcPr>
            <w:tcW w:w="568" w:type="dxa"/>
            <w:vMerge w:val="restart"/>
            <w:tcBorders>
              <w:top w:val="single" w:sz="4" w:space="0" w:color="000000"/>
              <w:left w:val="single" w:sz="4" w:space="0" w:color="000000"/>
              <w:bottom w:val="single" w:sz="4" w:space="0" w:color="000000"/>
              <w:right w:val="single" w:sz="4" w:space="0" w:color="000000"/>
            </w:tcBorders>
          </w:tcPr>
          <w:p w:rsidR="00954EFC" w:rsidRDefault="00E55F2A" w:rsidP="00C4063E">
            <w:pPr>
              <w:widowControl w:val="0"/>
              <w:jc w:val="center"/>
              <w:rPr>
                <w:sz w:val="24"/>
                <w:szCs w:val="24"/>
              </w:rPr>
            </w:pPr>
            <w:r>
              <w:rPr>
                <w:sz w:val="24"/>
                <w:szCs w:val="24"/>
              </w:rPr>
              <w:t>№</w:t>
            </w:r>
          </w:p>
          <w:p w:rsidR="00954EFC" w:rsidRDefault="00954EFC" w:rsidP="00C4063E">
            <w:pPr>
              <w:widowControl w:val="0"/>
              <w:jc w:val="center"/>
              <w:rPr>
                <w:sz w:val="24"/>
                <w:szCs w:val="24"/>
              </w:rPr>
            </w:pPr>
            <w:r>
              <w:rPr>
                <w:sz w:val="24"/>
                <w:szCs w:val="24"/>
              </w:rPr>
              <w:t>п/п</w:t>
            </w:r>
          </w:p>
        </w:tc>
        <w:tc>
          <w:tcPr>
            <w:tcW w:w="6663" w:type="dxa"/>
            <w:vMerge w:val="restart"/>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Наименование мероприятия (результата), контрольной точки</w:t>
            </w:r>
          </w:p>
        </w:tc>
        <w:tc>
          <w:tcPr>
            <w:tcW w:w="1701" w:type="dxa"/>
            <w:vMerge w:val="restart"/>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Тип мероприятия*</w:t>
            </w:r>
          </w:p>
        </w:tc>
        <w:tc>
          <w:tcPr>
            <w:tcW w:w="2835" w:type="dxa"/>
            <w:gridSpan w:val="2"/>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Срок реализации</w:t>
            </w:r>
          </w:p>
        </w:tc>
        <w:tc>
          <w:tcPr>
            <w:tcW w:w="1843" w:type="dxa"/>
            <w:vMerge w:val="restart"/>
            <w:tcBorders>
              <w:top w:val="single" w:sz="4" w:space="0" w:color="000000"/>
              <w:left w:val="single" w:sz="4" w:space="0" w:color="000000"/>
              <w:bottom w:val="single" w:sz="4" w:space="0" w:color="000000"/>
            </w:tcBorders>
          </w:tcPr>
          <w:p w:rsidR="00954EFC" w:rsidRDefault="00954EFC" w:rsidP="00C4063E">
            <w:pPr>
              <w:widowControl w:val="0"/>
              <w:jc w:val="center"/>
              <w:rPr>
                <w:sz w:val="24"/>
                <w:szCs w:val="24"/>
              </w:rPr>
            </w:pPr>
            <w:r>
              <w:rPr>
                <w:sz w:val="24"/>
                <w:szCs w:val="24"/>
              </w:rPr>
              <w:t>Адрес объекта (только для объектов капитального строительства)</w:t>
            </w:r>
          </w:p>
        </w:tc>
        <w:tc>
          <w:tcPr>
            <w:tcW w:w="1984" w:type="dxa"/>
            <w:vMerge w:val="restart"/>
            <w:tcBorders>
              <w:top w:val="single" w:sz="4" w:space="0" w:color="000000"/>
              <w:left w:val="single" w:sz="4" w:space="0" w:color="000000"/>
              <w:bottom w:val="single" w:sz="4" w:space="0" w:color="000000"/>
              <w:right w:val="single" w:sz="4" w:space="0" w:color="000000"/>
            </w:tcBorders>
          </w:tcPr>
          <w:p w:rsidR="00954EFC" w:rsidRDefault="00954EFC" w:rsidP="00C4063E">
            <w:pPr>
              <w:jc w:val="center"/>
              <w:rPr>
                <w:sz w:val="24"/>
                <w:szCs w:val="24"/>
              </w:rPr>
            </w:pPr>
            <w:r>
              <w:rPr>
                <w:sz w:val="24"/>
                <w:szCs w:val="24"/>
              </w:rPr>
              <w:t>Вид подтверждающего документа**</w:t>
            </w:r>
          </w:p>
        </w:tc>
      </w:tr>
      <w:tr w:rsidR="00954EFC" w:rsidTr="00BC42E0">
        <w:tc>
          <w:tcPr>
            <w:tcW w:w="568"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both"/>
              <w:rPr>
                <w:sz w:val="24"/>
                <w:szCs w:val="24"/>
              </w:rPr>
            </w:pPr>
          </w:p>
        </w:tc>
        <w:tc>
          <w:tcPr>
            <w:tcW w:w="6663"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both"/>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начало</w:t>
            </w:r>
          </w:p>
        </w:tc>
        <w:tc>
          <w:tcPr>
            <w:tcW w:w="1417"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конец</w:t>
            </w:r>
          </w:p>
        </w:tc>
        <w:tc>
          <w:tcPr>
            <w:tcW w:w="1843"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p>
        </w:tc>
      </w:tr>
      <w:tr w:rsidR="00954EFC" w:rsidTr="00BC42E0">
        <w:tc>
          <w:tcPr>
            <w:tcW w:w="568"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4</w:t>
            </w:r>
          </w:p>
        </w:tc>
        <w:tc>
          <w:tcPr>
            <w:tcW w:w="1417"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5</w:t>
            </w:r>
          </w:p>
        </w:tc>
        <w:tc>
          <w:tcPr>
            <w:tcW w:w="1843"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6</w:t>
            </w:r>
          </w:p>
        </w:tc>
        <w:tc>
          <w:tcPr>
            <w:tcW w:w="1984"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7</w:t>
            </w:r>
          </w:p>
        </w:tc>
      </w:tr>
      <w:tr w:rsidR="003E667B" w:rsidTr="00BC42E0">
        <w:tc>
          <w:tcPr>
            <w:tcW w:w="568" w:type="dxa"/>
            <w:tcBorders>
              <w:top w:val="single" w:sz="4" w:space="0" w:color="000000"/>
              <w:left w:val="single" w:sz="4" w:space="0" w:color="000000"/>
              <w:bottom w:val="single" w:sz="4" w:space="0" w:color="000000"/>
              <w:right w:val="single" w:sz="4" w:space="0" w:color="000000"/>
            </w:tcBorders>
          </w:tcPr>
          <w:p w:rsidR="003E667B" w:rsidRDefault="003E667B" w:rsidP="00C4063E">
            <w:pPr>
              <w:widowControl w:val="0"/>
              <w:jc w:val="center"/>
              <w:rPr>
                <w:sz w:val="24"/>
                <w:szCs w:val="24"/>
              </w:rPr>
            </w:pPr>
            <w:r>
              <w:rPr>
                <w:sz w:val="24"/>
                <w:szCs w:val="24"/>
              </w:rPr>
              <w:t>1.</w:t>
            </w:r>
          </w:p>
        </w:tc>
        <w:tc>
          <w:tcPr>
            <w:tcW w:w="15026" w:type="dxa"/>
            <w:gridSpan w:val="6"/>
            <w:tcBorders>
              <w:top w:val="single" w:sz="4" w:space="0" w:color="000000"/>
              <w:left w:val="single" w:sz="4" w:space="0" w:color="000000"/>
              <w:bottom w:val="single" w:sz="4" w:space="0" w:color="000000"/>
              <w:right w:val="single" w:sz="4" w:space="0" w:color="000000"/>
            </w:tcBorders>
          </w:tcPr>
          <w:p w:rsidR="003E667B" w:rsidRDefault="003E667B" w:rsidP="00C4063E">
            <w:pPr>
              <w:widowControl w:val="0"/>
              <w:jc w:val="both"/>
              <w:rPr>
                <w:sz w:val="24"/>
                <w:szCs w:val="24"/>
              </w:rPr>
            </w:pPr>
            <w:r>
              <w:rPr>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B31194" w:rsidTr="00BC42E0">
        <w:tc>
          <w:tcPr>
            <w:tcW w:w="568" w:type="dxa"/>
            <w:tcBorders>
              <w:top w:val="single" w:sz="4" w:space="0" w:color="000000"/>
              <w:left w:val="single" w:sz="4" w:space="0" w:color="000000"/>
              <w:bottom w:val="single" w:sz="4" w:space="0" w:color="000000"/>
              <w:right w:val="single" w:sz="4" w:space="0" w:color="000000"/>
            </w:tcBorders>
          </w:tcPr>
          <w:p w:rsidR="00B31194" w:rsidRDefault="00B31194" w:rsidP="00B31194">
            <w:pPr>
              <w:widowControl w:val="0"/>
              <w:jc w:val="center"/>
              <w:rPr>
                <w:sz w:val="24"/>
                <w:szCs w:val="24"/>
              </w:rPr>
            </w:pPr>
            <w:r>
              <w:rPr>
                <w:sz w:val="24"/>
                <w:szCs w:val="24"/>
              </w:rPr>
              <w:t>1.1</w:t>
            </w:r>
          </w:p>
        </w:tc>
        <w:tc>
          <w:tcPr>
            <w:tcW w:w="6663" w:type="dxa"/>
            <w:tcBorders>
              <w:top w:val="single" w:sz="4" w:space="0" w:color="000000"/>
              <w:left w:val="single" w:sz="4" w:space="0" w:color="000000"/>
              <w:bottom w:val="single" w:sz="4" w:space="0" w:color="000000"/>
              <w:right w:val="single" w:sz="4" w:space="0" w:color="000000"/>
            </w:tcBorders>
          </w:tcPr>
          <w:p w:rsidR="00B31194" w:rsidRDefault="00B31194" w:rsidP="00B31194">
            <w:pPr>
              <w:widowControl w:val="0"/>
              <w:rPr>
                <w:sz w:val="24"/>
                <w:szCs w:val="24"/>
              </w:rPr>
            </w:pPr>
            <w:r>
              <w:rPr>
                <w:sz w:val="24"/>
                <w:szCs w:val="24"/>
              </w:rPr>
              <w:t>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c>
          <w:tcPr>
            <w:tcW w:w="1701"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jc w:val="center"/>
              <w:rPr>
                <w:sz w:val="24"/>
                <w:szCs w:val="24"/>
              </w:rPr>
            </w:pPr>
            <w:r>
              <w:rPr>
                <w:sz w:val="24"/>
                <w:szCs w:val="24"/>
              </w:rPr>
              <w:t>Иные типы</w:t>
            </w:r>
          </w:p>
        </w:tc>
        <w:tc>
          <w:tcPr>
            <w:tcW w:w="1418"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jc w:val="center"/>
              <w:rPr>
                <w:sz w:val="24"/>
                <w:szCs w:val="24"/>
              </w:rPr>
            </w:pPr>
            <w:r>
              <w:rPr>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jc w:val="center"/>
              <w:rPr>
                <w:sz w:val="24"/>
                <w:szCs w:val="24"/>
              </w:rPr>
            </w:pPr>
            <w:r>
              <w:rPr>
                <w:sz w:val="24"/>
                <w:szCs w:val="24"/>
              </w:rPr>
              <w:t>31</w:t>
            </w:r>
            <w:r>
              <w:rPr>
                <w:sz w:val="24"/>
                <w:szCs w:val="24"/>
                <w:lang w:val="en-US"/>
              </w:rPr>
              <w:t>.</w:t>
            </w:r>
            <w:r>
              <w:rPr>
                <w:sz w:val="24"/>
                <w:szCs w:val="24"/>
              </w:rPr>
              <w:t>12</w:t>
            </w:r>
            <w:r>
              <w:rPr>
                <w:sz w:val="24"/>
                <w:szCs w:val="24"/>
                <w:lang w:val="en-US"/>
              </w:rPr>
              <w:t>.</w:t>
            </w:r>
            <w:r>
              <w:rPr>
                <w:sz w:val="24"/>
                <w:szCs w:val="24"/>
              </w:rPr>
              <w:t>2028</w:t>
            </w:r>
          </w:p>
        </w:tc>
        <w:tc>
          <w:tcPr>
            <w:tcW w:w="1843"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jc w:val="center"/>
              <w:rPr>
                <w:sz w:val="24"/>
                <w:szCs w:val="24"/>
              </w:rPr>
            </w:pPr>
            <w:r>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jc w:val="center"/>
              <w:rPr>
                <w:sz w:val="24"/>
                <w:szCs w:val="24"/>
              </w:rPr>
            </w:pPr>
            <w:r>
              <w:rPr>
                <w:sz w:val="24"/>
                <w:szCs w:val="24"/>
              </w:rPr>
              <w:t>Муниципальный контракт.</w:t>
            </w:r>
          </w:p>
          <w:p w:rsidR="00B31194" w:rsidRDefault="00B31194" w:rsidP="00B31194">
            <w:pPr>
              <w:widowControl w:val="0"/>
              <w:jc w:val="center"/>
              <w:rPr>
                <w:sz w:val="24"/>
                <w:szCs w:val="24"/>
              </w:rPr>
            </w:pPr>
            <w:r>
              <w:rPr>
                <w:sz w:val="24"/>
                <w:szCs w:val="24"/>
              </w:rPr>
              <w:t>Акт выполненных работ</w:t>
            </w:r>
          </w:p>
        </w:tc>
      </w:tr>
    </w:tbl>
    <w:p w:rsidR="00A47409" w:rsidRDefault="00A47409" w:rsidP="00A47409">
      <w:pPr>
        <w:widowControl w:val="0"/>
        <w:rPr>
          <w:sz w:val="24"/>
          <w:szCs w:val="24"/>
        </w:rPr>
      </w:pPr>
      <w:bookmarkStart w:id="10" w:name="P1740"/>
      <w:bookmarkEnd w:id="10"/>
      <w:r>
        <w:rPr>
          <w:sz w:val="24"/>
          <w:szCs w:val="24"/>
        </w:rPr>
        <w:t>* Типы мероприятий:</w:t>
      </w:r>
    </w:p>
    <w:p w:rsidR="00A47409" w:rsidRDefault="00A47409" w:rsidP="00A47409">
      <w:pPr>
        <w:widowControl w:val="0"/>
        <w:rPr>
          <w:sz w:val="24"/>
          <w:szCs w:val="24"/>
        </w:rPr>
      </w:pPr>
      <w:r>
        <w:rPr>
          <w:sz w:val="24"/>
          <w:szCs w:val="24"/>
        </w:rPr>
        <w:t>1. Обеспечение оказания муниципальных услуг (выполнение работ)</w:t>
      </w:r>
    </w:p>
    <w:p w:rsidR="00A47409" w:rsidRDefault="00A47409" w:rsidP="00A47409">
      <w:pPr>
        <w:widowControl w:val="0"/>
        <w:rPr>
          <w:sz w:val="24"/>
          <w:szCs w:val="24"/>
        </w:rPr>
      </w:pPr>
      <w:r>
        <w:rPr>
          <w:sz w:val="24"/>
          <w:szCs w:val="24"/>
        </w:rPr>
        <w:t>2. Повышение квалификации кадров</w:t>
      </w:r>
    </w:p>
    <w:p w:rsidR="00A47409" w:rsidRDefault="00A47409" w:rsidP="00A47409">
      <w:pPr>
        <w:widowControl w:val="0"/>
        <w:rPr>
          <w:sz w:val="24"/>
          <w:szCs w:val="24"/>
        </w:rPr>
      </w:pPr>
      <w:r>
        <w:rPr>
          <w:sz w:val="24"/>
          <w:szCs w:val="24"/>
        </w:rPr>
        <w:t>3. Осуществление выплат физическим лицам (пособий, компенсаций и иных социальных выплат различных категорий граждан)</w:t>
      </w:r>
    </w:p>
    <w:p w:rsidR="00A47409" w:rsidRDefault="00A47409" w:rsidP="00A47409">
      <w:pPr>
        <w:widowControl w:val="0"/>
        <w:rPr>
          <w:sz w:val="24"/>
          <w:szCs w:val="24"/>
        </w:rPr>
      </w:pPr>
      <w:r>
        <w:rPr>
          <w:sz w:val="24"/>
          <w:szCs w:val="24"/>
        </w:rPr>
        <w:t>4. Осуществление закупок товаров, работ и услуг</w:t>
      </w:r>
    </w:p>
    <w:p w:rsidR="00A47409" w:rsidRDefault="00A47409" w:rsidP="00A47409">
      <w:pPr>
        <w:widowControl w:val="0"/>
        <w:rPr>
          <w:sz w:val="24"/>
          <w:szCs w:val="24"/>
        </w:rPr>
      </w:pPr>
      <w:r>
        <w:rPr>
          <w:sz w:val="24"/>
          <w:szCs w:val="24"/>
        </w:rPr>
        <w:lastRenderedPageBreak/>
        <w:t>5. Жилищное обеспечение граждан</w:t>
      </w:r>
    </w:p>
    <w:p w:rsidR="00A47409" w:rsidRDefault="00A47409" w:rsidP="00A47409">
      <w:pPr>
        <w:widowControl w:val="0"/>
        <w:rPr>
          <w:sz w:val="24"/>
          <w:szCs w:val="24"/>
        </w:rPr>
      </w:pPr>
      <w:r>
        <w:rPr>
          <w:sz w:val="24"/>
          <w:szCs w:val="24"/>
        </w:rPr>
        <w:t>6. Иные типы</w:t>
      </w:r>
    </w:p>
    <w:p w:rsidR="00A47409" w:rsidRDefault="00A47409" w:rsidP="00A47409">
      <w:pPr>
        <w:widowControl w:val="0"/>
        <w:ind w:firstLine="720"/>
        <w:jc w:val="both"/>
        <w:rPr>
          <w:sz w:val="24"/>
          <w:szCs w:val="24"/>
        </w:rPr>
      </w:pPr>
    </w:p>
    <w:p w:rsidR="00A47409" w:rsidRDefault="00A47409" w:rsidP="00A47409">
      <w:pPr>
        <w:widowControl w:val="0"/>
        <w:rPr>
          <w:sz w:val="24"/>
          <w:szCs w:val="24"/>
        </w:rPr>
      </w:pPr>
      <w:r>
        <w:rPr>
          <w:sz w:val="24"/>
          <w:szCs w:val="24"/>
        </w:rPr>
        <w:t>** Указывается вид документа, подтверждающего факт достижения контрольной точки</w:t>
      </w:r>
    </w:p>
    <w:p w:rsidR="00A47409" w:rsidRDefault="00A47409" w:rsidP="00A47409">
      <w:pPr>
        <w:widowControl w:val="0"/>
        <w:rPr>
          <w:sz w:val="24"/>
          <w:szCs w:val="24"/>
        </w:rPr>
      </w:pPr>
    </w:p>
    <w:p w:rsidR="00954EFC" w:rsidRDefault="00954EFC" w:rsidP="00954EFC">
      <w:pPr>
        <w:textAlignment w:val="auto"/>
        <w:rPr>
          <w:rFonts w:eastAsiaTheme="minorEastAsia"/>
          <w:b/>
          <w:sz w:val="28"/>
          <w:szCs w:val="28"/>
        </w:rPr>
      </w:pPr>
    </w:p>
    <w:p w:rsidR="00A47409" w:rsidRDefault="00A47409" w:rsidP="00954EFC">
      <w:pPr>
        <w:textAlignment w:val="auto"/>
        <w:rPr>
          <w:rFonts w:eastAsiaTheme="minorEastAsia"/>
          <w:b/>
          <w:sz w:val="28"/>
          <w:szCs w:val="28"/>
        </w:rPr>
      </w:pPr>
    </w:p>
    <w:p w:rsidR="00A47409" w:rsidRDefault="00A47409" w:rsidP="00954EFC">
      <w:pPr>
        <w:textAlignment w:val="auto"/>
        <w:rPr>
          <w:rFonts w:eastAsiaTheme="minorEastAsia"/>
          <w:b/>
          <w:sz w:val="28"/>
          <w:szCs w:val="28"/>
        </w:rPr>
      </w:pPr>
    </w:p>
    <w:p w:rsidR="00A47409" w:rsidRDefault="00A47409" w:rsidP="00954EFC">
      <w:pPr>
        <w:textAlignment w:val="auto"/>
        <w:rPr>
          <w:rFonts w:eastAsiaTheme="minorEastAsia"/>
          <w:b/>
          <w:sz w:val="28"/>
          <w:szCs w:val="28"/>
        </w:rPr>
      </w:pPr>
    </w:p>
    <w:p w:rsidR="00A47409" w:rsidRDefault="00A47409" w:rsidP="00954EFC">
      <w:pPr>
        <w:textAlignment w:val="auto"/>
        <w:rPr>
          <w:rFonts w:eastAsiaTheme="minorEastAsia"/>
          <w:b/>
          <w:sz w:val="28"/>
          <w:szCs w:val="28"/>
        </w:rPr>
      </w:pPr>
    </w:p>
    <w:p w:rsidR="00A47409" w:rsidRDefault="00A47409" w:rsidP="00954EFC">
      <w:pPr>
        <w:textAlignment w:val="auto"/>
        <w:rPr>
          <w:rFonts w:eastAsiaTheme="minorEastAsia"/>
          <w:b/>
          <w:sz w:val="28"/>
          <w:szCs w:val="28"/>
        </w:rPr>
      </w:pPr>
    </w:p>
    <w:p w:rsidR="00A47409" w:rsidRDefault="00A47409" w:rsidP="00954EFC">
      <w:pPr>
        <w:textAlignment w:val="auto"/>
        <w:rPr>
          <w:rFonts w:eastAsiaTheme="minorEastAsia"/>
          <w:b/>
          <w:sz w:val="28"/>
          <w:szCs w:val="28"/>
        </w:rPr>
      </w:pPr>
    </w:p>
    <w:p w:rsidR="00A47409" w:rsidRDefault="00A47409" w:rsidP="00954EFC">
      <w:pPr>
        <w:textAlignment w:val="auto"/>
        <w:rPr>
          <w:rFonts w:eastAsiaTheme="minorEastAsia"/>
          <w:b/>
          <w:sz w:val="28"/>
          <w:szCs w:val="28"/>
        </w:rPr>
      </w:pPr>
    </w:p>
    <w:p w:rsidR="00A47409" w:rsidRDefault="00A47409" w:rsidP="00954EFC">
      <w:pPr>
        <w:textAlignment w:val="auto"/>
        <w:rPr>
          <w:rFonts w:eastAsiaTheme="minorEastAsia"/>
          <w:b/>
          <w:sz w:val="28"/>
          <w:szCs w:val="28"/>
        </w:rPr>
      </w:pPr>
    </w:p>
    <w:p w:rsidR="00A47409" w:rsidRDefault="00A47409" w:rsidP="00954EFC">
      <w:pPr>
        <w:textAlignment w:val="auto"/>
        <w:rPr>
          <w:rFonts w:eastAsiaTheme="minorEastAsia"/>
          <w:b/>
          <w:sz w:val="28"/>
          <w:szCs w:val="28"/>
        </w:rPr>
      </w:pPr>
    </w:p>
    <w:p w:rsidR="00A47409" w:rsidRDefault="00A47409" w:rsidP="00954EFC">
      <w:pPr>
        <w:textAlignment w:val="auto"/>
        <w:rPr>
          <w:rFonts w:eastAsiaTheme="minorEastAsia"/>
          <w:b/>
          <w:sz w:val="28"/>
          <w:szCs w:val="28"/>
        </w:rPr>
      </w:pPr>
    </w:p>
    <w:p w:rsidR="00A47409" w:rsidRDefault="00A47409" w:rsidP="00954EFC">
      <w:pPr>
        <w:textAlignment w:val="auto"/>
        <w:rPr>
          <w:rFonts w:eastAsiaTheme="minorEastAsia"/>
          <w:b/>
          <w:sz w:val="28"/>
          <w:szCs w:val="28"/>
        </w:rPr>
      </w:pPr>
    </w:p>
    <w:p w:rsidR="00A47409" w:rsidRDefault="00A47409" w:rsidP="00954EFC">
      <w:pPr>
        <w:textAlignment w:val="auto"/>
        <w:rPr>
          <w:rFonts w:eastAsiaTheme="minorEastAsia"/>
          <w:b/>
          <w:sz w:val="28"/>
          <w:szCs w:val="28"/>
        </w:rPr>
      </w:pPr>
    </w:p>
    <w:p w:rsidR="00A47409" w:rsidRDefault="00A47409" w:rsidP="00954EFC">
      <w:pPr>
        <w:textAlignment w:val="auto"/>
        <w:rPr>
          <w:rFonts w:eastAsiaTheme="minorEastAsia"/>
          <w:b/>
          <w:sz w:val="28"/>
          <w:szCs w:val="28"/>
        </w:rPr>
      </w:pPr>
    </w:p>
    <w:p w:rsidR="00A47409" w:rsidRDefault="00A47409" w:rsidP="00954EFC">
      <w:pPr>
        <w:textAlignment w:val="auto"/>
        <w:rPr>
          <w:rFonts w:eastAsiaTheme="minorEastAsia"/>
          <w:b/>
          <w:sz w:val="28"/>
          <w:szCs w:val="28"/>
        </w:rPr>
      </w:pPr>
    </w:p>
    <w:p w:rsidR="001C594A" w:rsidRDefault="001C594A" w:rsidP="00954EFC">
      <w:pPr>
        <w:textAlignment w:val="auto"/>
        <w:rPr>
          <w:rFonts w:eastAsiaTheme="minorEastAsia"/>
          <w:b/>
          <w:sz w:val="28"/>
          <w:szCs w:val="28"/>
        </w:rPr>
      </w:pPr>
    </w:p>
    <w:p w:rsidR="001C594A" w:rsidRDefault="001C594A" w:rsidP="00954EFC">
      <w:pPr>
        <w:textAlignment w:val="auto"/>
        <w:rPr>
          <w:rFonts w:eastAsiaTheme="minorEastAsia"/>
          <w:b/>
          <w:sz w:val="28"/>
          <w:szCs w:val="28"/>
        </w:rPr>
      </w:pPr>
    </w:p>
    <w:p w:rsidR="001C594A" w:rsidRDefault="001C594A" w:rsidP="00954EFC">
      <w:pPr>
        <w:textAlignment w:val="auto"/>
        <w:rPr>
          <w:rFonts w:eastAsiaTheme="minorEastAsia"/>
          <w:b/>
          <w:sz w:val="28"/>
          <w:szCs w:val="28"/>
        </w:rPr>
      </w:pPr>
    </w:p>
    <w:p w:rsidR="001C594A" w:rsidRDefault="001C594A" w:rsidP="00954EFC">
      <w:pPr>
        <w:textAlignment w:val="auto"/>
        <w:rPr>
          <w:rFonts w:eastAsiaTheme="minorEastAsia"/>
          <w:b/>
          <w:sz w:val="28"/>
          <w:szCs w:val="28"/>
        </w:rPr>
      </w:pPr>
    </w:p>
    <w:p w:rsidR="001C594A" w:rsidRDefault="001C594A" w:rsidP="00954EFC">
      <w:pPr>
        <w:textAlignment w:val="auto"/>
        <w:rPr>
          <w:rFonts w:eastAsiaTheme="minorEastAsia"/>
          <w:b/>
          <w:sz w:val="28"/>
          <w:szCs w:val="28"/>
        </w:rPr>
      </w:pPr>
    </w:p>
    <w:p w:rsidR="001C594A" w:rsidRDefault="001C594A" w:rsidP="00954EFC">
      <w:pPr>
        <w:textAlignment w:val="auto"/>
        <w:rPr>
          <w:rFonts w:eastAsiaTheme="minorEastAsia"/>
          <w:b/>
          <w:sz w:val="28"/>
          <w:szCs w:val="28"/>
        </w:rPr>
      </w:pPr>
    </w:p>
    <w:p w:rsidR="00A47409" w:rsidRDefault="00A47409" w:rsidP="00954EFC">
      <w:pPr>
        <w:textAlignment w:val="auto"/>
        <w:rPr>
          <w:rFonts w:eastAsiaTheme="minorEastAsia"/>
          <w:b/>
          <w:sz w:val="28"/>
          <w:szCs w:val="28"/>
        </w:rPr>
      </w:pPr>
    </w:p>
    <w:p w:rsidR="001C594A" w:rsidRDefault="001C594A" w:rsidP="00954EFC">
      <w:pPr>
        <w:textAlignment w:val="auto"/>
        <w:rPr>
          <w:rFonts w:eastAsiaTheme="minorEastAsia"/>
          <w:b/>
          <w:sz w:val="28"/>
          <w:szCs w:val="28"/>
        </w:rPr>
      </w:pPr>
    </w:p>
    <w:p w:rsidR="00A47409" w:rsidRDefault="00A47409" w:rsidP="00954EFC">
      <w:pPr>
        <w:textAlignment w:val="auto"/>
        <w:rPr>
          <w:rFonts w:eastAsiaTheme="minorEastAsia"/>
          <w:b/>
          <w:sz w:val="28"/>
          <w:szCs w:val="28"/>
        </w:rPr>
      </w:pPr>
    </w:p>
    <w:p w:rsidR="007E50AC" w:rsidRDefault="007E50AC" w:rsidP="007E50A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ПАСПОРТ</w:t>
      </w:r>
    </w:p>
    <w:p w:rsidR="007E50AC" w:rsidRPr="007E50AC" w:rsidRDefault="007E50AC" w:rsidP="002C5A0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w:t>
      </w:r>
      <w:r w:rsidRPr="007E50AC">
        <w:rPr>
          <w:rFonts w:ascii="Times New Roman" w:hAnsi="Times New Roman" w:cs="Times New Roman"/>
          <w:sz w:val="28"/>
          <w:szCs w:val="28"/>
        </w:rPr>
        <w:t>. Муниципальный проект «</w:t>
      </w:r>
      <w:r>
        <w:rPr>
          <w:rFonts w:ascii="Times New Roman" w:hAnsi="Times New Roman" w:cs="Times New Roman"/>
          <w:sz w:val="28"/>
          <w:szCs w:val="28"/>
        </w:rPr>
        <w:t>Развитие газификации и газоснабжения в Челябинской области</w:t>
      </w:r>
      <w:r w:rsidRPr="007E50AC">
        <w:rPr>
          <w:rFonts w:ascii="Times New Roman" w:hAnsi="Times New Roman" w:cs="Times New Roman"/>
          <w:sz w:val="28"/>
          <w:szCs w:val="28"/>
        </w:rPr>
        <w:t>»</w:t>
      </w:r>
    </w:p>
    <w:p w:rsidR="007E50AC" w:rsidRPr="003F0E82" w:rsidRDefault="007E50AC" w:rsidP="007E50AC">
      <w:pPr>
        <w:pStyle w:val="ConsPlusNormal"/>
        <w:ind w:left="720"/>
        <w:jc w:val="center"/>
        <w:outlineLvl w:val="1"/>
        <w:rPr>
          <w:rFonts w:ascii="Times New Roman" w:hAnsi="Times New Roman" w:cs="Times New Roman"/>
          <w:b/>
          <w:sz w:val="18"/>
          <w:szCs w:val="18"/>
        </w:rPr>
      </w:pPr>
    </w:p>
    <w:p w:rsidR="007E50AC" w:rsidRDefault="007E50AC" w:rsidP="007E50A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Основные положения</w:t>
      </w:r>
    </w:p>
    <w:p w:rsidR="007E50AC" w:rsidRPr="003F0E82" w:rsidRDefault="007E50AC" w:rsidP="007E50AC">
      <w:pPr>
        <w:pStyle w:val="ConsPlusNormal"/>
        <w:jc w:val="both"/>
        <w:rPr>
          <w:rFonts w:ascii="Times New Roman" w:hAnsi="Times New Roman" w:cs="Times New Roman"/>
          <w:sz w:val="18"/>
          <w:szCs w:val="18"/>
        </w:rPr>
      </w:pPr>
    </w:p>
    <w:tbl>
      <w:tblPr>
        <w:tblW w:w="5189" w:type="pct"/>
        <w:tblInd w:w="-364" w:type="dxa"/>
        <w:tblLayout w:type="fixed"/>
        <w:tblCellMar>
          <w:left w:w="62" w:type="dxa"/>
          <w:right w:w="62" w:type="dxa"/>
        </w:tblCellMar>
        <w:tblLook w:val="04A0"/>
      </w:tblPr>
      <w:tblGrid>
        <w:gridCol w:w="6097"/>
        <w:gridCol w:w="4253"/>
        <w:gridCol w:w="3118"/>
        <w:gridCol w:w="709"/>
        <w:gridCol w:w="709"/>
        <w:gridCol w:w="657"/>
      </w:tblGrid>
      <w:tr w:rsidR="00E07F5F" w:rsidTr="00BC42E0">
        <w:tc>
          <w:tcPr>
            <w:tcW w:w="6096" w:type="dxa"/>
            <w:tcBorders>
              <w:top w:val="single" w:sz="4" w:space="0" w:color="000000"/>
              <w:left w:val="single" w:sz="4" w:space="0" w:color="000000"/>
              <w:bottom w:val="single" w:sz="4" w:space="0" w:color="000000"/>
              <w:right w:val="single" w:sz="4" w:space="0" w:color="000000"/>
            </w:tcBorders>
            <w:vAlign w:val="center"/>
          </w:tcPr>
          <w:p w:rsidR="00E07F5F" w:rsidRDefault="00E07F5F" w:rsidP="00FA4D93">
            <w:pPr>
              <w:pStyle w:val="ConsPlusNormal"/>
              <w:rPr>
                <w:rFonts w:ascii="Times New Roman" w:hAnsi="Times New Roman" w:cs="Times New Roman"/>
                <w:sz w:val="24"/>
                <w:szCs w:val="24"/>
              </w:rPr>
            </w:pPr>
            <w:r>
              <w:rPr>
                <w:rFonts w:ascii="Times New Roman" w:hAnsi="Times New Roman" w:cs="Times New Roman"/>
                <w:sz w:val="24"/>
                <w:szCs w:val="24"/>
              </w:rPr>
              <w:t>Краткое наименование проекта</w:t>
            </w:r>
          </w:p>
        </w:tc>
        <w:tc>
          <w:tcPr>
            <w:tcW w:w="4253" w:type="dxa"/>
            <w:tcBorders>
              <w:top w:val="single" w:sz="4" w:space="0" w:color="000000"/>
              <w:left w:val="single" w:sz="4" w:space="0" w:color="000000"/>
              <w:bottom w:val="single" w:sz="4" w:space="0" w:color="000000"/>
              <w:right w:val="single" w:sz="4" w:space="0" w:color="000000"/>
            </w:tcBorders>
            <w:vAlign w:val="center"/>
          </w:tcPr>
          <w:p w:rsidR="00E07F5F" w:rsidRPr="00B57C02" w:rsidRDefault="00E07F5F" w:rsidP="00FA4D93">
            <w:pPr>
              <w:pStyle w:val="ConsPlusNormal"/>
              <w:rPr>
                <w:rFonts w:ascii="Times New Roman" w:hAnsi="Times New Roman" w:cs="Times New Roman"/>
                <w:sz w:val="24"/>
                <w:szCs w:val="24"/>
              </w:rPr>
            </w:pPr>
            <w:r w:rsidRPr="00B57C02">
              <w:rPr>
                <w:rFonts w:ascii="Times New Roman" w:hAnsi="Times New Roman" w:cs="Times New Roman"/>
                <w:sz w:val="24"/>
                <w:szCs w:val="24"/>
              </w:rPr>
              <w:t>Развитие газификации и газоснабжения</w:t>
            </w:r>
          </w:p>
        </w:tc>
        <w:tc>
          <w:tcPr>
            <w:tcW w:w="3118" w:type="dxa"/>
            <w:tcBorders>
              <w:top w:val="single" w:sz="4" w:space="0" w:color="000000"/>
              <w:left w:val="single" w:sz="4" w:space="0" w:color="000000"/>
              <w:bottom w:val="single" w:sz="4" w:space="0" w:color="000000"/>
              <w:right w:val="single" w:sz="4" w:space="0" w:color="000000"/>
            </w:tcBorders>
            <w:vAlign w:val="center"/>
          </w:tcPr>
          <w:p w:rsidR="00E07F5F" w:rsidRDefault="00E07F5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Срок реализации проекта</w:t>
            </w:r>
          </w:p>
        </w:tc>
        <w:tc>
          <w:tcPr>
            <w:tcW w:w="709" w:type="dxa"/>
            <w:tcBorders>
              <w:top w:val="single" w:sz="4" w:space="0" w:color="000000"/>
              <w:left w:val="single" w:sz="4" w:space="0" w:color="000000"/>
              <w:bottom w:val="single" w:sz="4" w:space="0" w:color="000000"/>
              <w:right w:val="single" w:sz="4" w:space="0" w:color="000000"/>
            </w:tcBorders>
            <w:vAlign w:val="center"/>
          </w:tcPr>
          <w:p w:rsidR="00E07F5F" w:rsidRDefault="00E07F5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E07F5F" w:rsidRDefault="00E07F5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657" w:type="dxa"/>
            <w:tcBorders>
              <w:top w:val="single" w:sz="4" w:space="0" w:color="000000"/>
              <w:left w:val="single" w:sz="4" w:space="0" w:color="000000"/>
              <w:bottom w:val="single" w:sz="4" w:space="0" w:color="000000"/>
              <w:right w:val="single" w:sz="4" w:space="0" w:color="000000"/>
            </w:tcBorders>
            <w:vAlign w:val="center"/>
          </w:tcPr>
          <w:p w:rsidR="00E07F5F" w:rsidRDefault="00E07F5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r>
      <w:tr w:rsidR="007E50AC" w:rsidTr="00BC42E0">
        <w:tc>
          <w:tcPr>
            <w:tcW w:w="609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rPr>
                <w:rFonts w:ascii="Times New Roman" w:hAnsi="Times New Roman" w:cs="Times New Roman"/>
                <w:sz w:val="24"/>
                <w:szCs w:val="24"/>
              </w:rPr>
            </w:pPr>
            <w:r>
              <w:rPr>
                <w:rFonts w:ascii="Times New Roman" w:hAnsi="Times New Roman" w:cs="Times New Roman"/>
                <w:sz w:val="24"/>
                <w:szCs w:val="24"/>
              </w:rPr>
              <w:t>Куратор проекта</w:t>
            </w:r>
          </w:p>
        </w:tc>
        <w:tc>
          <w:tcPr>
            <w:tcW w:w="9446" w:type="dxa"/>
            <w:gridSpan w:val="5"/>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rPr>
                <w:rFonts w:ascii="Times New Roman" w:hAnsi="Times New Roman" w:cs="Times New Roman"/>
                <w:strike/>
                <w:sz w:val="24"/>
                <w:szCs w:val="24"/>
              </w:rPr>
            </w:pPr>
            <w:r>
              <w:rPr>
                <w:rFonts w:ascii="Times New Roman" w:hAnsi="Times New Roman" w:cs="Times New Roman"/>
                <w:sz w:val="24"/>
                <w:szCs w:val="24"/>
              </w:rPr>
              <w:t>Заместитель главы муниципального округа</w:t>
            </w:r>
          </w:p>
        </w:tc>
      </w:tr>
      <w:tr w:rsidR="007E50AC" w:rsidTr="00BC42E0">
        <w:tc>
          <w:tcPr>
            <w:tcW w:w="609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 проекта</w:t>
            </w:r>
          </w:p>
        </w:tc>
        <w:tc>
          <w:tcPr>
            <w:tcW w:w="9446" w:type="dxa"/>
            <w:gridSpan w:val="5"/>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rPr>
                <w:rFonts w:ascii="Times New Roman" w:hAnsi="Times New Roman" w:cs="Times New Roman"/>
                <w:sz w:val="24"/>
                <w:szCs w:val="24"/>
              </w:rPr>
            </w:pPr>
            <w:r>
              <w:rPr>
                <w:rFonts w:ascii="Times New Roman" w:hAnsi="Times New Roman" w:cs="Times New Roman"/>
                <w:sz w:val="24"/>
                <w:szCs w:val="24"/>
              </w:rPr>
              <w:t>Управление ЖКХ Аргаяшского муниципального округа</w:t>
            </w:r>
          </w:p>
        </w:tc>
      </w:tr>
      <w:tr w:rsidR="00E07F5F" w:rsidTr="00BC42E0">
        <w:tc>
          <w:tcPr>
            <w:tcW w:w="6096" w:type="dxa"/>
            <w:tcBorders>
              <w:top w:val="single" w:sz="4" w:space="0" w:color="000000"/>
              <w:left w:val="single" w:sz="4" w:space="0" w:color="000000"/>
              <w:bottom w:val="single" w:sz="4" w:space="0" w:color="000000"/>
              <w:right w:val="single" w:sz="4" w:space="0" w:color="000000"/>
            </w:tcBorders>
          </w:tcPr>
          <w:p w:rsidR="00E07F5F" w:rsidRDefault="00E07F5F" w:rsidP="00FA4D93">
            <w:pPr>
              <w:pStyle w:val="ConsPlusNormal"/>
              <w:rPr>
                <w:rFonts w:ascii="Times New Roman" w:hAnsi="Times New Roman" w:cs="Times New Roman"/>
                <w:sz w:val="24"/>
                <w:szCs w:val="24"/>
              </w:rPr>
            </w:pPr>
            <w:r>
              <w:rPr>
                <w:rFonts w:ascii="Times New Roman" w:hAnsi="Times New Roman" w:cs="Times New Roman"/>
                <w:sz w:val="24"/>
                <w:szCs w:val="24"/>
              </w:rPr>
              <w:t>Связь с государственными программами (комплексными программами) субъекта Российской Федерации (далее - государственные программы)</w:t>
            </w:r>
          </w:p>
        </w:tc>
        <w:tc>
          <w:tcPr>
            <w:tcW w:w="4253" w:type="dxa"/>
            <w:tcBorders>
              <w:top w:val="single" w:sz="4" w:space="0" w:color="000000"/>
              <w:left w:val="single" w:sz="4" w:space="0" w:color="000000"/>
              <w:bottom w:val="single" w:sz="4" w:space="0" w:color="000000"/>
              <w:right w:val="single" w:sz="4" w:space="0" w:color="000000"/>
            </w:tcBorders>
            <w:vAlign w:val="center"/>
          </w:tcPr>
          <w:p w:rsidR="00E07F5F" w:rsidRDefault="00E07F5F" w:rsidP="00E07F5F">
            <w:pPr>
              <w:pStyle w:val="ConsPlusNormal"/>
              <w:rPr>
                <w:rFonts w:ascii="Times New Roman" w:hAnsi="Times New Roman" w:cs="Times New Roman"/>
                <w:sz w:val="24"/>
                <w:szCs w:val="24"/>
              </w:rPr>
            </w:pPr>
            <w:r>
              <w:rPr>
                <w:rFonts w:ascii="Times New Roman" w:hAnsi="Times New Roman" w:cs="Times New Roman"/>
                <w:sz w:val="24"/>
                <w:szCs w:val="24"/>
              </w:rPr>
              <w:t>Государственная программа Челябинской области</w:t>
            </w:r>
          </w:p>
        </w:tc>
        <w:tc>
          <w:tcPr>
            <w:tcW w:w="5193" w:type="dxa"/>
            <w:gridSpan w:val="4"/>
            <w:tcBorders>
              <w:top w:val="single" w:sz="4" w:space="0" w:color="000000"/>
              <w:left w:val="single" w:sz="4" w:space="0" w:color="000000"/>
              <w:bottom w:val="single" w:sz="4" w:space="0" w:color="000000"/>
              <w:right w:val="single" w:sz="4" w:space="0" w:color="000000"/>
            </w:tcBorders>
            <w:vAlign w:val="center"/>
          </w:tcPr>
          <w:p w:rsidR="00E07F5F" w:rsidRDefault="00E07F5F" w:rsidP="00E07F5F">
            <w:pPr>
              <w:pStyle w:val="ConsPlusNormal"/>
              <w:jc w:val="center"/>
              <w:rPr>
                <w:rFonts w:ascii="Times New Roman" w:hAnsi="Times New Roman" w:cs="Times New Roman"/>
                <w:sz w:val="24"/>
                <w:szCs w:val="24"/>
              </w:rPr>
            </w:pPr>
            <w:r>
              <w:rPr>
                <w:rFonts w:ascii="Times New Roman" w:hAnsi="Times New Roman" w:cs="Times New Roman"/>
                <w:sz w:val="24"/>
                <w:szCs w:val="24"/>
              </w:rPr>
              <w:t>Государственная программа «Обеспечение доступным и комфортным жильем граждан Российской Федерации в Челябинской области»</w:t>
            </w:r>
          </w:p>
        </w:tc>
      </w:tr>
    </w:tbl>
    <w:p w:rsidR="007E50AC" w:rsidRPr="001C594A" w:rsidRDefault="007E50AC" w:rsidP="007E50AC">
      <w:pPr>
        <w:pStyle w:val="ConsPlusNormal"/>
        <w:jc w:val="both"/>
        <w:rPr>
          <w:sz w:val="16"/>
          <w:szCs w:val="16"/>
        </w:rPr>
      </w:pPr>
    </w:p>
    <w:p w:rsidR="007E50AC" w:rsidRDefault="007E50AC" w:rsidP="007E50AC">
      <w:pPr>
        <w:pStyle w:val="ConsPlusNormal"/>
        <w:jc w:val="center"/>
        <w:rPr>
          <w:rFonts w:ascii="Times New Roman" w:hAnsi="Times New Roman" w:cs="Times New Roman"/>
          <w:sz w:val="28"/>
          <w:szCs w:val="28"/>
        </w:rPr>
      </w:pPr>
      <w:r>
        <w:rPr>
          <w:rFonts w:ascii="Times New Roman" w:hAnsi="Times New Roman" w:cs="Times New Roman"/>
          <w:sz w:val="28"/>
          <w:szCs w:val="28"/>
        </w:rPr>
        <w:t>2. Показатели проекта</w:t>
      </w:r>
    </w:p>
    <w:p w:rsidR="007E50AC" w:rsidRPr="001C594A" w:rsidRDefault="007E50AC" w:rsidP="007E50AC">
      <w:pPr>
        <w:pStyle w:val="ConsPlusNormal"/>
        <w:jc w:val="both"/>
        <w:rPr>
          <w:rFonts w:ascii="Times New Roman" w:hAnsi="Times New Roman" w:cs="Times New Roman"/>
          <w:sz w:val="16"/>
          <w:szCs w:val="16"/>
        </w:rPr>
      </w:pPr>
    </w:p>
    <w:tbl>
      <w:tblPr>
        <w:tblW w:w="5206" w:type="pct"/>
        <w:tblInd w:w="-364" w:type="dxa"/>
        <w:tblLayout w:type="fixed"/>
        <w:tblCellMar>
          <w:left w:w="62" w:type="dxa"/>
          <w:right w:w="62" w:type="dxa"/>
        </w:tblCellMar>
        <w:tblLook w:val="04A0"/>
      </w:tblPr>
      <w:tblGrid>
        <w:gridCol w:w="560"/>
        <w:gridCol w:w="3273"/>
        <w:gridCol w:w="1276"/>
        <w:gridCol w:w="1276"/>
        <w:gridCol w:w="4390"/>
        <w:gridCol w:w="709"/>
        <w:gridCol w:w="850"/>
        <w:gridCol w:w="709"/>
        <w:gridCol w:w="1418"/>
        <w:gridCol w:w="1133"/>
      </w:tblGrid>
      <w:tr w:rsidR="007E50AC" w:rsidTr="00BC42E0">
        <w:trPr>
          <w:trHeight w:val="58"/>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5E6BD1"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7E50AC">
              <w:rPr>
                <w:rFonts w:ascii="Times New Roman" w:hAnsi="Times New Roman" w:cs="Times New Roman"/>
                <w:sz w:val="24"/>
                <w:szCs w:val="24"/>
              </w:rPr>
              <w:t xml:space="preserve"> п/п</w:t>
            </w:r>
          </w:p>
        </w:tc>
        <w:tc>
          <w:tcPr>
            <w:tcW w:w="3273"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проекта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Уровень показателя &lt;1&gt;</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 (по ОКЕИ)</w:t>
            </w:r>
          </w:p>
        </w:tc>
        <w:tc>
          <w:tcPr>
            <w:tcW w:w="4390"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Признак возрастания/убывания</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Нарастающий итог</w:t>
            </w:r>
          </w:p>
        </w:tc>
      </w:tr>
      <w:tr w:rsidR="007E50AC" w:rsidTr="00BC42E0">
        <w:trPr>
          <w:trHeight w:val="20"/>
        </w:trPr>
        <w:tc>
          <w:tcPr>
            <w:tcW w:w="560"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c>
          <w:tcPr>
            <w:tcW w:w="3273"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c>
          <w:tcPr>
            <w:tcW w:w="4390"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7E50AC" w:rsidRDefault="007E50AC" w:rsidP="0099056E">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850"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709"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c>
          <w:tcPr>
            <w:tcW w:w="1418"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r>
      <w:tr w:rsidR="007E50AC" w:rsidTr="00BC42E0">
        <w:trPr>
          <w:trHeight w:val="21"/>
        </w:trPr>
        <w:tc>
          <w:tcPr>
            <w:tcW w:w="560"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273"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390"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133"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r>
      <w:tr w:rsidR="007E50AC" w:rsidTr="00BC42E0">
        <w:trPr>
          <w:trHeight w:val="239"/>
        </w:trPr>
        <w:tc>
          <w:tcPr>
            <w:tcW w:w="560"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5034" w:type="dxa"/>
            <w:gridSpan w:val="9"/>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rPr>
                <w:rFonts w:ascii="Times New Roman" w:hAnsi="Times New Roman" w:cs="Times New Roman"/>
                <w:sz w:val="24"/>
                <w:szCs w:val="24"/>
              </w:rPr>
            </w:pPr>
            <w:r>
              <w:rPr>
                <w:rFonts w:ascii="Times New Roman" w:hAnsi="Times New Roman" w:cs="Times New Roman"/>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7E50AC" w:rsidTr="00BC42E0">
        <w:tc>
          <w:tcPr>
            <w:tcW w:w="560" w:type="dxa"/>
            <w:tcBorders>
              <w:top w:val="single" w:sz="4" w:space="0" w:color="000000"/>
              <w:left w:val="single" w:sz="4" w:space="0" w:color="000000"/>
              <w:bottom w:val="single" w:sz="4" w:space="0" w:color="000000"/>
              <w:right w:val="single" w:sz="4" w:space="0" w:color="000000"/>
            </w:tcBorders>
            <w:vAlign w:val="center"/>
          </w:tcPr>
          <w:p w:rsidR="007E50AC" w:rsidRDefault="007E50AC" w:rsidP="007E50AC">
            <w:pPr>
              <w:pStyle w:val="ConsPlusNormal"/>
              <w:rPr>
                <w:rFonts w:ascii="Times New Roman" w:hAnsi="Times New Roman" w:cs="Times New Roman"/>
                <w:sz w:val="24"/>
                <w:szCs w:val="24"/>
              </w:rPr>
            </w:pPr>
            <w:r>
              <w:rPr>
                <w:rFonts w:ascii="Times New Roman" w:hAnsi="Times New Roman" w:cs="Times New Roman"/>
                <w:sz w:val="24"/>
                <w:szCs w:val="24"/>
              </w:rPr>
              <w:t>1.1.</w:t>
            </w:r>
          </w:p>
        </w:tc>
        <w:tc>
          <w:tcPr>
            <w:tcW w:w="3273"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rPr>
                <w:rFonts w:ascii="Times New Roman" w:hAnsi="Times New Roman" w:cs="Times New Roman"/>
                <w:sz w:val="24"/>
                <w:szCs w:val="24"/>
              </w:rPr>
            </w:pPr>
            <w:r>
              <w:rPr>
                <w:rFonts w:ascii="Times New Roman" w:hAnsi="Times New Roman" w:cs="Times New Roman"/>
                <w:sz w:val="24"/>
                <w:szCs w:val="24"/>
                <w:lang w:eastAsia="en-US"/>
              </w:rPr>
              <w:t>Количество построенных газопроводов и газовых сетей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"РП"</w:t>
            </w:r>
          </w:p>
        </w:tc>
        <w:tc>
          <w:tcPr>
            <w:tcW w:w="127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4390"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jc w:val="center"/>
              <w:rPr>
                <w:sz w:val="24"/>
                <w:szCs w:val="24"/>
              </w:rPr>
            </w:pPr>
            <w:r>
              <w:rPr>
                <w:sz w:val="24"/>
                <w:szCs w:val="24"/>
                <w:lang w:eastAsia="en-US"/>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jc w:val="center"/>
              <w:rPr>
                <w:sz w:val="24"/>
                <w:szCs w:val="24"/>
              </w:rPr>
            </w:pPr>
            <w:r>
              <w:rPr>
                <w:sz w:val="24"/>
                <w:szCs w:val="24"/>
                <w:lang w:eastAsia="en-US"/>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lang w:eastAsia="en-US"/>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Возрастающий</w:t>
            </w:r>
          </w:p>
        </w:tc>
        <w:tc>
          <w:tcPr>
            <w:tcW w:w="1133"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Да</w:t>
            </w:r>
          </w:p>
        </w:tc>
      </w:tr>
    </w:tbl>
    <w:p w:rsidR="00A47409" w:rsidRDefault="00A47409" w:rsidP="00A47409">
      <w:pPr>
        <w:widowControl w:val="0"/>
        <w:rPr>
          <w:sz w:val="24"/>
          <w:szCs w:val="24"/>
        </w:rPr>
      </w:pPr>
      <w:r>
        <w:rPr>
          <w:sz w:val="24"/>
          <w:szCs w:val="24"/>
        </w:rPr>
        <w:t>&lt;1&gt; Допускается указание даты наступления контрольной точки без указания года (для контрольных точек постоянного характера, повторяющихся ежегодно)</w:t>
      </w:r>
    </w:p>
    <w:p w:rsidR="000F7EFA" w:rsidRPr="001C594A" w:rsidRDefault="000F7EFA" w:rsidP="00A47409">
      <w:pPr>
        <w:pStyle w:val="ConsPlusNormal"/>
        <w:outlineLvl w:val="1"/>
        <w:rPr>
          <w:rFonts w:ascii="Times New Roman" w:hAnsi="Times New Roman" w:cs="Times New Roman"/>
          <w:sz w:val="16"/>
          <w:szCs w:val="16"/>
        </w:rPr>
      </w:pPr>
    </w:p>
    <w:p w:rsidR="007E50AC" w:rsidRDefault="007E50AC" w:rsidP="007E50A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 План достижения показателей проекта *</w:t>
      </w:r>
    </w:p>
    <w:p w:rsidR="0099056E" w:rsidRPr="001C594A" w:rsidRDefault="0099056E" w:rsidP="007E50AC">
      <w:pPr>
        <w:pStyle w:val="ConsPlusNormal"/>
        <w:jc w:val="center"/>
        <w:outlineLvl w:val="1"/>
        <w:rPr>
          <w:rFonts w:ascii="Times New Roman" w:hAnsi="Times New Roman" w:cs="Times New Roman"/>
          <w:sz w:val="16"/>
          <w:szCs w:val="16"/>
        </w:rPr>
      </w:pPr>
    </w:p>
    <w:tbl>
      <w:tblPr>
        <w:tblW w:w="5190" w:type="pct"/>
        <w:tblInd w:w="-364" w:type="dxa"/>
        <w:tblLayout w:type="fixed"/>
        <w:tblCellMar>
          <w:left w:w="62" w:type="dxa"/>
          <w:right w:w="62" w:type="dxa"/>
        </w:tblCellMar>
        <w:tblLook w:val="04A0"/>
      </w:tblPr>
      <w:tblGrid>
        <w:gridCol w:w="570"/>
        <w:gridCol w:w="8220"/>
        <w:gridCol w:w="1275"/>
        <w:gridCol w:w="426"/>
        <w:gridCol w:w="425"/>
        <w:gridCol w:w="425"/>
        <w:gridCol w:w="425"/>
        <w:gridCol w:w="426"/>
        <w:gridCol w:w="425"/>
        <w:gridCol w:w="425"/>
        <w:gridCol w:w="425"/>
        <w:gridCol w:w="426"/>
        <w:gridCol w:w="425"/>
        <w:gridCol w:w="425"/>
        <w:gridCol w:w="803"/>
      </w:tblGrid>
      <w:tr w:rsidR="007E50AC" w:rsidTr="00BC42E0">
        <w:tc>
          <w:tcPr>
            <w:tcW w:w="570"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5E6BD1"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7E50AC">
              <w:rPr>
                <w:rFonts w:ascii="Times New Roman" w:hAnsi="Times New Roman" w:cs="Times New Roman"/>
                <w:sz w:val="24"/>
                <w:szCs w:val="24"/>
              </w:rPr>
              <w:t xml:space="preserve"> п/п</w:t>
            </w:r>
          </w:p>
        </w:tc>
        <w:tc>
          <w:tcPr>
            <w:tcW w:w="8220"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проекта</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4678" w:type="dxa"/>
            <w:gridSpan w:val="11"/>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Плановые значения по месяцам</w:t>
            </w:r>
          </w:p>
        </w:tc>
        <w:tc>
          <w:tcPr>
            <w:tcW w:w="799"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2811AA"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Итого</w:t>
            </w:r>
          </w:p>
        </w:tc>
      </w:tr>
      <w:tr w:rsidR="007E50AC" w:rsidTr="00BC42E0">
        <w:trPr>
          <w:trHeight w:val="112"/>
        </w:trPr>
        <w:tc>
          <w:tcPr>
            <w:tcW w:w="570"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c>
          <w:tcPr>
            <w:tcW w:w="8220"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42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06</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08</w:t>
            </w:r>
          </w:p>
        </w:tc>
        <w:tc>
          <w:tcPr>
            <w:tcW w:w="42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09</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799"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r>
      <w:tr w:rsidR="007E50AC" w:rsidTr="00BC42E0">
        <w:trPr>
          <w:trHeight w:val="49"/>
        </w:trPr>
        <w:tc>
          <w:tcPr>
            <w:tcW w:w="570"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8220"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25"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26"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25"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425"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26"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25"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425"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799"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7E50AC" w:rsidTr="00BC42E0">
        <w:tc>
          <w:tcPr>
            <w:tcW w:w="570"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976" w:type="dxa"/>
            <w:gridSpan w:val="14"/>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rPr>
                <w:rFonts w:ascii="Times New Roman" w:hAnsi="Times New Roman" w:cs="Times New Roman"/>
                <w:sz w:val="24"/>
                <w:szCs w:val="24"/>
              </w:rPr>
            </w:pPr>
            <w:r>
              <w:rPr>
                <w:rFonts w:ascii="Times New Roman" w:hAnsi="Times New Roman" w:cs="Times New Roman"/>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7E50AC" w:rsidTr="00BC42E0">
        <w:tc>
          <w:tcPr>
            <w:tcW w:w="570" w:type="dxa"/>
            <w:tcBorders>
              <w:top w:val="single" w:sz="4" w:space="0" w:color="000000"/>
              <w:left w:val="single" w:sz="4" w:space="0" w:color="000000"/>
              <w:bottom w:val="single" w:sz="4" w:space="0" w:color="000000"/>
              <w:right w:val="single" w:sz="4" w:space="0" w:color="000000"/>
            </w:tcBorders>
          </w:tcPr>
          <w:p w:rsidR="007E50AC" w:rsidRDefault="007E50AC" w:rsidP="007E50AC">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8220"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r>
              <w:rPr>
                <w:rFonts w:ascii="Times New Roman" w:hAnsi="Times New Roman" w:cs="Times New Roman"/>
                <w:sz w:val="24"/>
                <w:szCs w:val="24"/>
                <w:lang w:eastAsia="en-US"/>
              </w:rPr>
              <w:t>Количество построенных газопроводов и газовых сетей</w:t>
            </w:r>
          </w:p>
        </w:tc>
        <w:tc>
          <w:tcPr>
            <w:tcW w:w="127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42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jc w:val="center"/>
              <w:rPr>
                <w:sz w:val="24"/>
                <w:szCs w:val="24"/>
              </w:rPr>
            </w:pPr>
            <w:r>
              <w:rPr>
                <w:sz w:val="24"/>
                <w:szCs w:val="24"/>
                <w:lang w:eastAsia="en-US"/>
              </w:rPr>
              <w:t>5</w:t>
            </w:r>
          </w:p>
        </w:tc>
        <w:tc>
          <w:tcPr>
            <w:tcW w:w="799" w:type="dxa"/>
            <w:tcBorders>
              <w:top w:val="single" w:sz="4" w:space="0" w:color="000000"/>
              <w:left w:val="single" w:sz="4" w:space="0" w:color="000000"/>
              <w:bottom w:val="single" w:sz="4" w:space="0" w:color="000000"/>
              <w:right w:val="single" w:sz="4" w:space="0" w:color="000000"/>
            </w:tcBorders>
            <w:vAlign w:val="center"/>
          </w:tcPr>
          <w:p w:rsidR="007E50AC" w:rsidRDefault="007E50AC" w:rsidP="002811AA">
            <w:pPr>
              <w:jc w:val="center"/>
              <w:rPr>
                <w:sz w:val="24"/>
                <w:szCs w:val="24"/>
              </w:rPr>
            </w:pPr>
            <w:r>
              <w:rPr>
                <w:sz w:val="24"/>
                <w:szCs w:val="24"/>
                <w:lang w:eastAsia="en-US"/>
              </w:rPr>
              <w:t>5</w:t>
            </w:r>
          </w:p>
        </w:tc>
      </w:tr>
    </w:tbl>
    <w:p w:rsidR="007E50AC" w:rsidRDefault="007E50AC" w:rsidP="007E50AC">
      <w:pPr>
        <w:pStyle w:val="ConsPlusNormal"/>
        <w:jc w:val="both"/>
        <w:rPr>
          <w:rFonts w:ascii="Times New Roman" w:hAnsi="Times New Roman" w:cs="Times New Roman"/>
          <w:sz w:val="24"/>
          <w:szCs w:val="24"/>
        </w:rPr>
      </w:pPr>
      <w:r>
        <w:rPr>
          <w:rFonts w:ascii="Times New Roman" w:eastAsia="Times New Roman" w:hAnsi="Times New Roman" w:cs="Times New Roman"/>
          <w:sz w:val="24"/>
          <w:szCs w:val="24"/>
        </w:rPr>
        <w:t>*Заполняется при наличии соответствующих показателей в паспорте Программы с учетом выбранной периодичности наблюдения. В случае если отсутствуют такие показатели в Паспорте программы, то вместо Таблицы прописывается текстом об отсутствии соответствующих показателей.</w:t>
      </w:r>
    </w:p>
    <w:p w:rsidR="007E50AC" w:rsidRDefault="007E50AC" w:rsidP="007E50AC">
      <w:pPr>
        <w:pStyle w:val="ConsPlusNormal"/>
        <w:jc w:val="center"/>
        <w:rPr>
          <w:rFonts w:ascii="Times New Roman" w:hAnsi="Times New Roman" w:cs="Times New Roman"/>
          <w:sz w:val="24"/>
          <w:szCs w:val="24"/>
        </w:rPr>
      </w:pPr>
      <w:r>
        <w:rPr>
          <w:rFonts w:ascii="Times New Roman" w:hAnsi="Times New Roman" w:cs="Times New Roman"/>
          <w:sz w:val="28"/>
          <w:szCs w:val="28"/>
        </w:rPr>
        <w:lastRenderedPageBreak/>
        <w:t>4. Мероприятия (результаты) проекта</w:t>
      </w:r>
    </w:p>
    <w:p w:rsidR="007E50AC" w:rsidRPr="003F0E82" w:rsidRDefault="007E50AC" w:rsidP="007E50AC">
      <w:pPr>
        <w:pStyle w:val="ConsPlusNormal"/>
        <w:jc w:val="both"/>
        <w:rPr>
          <w:rFonts w:ascii="Times New Roman" w:hAnsi="Times New Roman" w:cs="Times New Roman"/>
          <w:sz w:val="18"/>
          <w:szCs w:val="18"/>
        </w:rPr>
      </w:pPr>
    </w:p>
    <w:tbl>
      <w:tblPr>
        <w:tblW w:w="5190" w:type="pct"/>
        <w:tblInd w:w="-364" w:type="dxa"/>
        <w:tblLayout w:type="fixed"/>
        <w:tblCellMar>
          <w:left w:w="62" w:type="dxa"/>
          <w:right w:w="62" w:type="dxa"/>
        </w:tblCellMar>
        <w:tblLook w:val="04A0"/>
      </w:tblPr>
      <w:tblGrid>
        <w:gridCol w:w="539"/>
        <w:gridCol w:w="1732"/>
        <w:gridCol w:w="1276"/>
        <w:gridCol w:w="3685"/>
        <w:gridCol w:w="851"/>
        <w:gridCol w:w="709"/>
        <w:gridCol w:w="708"/>
        <w:gridCol w:w="3259"/>
        <w:gridCol w:w="2787"/>
      </w:tblGrid>
      <w:tr w:rsidR="00623BAF" w:rsidTr="00BC42E0">
        <w:trPr>
          <w:trHeight w:val="439"/>
        </w:trPr>
        <w:tc>
          <w:tcPr>
            <w:tcW w:w="539"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 (результата)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3685"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268" w:type="dxa"/>
            <w:gridSpan w:val="3"/>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Характеристика мероприятия (результата)</w:t>
            </w:r>
          </w:p>
        </w:tc>
        <w:tc>
          <w:tcPr>
            <w:tcW w:w="2783"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Связь с показателями муниципального проекта</w:t>
            </w:r>
          </w:p>
        </w:tc>
      </w:tr>
      <w:tr w:rsidR="00623BAF" w:rsidTr="00BC42E0">
        <w:trPr>
          <w:trHeight w:val="251"/>
        </w:trPr>
        <w:tc>
          <w:tcPr>
            <w:tcW w:w="539"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1732"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3685"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70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708"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c>
          <w:tcPr>
            <w:tcW w:w="3259"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2783"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trike/>
                <w:sz w:val="24"/>
                <w:szCs w:val="24"/>
                <w:highlight w:val="yellow"/>
              </w:rPr>
            </w:pPr>
          </w:p>
        </w:tc>
      </w:tr>
      <w:tr w:rsidR="00623BAF" w:rsidTr="00BC42E0">
        <w:trPr>
          <w:trHeight w:val="276"/>
        </w:trPr>
        <w:tc>
          <w:tcPr>
            <w:tcW w:w="53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32"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3685"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325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783"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highlight w:val="yellow"/>
              </w:rPr>
            </w:pPr>
            <w:r>
              <w:rPr>
                <w:rFonts w:ascii="Times New Roman" w:hAnsi="Times New Roman" w:cs="Times New Roman"/>
                <w:sz w:val="24"/>
                <w:szCs w:val="24"/>
              </w:rPr>
              <w:t>10</w:t>
            </w:r>
          </w:p>
        </w:tc>
      </w:tr>
      <w:tr w:rsidR="00623BAF" w:rsidTr="00BC42E0">
        <w:tc>
          <w:tcPr>
            <w:tcW w:w="53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5007" w:type="dxa"/>
            <w:gridSpan w:val="8"/>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r>
              <w:rPr>
                <w:rFonts w:ascii="Times New Roman" w:hAnsi="Times New Roman" w:cs="Times New Roman"/>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623BAF" w:rsidTr="00BC42E0">
        <w:tc>
          <w:tcPr>
            <w:tcW w:w="53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732" w:type="dxa"/>
            <w:tcBorders>
              <w:top w:val="single" w:sz="4" w:space="0" w:color="000000"/>
              <w:left w:val="single" w:sz="4" w:space="0" w:color="000000"/>
              <w:bottom w:val="single" w:sz="4" w:space="0" w:color="000000"/>
              <w:right w:val="single" w:sz="4" w:space="0" w:color="000000"/>
            </w:tcBorders>
            <w:vAlign w:val="center"/>
          </w:tcPr>
          <w:p w:rsidR="00623BAF" w:rsidRDefault="00623BAF" w:rsidP="002811AA">
            <w:pPr>
              <w:pStyle w:val="ConsPlusNormal"/>
              <w:rPr>
                <w:rFonts w:ascii="Times New Roman" w:hAnsi="Times New Roman" w:cs="Times New Roman"/>
                <w:sz w:val="24"/>
                <w:szCs w:val="24"/>
              </w:rPr>
            </w:pPr>
            <w:r>
              <w:rPr>
                <w:rFonts w:ascii="Times New Roman" w:hAnsi="Times New Roman" w:cs="Times New Roman"/>
                <w:sz w:val="24"/>
                <w:szCs w:val="24"/>
                <w:lang w:bidi="ru-RU"/>
              </w:rPr>
              <w:t>Строительство газопроводов и газовых сетей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623BAF" w:rsidRDefault="00623BAF" w:rsidP="002811AA">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rsidR="00623BAF" w:rsidRDefault="00623BAF" w:rsidP="002811A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623BAF" w:rsidRDefault="00623BAF" w:rsidP="002811AA">
            <w:pPr>
              <w:jc w:val="center"/>
              <w:rPr>
                <w:sz w:val="24"/>
                <w:szCs w:val="24"/>
              </w:rPr>
            </w:pPr>
            <w:r>
              <w:rPr>
                <w:sz w:val="24"/>
                <w:szCs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2811AA">
            <w:pPr>
              <w:jc w:val="center"/>
              <w:rPr>
                <w:sz w:val="24"/>
                <w:szCs w:val="24"/>
              </w:rPr>
            </w:pPr>
            <w:r>
              <w:rPr>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623BAF" w:rsidRDefault="00623BAF" w:rsidP="002811AA">
            <w:pPr>
              <w:jc w:val="center"/>
              <w:rPr>
                <w:sz w:val="24"/>
                <w:szCs w:val="24"/>
              </w:rPr>
            </w:pPr>
            <w:r>
              <w:rPr>
                <w:sz w:val="24"/>
                <w:szCs w:val="24"/>
              </w:rPr>
              <w:t>-</w:t>
            </w:r>
          </w:p>
        </w:tc>
        <w:tc>
          <w:tcPr>
            <w:tcW w:w="3259" w:type="dxa"/>
            <w:tcBorders>
              <w:top w:val="single" w:sz="4" w:space="0" w:color="000000"/>
              <w:left w:val="single" w:sz="4" w:space="0" w:color="000000"/>
              <w:bottom w:val="single" w:sz="4" w:space="0" w:color="000000"/>
              <w:right w:val="single" w:sz="4" w:space="0" w:color="000000"/>
            </w:tcBorders>
            <w:vAlign w:val="center"/>
          </w:tcPr>
          <w:p w:rsidR="00623BAF" w:rsidRDefault="002811AA" w:rsidP="002811AA">
            <w:pPr>
              <w:pStyle w:val="ConsPlusNormal"/>
              <w:rPr>
                <w:rFonts w:ascii="Times New Roman" w:hAnsi="Times New Roman" w:cs="Times New Roman"/>
                <w:sz w:val="24"/>
                <w:szCs w:val="24"/>
              </w:rPr>
            </w:pPr>
            <w:r>
              <w:rPr>
                <w:rFonts w:ascii="Times New Roman" w:hAnsi="Times New Roman" w:cs="Times New Roman"/>
                <w:sz w:val="24"/>
                <w:szCs w:val="24"/>
                <w:lang w:bidi="ru-RU"/>
              </w:rPr>
              <w:t>Р</w:t>
            </w:r>
            <w:r w:rsidR="00623BAF">
              <w:rPr>
                <w:rFonts w:ascii="Times New Roman" w:hAnsi="Times New Roman" w:cs="Times New Roman"/>
                <w:sz w:val="24"/>
                <w:szCs w:val="24"/>
                <w:lang w:bidi="ru-RU"/>
              </w:rPr>
              <w:t>азвитие газификации населенных пунктов Аргаяшского муниципального округа</w:t>
            </w:r>
          </w:p>
        </w:tc>
        <w:tc>
          <w:tcPr>
            <w:tcW w:w="2783" w:type="dxa"/>
            <w:tcBorders>
              <w:top w:val="single" w:sz="4" w:space="0" w:color="000000"/>
              <w:left w:val="single" w:sz="4" w:space="0" w:color="000000"/>
              <w:bottom w:val="single" w:sz="4" w:space="0" w:color="000000"/>
              <w:right w:val="single" w:sz="4" w:space="0" w:color="000000"/>
            </w:tcBorders>
            <w:vAlign w:val="center"/>
          </w:tcPr>
          <w:p w:rsidR="00623BAF" w:rsidRDefault="00623BAF" w:rsidP="002811AA">
            <w:pPr>
              <w:rPr>
                <w:sz w:val="24"/>
                <w:szCs w:val="24"/>
              </w:rPr>
            </w:pPr>
            <w:r>
              <w:rPr>
                <w:sz w:val="24"/>
                <w:szCs w:val="24"/>
                <w:lang w:eastAsia="en-US"/>
              </w:rPr>
              <w:t>Количество построенных газопроводов и газовых сетей</w:t>
            </w:r>
          </w:p>
        </w:tc>
      </w:tr>
    </w:tbl>
    <w:p w:rsidR="00B31194" w:rsidRPr="00690C5D" w:rsidRDefault="00B31194" w:rsidP="007E50AC">
      <w:pPr>
        <w:widowControl w:val="0"/>
        <w:jc w:val="center"/>
        <w:rPr>
          <w:sz w:val="18"/>
          <w:szCs w:val="18"/>
        </w:rPr>
      </w:pPr>
    </w:p>
    <w:p w:rsidR="007E50AC" w:rsidRDefault="007E50AC" w:rsidP="007E50AC">
      <w:pPr>
        <w:widowControl w:val="0"/>
        <w:jc w:val="center"/>
        <w:rPr>
          <w:sz w:val="28"/>
          <w:szCs w:val="28"/>
        </w:rPr>
      </w:pPr>
      <w:r>
        <w:rPr>
          <w:sz w:val="28"/>
          <w:szCs w:val="28"/>
        </w:rPr>
        <w:t>5. Финансовое обеспечение проекта</w:t>
      </w:r>
    </w:p>
    <w:p w:rsidR="007E50AC" w:rsidRPr="003F0E82" w:rsidRDefault="007E50AC" w:rsidP="007E50AC">
      <w:pPr>
        <w:pStyle w:val="ConsPlusNormal"/>
        <w:jc w:val="both"/>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5339"/>
        <w:gridCol w:w="1928"/>
        <w:gridCol w:w="1929"/>
        <w:gridCol w:w="1781"/>
        <w:gridCol w:w="1927"/>
        <w:gridCol w:w="2690"/>
      </w:tblGrid>
      <w:tr w:rsidR="007E50AC" w:rsidTr="00BC42E0">
        <w:tc>
          <w:tcPr>
            <w:tcW w:w="5339" w:type="dxa"/>
            <w:vMerge w:val="restart"/>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Источник финансового обеспечения</w:t>
            </w:r>
          </w:p>
        </w:tc>
        <w:tc>
          <w:tcPr>
            <w:tcW w:w="10255" w:type="dxa"/>
            <w:gridSpan w:val="5"/>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Объем финансового обеспечения по годам реализации, тыс. рублей</w:t>
            </w:r>
          </w:p>
        </w:tc>
      </w:tr>
      <w:tr w:rsidR="007E50AC" w:rsidTr="00BC42E0">
        <w:tc>
          <w:tcPr>
            <w:tcW w:w="5339"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1929"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1781"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c>
          <w:tcPr>
            <w:tcW w:w="1927" w:type="dxa"/>
            <w:tcBorders>
              <w:top w:val="single" w:sz="4" w:space="0" w:color="000000"/>
              <w:left w:val="single" w:sz="4" w:space="0" w:color="000000"/>
              <w:bottom w:val="single" w:sz="4" w:space="0" w:color="000000"/>
              <w:right w:val="single" w:sz="4" w:space="0" w:color="000000"/>
            </w:tcBorders>
            <w:vAlign w:val="center"/>
          </w:tcPr>
          <w:p w:rsidR="007E50AC" w:rsidRDefault="007E50AC" w:rsidP="005E6BD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год + </w:t>
            </w:r>
            <w:r w:rsidR="005E6BD1">
              <w:rPr>
                <w:rFonts w:ascii="Times New Roman" w:hAnsi="Times New Roman" w:cs="Times New Roman"/>
                <w:sz w:val="24"/>
                <w:szCs w:val="24"/>
              </w:rPr>
              <w:t>№</w:t>
            </w:r>
          </w:p>
        </w:tc>
        <w:tc>
          <w:tcPr>
            <w:tcW w:w="2690"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r>
      <w:tr w:rsidR="007E50AC" w:rsidTr="00BC42E0">
        <w:tc>
          <w:tcPr>
            <w:tcW w:w="5339"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928"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929"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781"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927" w:type="dxa"/>
            <w:tcBorders>
              <w:top w:val="single" w:sz="4" w:space="0" w:color="000000"/>
              <w:left w:val="single" w:sz="4" w:space="0" w:color="000000"/>
              <w:bottom w:val="single" w:sz="4" w:space="0" w:color="000000"/>
              <w:right w:val="single" w:sz="4" w:space="0" w:color="000000"/>
            </w:tcBorders>
            <w:vAlign w:val="center"/>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690" w:type="dxa"/>
            <w:tcBorders>
              <w:top w:val="single" w:sz="4" w:space="0" w:color="000000"/>
              <w:left w:val="single" w:sz="4" w:space="0" w:color="000000"/>
              <w:bottom w:val="single" w:sz="4" w:space="0" w:color="000000"/>
              <w:right w:val="single" w:sz="4" w:space="0" w:color="000000"/>
            </w:tcBorders>
          </w:tcPr>
          <w:p w:rsidR="007E50AC" w:rsidRDefault="007E50AC"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B9228F" w:rsidTr="00BC42E0">
        <w:tc>
          <w:tcPr>
            <w:tcW w:w="5339"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rPr>
                <w:rFonts w:ascii="Times New Roman" w:hAnsi="Times New Roman" w:cs="Times New Roman"/>
                <w:sz w:val="24"/>
                <w:szCs w:val="24"/>
              </w:rPr>
            </w:pPr>
            <w:r>
              <w:rPr>
                <w:rFonts w:ascii="Times New Roman" w:hAnsi="Times New Roman" w:cs="Times New Roman"/>
                <w:sz w:val="24"/>
                <w:szCs w:val="24"/>
              </w:rPr>
              <w:t>Всего на реализацию проекта, в т.ч.</w:t>
            </w:r>
          </w:p>
        </w:tc>
        <w:tc>
          <w:tcPr>
            <w:tcW w:w="1928"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51 496,34</w:t>
            </w:r>
          </w:p>
        </w:tc>
        <w:tc>
          <w:tcPr>
            <w:tcW w:w="1929"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1781"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1927"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2690"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51 496,34</w:t>
            </w:r>
          </w:p>
        </w:tc>
      </w:tr>
      <w:tr w:rsidR="00B9228F" w:rsidTr="00BC42E0">
        <w:tc>
          <w:tcPr>
            <w:tcW w:w="5339"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1928"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1929"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1781"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1927"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2690"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r>
      <w:tr w:rsidR="00B9228F" w:rsidTr="00BC42E0">
        <w:tc>
          <w:tcPr>
            <w:tcW w:w="5339"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1928"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51 461,94</w:t>
            </w:r>
          </w:p>
        </w:tc>
        <w:tc>
          <w:tcPr>
            <w:tcW w:w="1929"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1781"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1927"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2690"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51 461,94</w:t>
            </w:r>
          </w:p>
        </w:tc>
      </w:tr>
      <w:tr w:rsidR="00B9228F" w:rsidTr="00BC42E0">
        <w:tc>
          <w:tcPr>
            <w:tcW w:w="5339"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rPr>
                <w:rFonts w:ascii="Times New Roman" w:hAnsi="Times New Roman" w:cs="Times New Roman"/>
                <w:sz w:val="24"/>
                <w:szCs w:val="24"/>
              </w:rPr>
            </w:pPr>
            <w:r>
              <w:rPr>
                <w:rFonts w:ascii="Times New Roman" w:hAnsi="Times New Roman" w:cs="Times New Roman"/>
                <w:sz w:val="24"/>
                <w:szCs w:val="24"/>
              </w:rPr>
              <w:t>Местный бюджет</w:t>
            </w:r>
          </w:p>
        </w:tc>
        <w:tc>
          <w:tcPr>
            <w:tcW w:w="1928"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34,40</w:t>
            </w:r>
          </w:p>
        </w:tc>
        <w:tc>
          <w:tcPr>
            <w:tcW w:w="1929"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1781"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1927"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2690" w:type="dxa"/>
            <w:tcBorders>
              <w:top w:val="single" w:sz="4" w:space="0" w:color="000000"/>
              <w:left w:val="single" w:sz="4" w:space="0" w:color="000000"/>
              <w:bottom w:val="single" w:sz="4" w:space="0" w:color="000000"/>
              <w:right w:val="single" w:sz="4" w:space="0" w:color="000000"/>
            </w:tcBorders>
          </w:tcPr>
          <w:p w:rsidR="00B9228F" w:rsidRDefault="00B9228F"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34,40</w:t>
            </w:r>
          </w:p>
        </w:tc>
      </w:tr>
    </w:tbl>
    <w:p w:rsidR="007E50AC" w:rsidRPr="003F0E82" w:rsidRDefault="007E50AC" w:rsidP="007E50AC">
      <w:pPr>
        <w:widowControl w:val="0"/>
        <w:jc w:val="center"/>
        <w:outlineLvl w:val="1"/>
        <w:rPr>
          <w:bCs/>
          <w:sz w:val="18"/>
          <w:szCs w:val="18"/>
        </w:rPr>
      </w:pPr>
    </w:p>
    <w:p w:rsidR="007E50AC" w:rsidRDefault="007E50AC" w:rsidP="007E50AC">
      <w:pPr>
        <w:widowControl w:val="0"/>
        <w:jc w:val="center"/>
        <w:outlineLvl w:val="1"/>
        <w:rPr>
          <w:bCs/>
          <w:sz w:val="28"/>
          <w:szCs w:val="28"/>
        </w:rPr>
      </w:pPr>
      <w:r>
        <w:rPr>
          <w:bCs/>
          <w:sz w:val="28"/>
          <w:szCs w:val="28"/>
        </w:rPr>
        <w:t>6. План по реализации проекта</w:t>
      </w:r>
    </w:p>
    <w:p w:rsidR="007E50AC" w:rsidRPr="003F0E82" w:rsidRDefault="007E50AC" w:rsidP="007E50AC">
      <w:pPr>
        <w:widowControl w:val="0"/>
        <w:jc w:val="center"/>
        <w:outlineLvl w:val="1"/>
        <w:rPr>
          <w:sz w:val="18"/>
          <w:szCs w:val="18"/>
        </w:rPr>
      </w:pPr>
    </w:p>
    <w:tbl>
      <w:tblPr>
        <w:tblW w:w="5174" w:type="pct"/>
        <w:tblInd w:w="-318" w:type="dxa"/>
        <w:tblLayout w:type="fixed"/>
        <w:tblLook w:val="0000"/>
      </w:tblPr>
      <w:tblGrid>
        <w:gridCol w:w="708"/>
        <w:gridCol w:w="3260"/>
        <w:gridCol w:w="2268"/>
        <w:gridCol w:w="1418"/>
        <w:gridCol w:w="1417"/>
        <w:gridCol w:w="2977"/>
        <w:gridCol w:w="3545"/>
      </w:tblGrid>
      <w:tr w:rsidR="007E50AC" w:rsidTr="00BC42E0">
        <w:tc>
          <w:tcPr>
            <w:tcW w:w="709" w:type="dxa"/>
            <w:vMerge w:val="restart"/>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w:t>
            </w:r>
          </w:p>
          <w:p w:rsidR="007E50AC" w:rsidRDefault="007E50AC" w:rsidP="00FA4D93">
            <w:pPr>
              <w:widowControl w:val="0"/>
              <w:jc w:val="center"/>
              <w:rPr>
                <w:sz w:val="24"/>
                <w:szCs w:val="24"/>
              </w:rPr>
            </w:pPr>
            <w:r>
              <w:rPr>
                <w:sz w:val="24"/>
                <w:szCs w:val="24"/>
              </w:rPr>
              <w:t>п/п</w:t>
            </w:r>
          </w:p>
        </w:tc>
        <w:tc>
          <w:tcPr>
            <w:tcW w:w="3260" w:type="dxa"/>
            <w:vMerge w:val="restart"/>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Наименование мероприятия (результата), контрольной точки</w:t>
            </w:r>
          </w:p>
        </w:tc>
        <w:tc>
          <w:tcPr>
            <w:tcW w:w="2268" w:type="dxa"/>
            <w:vMerge w:val="restart"/>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Тип мероприятия*</w:t>
            </w:r>
          </w:p>
        </w:tc>
        <w:tc>
          <w:tcPr>
            <w:tcW w:w="2835" w:type="dxa"/>
            <w:gridSpan w:val="2"/>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Срок реализации</w:t>
            </w:r>
          </w:p>
        </w:tc>
        <w:tc>
          <w:tcPr>
            <w:tcW w:w="2977" w:type="dxa"/>
            <w:vMerge w:val="restart"/>
            <w:tcBorders>
              <w:top w:val="single" w:sz="4" w:space="0" w:color="000000"/>
              <w:left w:val="single" w:sz="4" w:space="0" w:color="000000"/>
              <w:bottom w:val="single" w:sz="4" w:space="0" w:color="000000"/>
            </w:tcBorders>
          </w:tcPr>
          <w:p w:rsidR="007E50AC" w:rsidRDefault="007E50AC" w:rsidP="00FA4D93">
            <w:pPr>
              <w:widowControl w:val="0"/>
              <w:jc w:val="center"/>
              <w:rPr>
                <w:sz w:val="24"/>
                <w:szCs w:val="24"/>
              </w:rPr>
            </w:pPr>
            <w:r>
              <w:rPr>
                <w:sz w:val="24"/>
                <w:szCs w:val="24"/>
              </w:rPr>
              <w:t>Адрес объекта (только для объектов капитального строительства)</w:t>
            </w:r>
          </w:p>
        </w:tc>
        <w:tc>
          <w:tcPr>
            <w:tcW w:w="3545" w:type="dxa"/>
            <w:vMerge w:val="restart"/>
            <w:tcBorders>
              <w:top w:val="single" w:sz="4" w:space="0" w:color="000000"/>
              <w:left w:val="single" w:sz="4" w:space="0" w:color="000000"/>
              <w:bottom w:val="single" w:sz="4" w:space="0" w:color="000000"/>
              <w:right w:val="single" w:sz="4" w:space="0" w:color="000000"/>
            </w:tcBorders>
          </w:tcPr>
          <w:p w:rsidR="007E50AC" w:rsidRDefault="007E50AC" w:rsidP="00FA4D93">
            <w:pPr>
              <w:jc w:val="center"/>
              <w:rPr>
                <w:sz w:val="24"/>
                <w:szCs w:val="24"/>
              </w:rPr>
            </w:pPr>
            <w:r>
              <w:rPr>
                <w:sz w:val="24"/>
                <w:szCs w:val="24"/>
              </w:rPr>
              <w:t>Вид подтверждающего документа**</w:t>
            </w:r>
          </w:p>
        </w:tc>
      </w:tr>
      <w:tr w:rsidR="007E50AC" w:rsidTr="00BC42E0">
        <w:tc>
          <w:tcPr>
            <w:tcW w:w="709"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both"/>
              <w:rPr>
                <w:sz w:val="24"/>
                <w:szCs w:val="24"/>
              </w:rPr>
            </w:pPr>
          </w:p>
        </w:tc>
        <w:tc>
          <w:tcPr>
            <w:tcW w:w="3260"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both"/>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начало</w:t>
            </w:r>
          </w:p>
        </w:tc>
        <w:tc>
          <w:tcPr>
            <w:tcW w:w="1417" w:type="dxa"/>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конец</w:t>
            </w:r>
          </w:p>
        </w:tc>
        <w:tc>
          <w:tcPr>
            <w:tcW w:w="2977"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p>
        </w:tc>
        <w:tc>
          <w:tcPr>
            <w:tcW w:w="3545" w:type="dxa"/>
            <w:vMerge/>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p>
        </w:tc>
      </w:tr>
      <w:tr w:rsidR="007E50AC" w:rsidTr="00BC42E0">
        <w:tc>
          <w:tcPr>
            <w:tcW w:w="709" w:type="dxa"/>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4</w:t>
            </w:r>
          </w:p>
        </w:tc>
        <w:tc>
          <w:tcPr>
            <w:tcW w:w="1417" w:type="dxa"/>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5</w:t>
            </w:r>
          </w:p>
        </w:tc>
        <w:tc>
          <w:tcPr>
            <w:tcW w:w="2977" w:type="dxa"/>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6</w:t>
            </w:r>
          </w:p>
        </w:tc>
        <w:tc>
          <w:tcPr>
            <w:tcW w:w="3545" w:type="dxa"/>
            <w:tcBorders>
              <w:top w:val="single" w:sz="4" w:space="0" w:color="000000"/>
              <w:left w:val="single" w:sz="4" w:space="0" w:color="000000"/>
              <w:bottom w:val="single" w:sz="4" w:space="0" w:color="000000"/>
              <w:right w:val="single" w:sz="4" w:space="0" w:color="000000"/>
            </w:tcBorders>
          </w:tcPr>
          <w:p w:rsidR="007E50AC" w:rsidRDefault="007E50AC" w:rsidP="00FA4D93">
            <w:pPr>
              <w:widowControl w:val="0"/>
              <w:jc w:val="center"/>
              <w:rPr>
                <w:sz w:val="24"/>
                <w:szCs w:val="24"/>
              </w:rPr>
            </w:pPr>
            <w:r>
              <w:rPr>
                <w:sz w:val="24"/>
                <w:szCs w:val="24"/>
              </w:rPr>
              <w:t>7</w:t>
            </w:r>
          </w:p>
        </w:tc>
      </w:tr>
      <w:tr w:rsidR="00B31194" w:rsidTr="00BC42E0">
        <w:tc>
          <w:tcPr>
            <w:tcW w:w="709" w:type="dxa"/>
            <w:tcBorders>
              <w:top w:val="single" w:sz="4" w:space="0" w:color="000000"/>
              <w:left w:val="single" w:sz="4" w:space="0" w:color="000000"/>
              <w:bottom w:val="single" w:sz="4" w:space="0" w:color="000000"/>
              <w:right w:val="single" w:sz="4" w:space="0" w:color="000000"/>
            </w:tcBorders>
          </w:tcPr>
          <w:p w:rsidR="00B31194" w:rsidRDefault="00B31194" w:rsidP="00B31194">
            <w:pPr>
              <w:widowControl w:val="0"/>
              <w:jc w:val="center"/>
              <w:rPr>
                <w:sz w:val="24"/>
                <w:szCs w:val="24"/>
              </w:rPr>
            </w:pPr>
            <w:r>
              <w:rPr>
                <w:sz w:val="24"/>
                <w:szCs w:val="24"/>
              </w:rPr>
              <w:t>1.2</w:t>
            </w:r>
          </w:p>
        </w:tc>
        <w:tc>
          <w:tcPr>
            <w:tcW w:w="3260" w:type="dxa"/>
            <w:tcBorders>
              <w:top w:val="single" w:sz="4" w:space="0" w:color="000000"/>
              <w:left w:val="single" w:sz="4" w:space="0" w:color="000000"/>
              <w:bottom w:val="single" w:sz="4" w:space="0" w:color="000000"/>
              <w:right w:val="single" w:sz="4" w:space="0" w:color="000000"/>
            </w:tcBorders>
          </w:tcPr>
          <w:p w:rsidR="00B31194" w:rsidRDefault="00B31194" w:rsidP="00B31194">
            <w:pPr>
              <w:widowControl w:val="0"/>
              <w:rPr>
                <w:sz w:val="24"/>
                <w:szCs w:val="24"/>
              </w:rPr>
            </w:pPr>
            <w:r>
              <w:rPr>
                <w:sz w:val="24"/>
                <w:szCs w:val="24"/>
                <w:lang w:bidi="ru-RU"/>
              </w:rPr>
              <w:t>Строительство газопроводов и газовых сетей</w:t>
            </w:r>
          </w:p>
        </w:tc>
        <w:tc>
          <w:tcPr>
            <w:tcW w:w="2268" w:type="dxa"/>
            <w:tcBorders>
              <w:top w:val="single" w:sz="4" w:space="0" w:color="000000"/>
              <w:left w:val="single" w:sz="4" w:space="0" w:color="000000"/>
              <w:bottom w:val="single" w:sz="4" w:space="0" w:color="000000"/>
              <w:right w:val="single" w:sz="4" w:space="0" w:color="000000"/>
            </w:tcBorders>
          </w:tcPr>
          <w:p w:rsidR="00B31194" w:rsidRDefault="00B31194" w:rsidP="00B31194">
            <w:pPr>
              <w:widowControl w:val="0"/>
              <w:jc w:val="both"/>
              <w:rPr>
                <w:sz w:val="24"/>
                <w:szCs w:val="24"/>
              </w:rPr>
            </w:pPr>
            <w:r>
              <w:rPr>
                <w:sz w:val="24"/>
                <w:szCs w:val="24"/>
              </w:rPr>
              <w:t>Иные типы</w:t>
            </w:r>
          </w:p>
        </w:tc>
        <w:tc>
          <w:tcPr>
            <w:tcW w:w="1418"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jc w:val="both"/>
              <w:rPr>
                <w:sz w:val="24"/>
                <w:szCs w:val="24"/>
              </w:rPr>
            </w:pPr>
            <w:r>
              <w:rPr>
                <w:sz w:val="24"/>
                <w:szCs w:val="24"/>
              </w:rPr>
              <w:t>01.01.2026</w:t>
            </w:r>
          </w:p>
        </w:tc>
        <w:tc>
          <w:tcPr>
            <w:tcW w:w="1417"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jc w:val="both"/>
              <w:rPr>
                <w:sz w:val="24"/>
                <w:szCs w:val="24"/>
              </w:rPr>
            </w:pPr>
            <w:r>
              <w:rPr>
                <w:sz w:val="24"/>
                <w:szCs w:val="24"/>
              </w:rPr>
              <w:t>31</w:t>
            </w:r>
            <w:r>
              <w:rPr>
                <w:sz w:val="24"/>
                <w:szCs w:val="24"/>
                <w:lang w:val="en-US"/>
              </w:rPr>
              <w:t>.</w:t>
            </w:r>
            <w:r>
              <w:rPr>
                <w:sz w:val="24"/>
                <w:szCs w:val="24"/>
              </w:rPr>
              <w:t>12</w:t>
            </w:r>
            <w:r>
              <w:rPr>
                <w:sz w:val="24"/>
                <w:szCs w:val="24"/>
                <w:lang w:val="en-US"/>
              </w:rPr>
              <w:t>.</w:t>
            </w:r>
            <w:r>
              <w:rPr>
                <w:sz w:val="24"/>
                <w:szCs w:val="24"/>
              </w:rPr>
              <w:t>2028</w:t>
            </w:r>
          </w:p>
        </w:tc>
        <w:tc>
          <w:tcPr>
            <w:tcW w:w="2977" w:type="dxa"/>
            <w:tcBorders>
              <w:top w:val="single" w:sz="4" w:space="0" w:color="000000"/>
              <w:left w:val="single" w:sz="4" w:space="0" w:color="000000"/>
              <w:bottom w:val="single" w:sz="4" w:space="0" w:color="000000"/>
              <w:right w:val="single" w:sz="4" w:space="0" w:color="000000"/>
            </w:tcBorders>
          </w:tcPr>
          <w:p w:rsidR="00B31194" w:rsidRDefault="00B31194" w:rsidP="00B31194">
            <w:pPr>
              <w:widowControl w:val="0"/>
              <w:jc w:val="center"/>
              <w:rPr>
                <w:sz w:val="24"/>
                <w:szCs w:val="24"/>
              </w:rPr>
            </w:pPr>
          </w:p>
        </w:tc>
        <w:tc>
          <w:tcPr>
            <w:tcW w:w="3545" w:type="dxa"/>
            <w:tcBorders>
              <w:top w:val="single" w:sz="4" w:space="0" w:color="000000"/>
              <w:left w:val="single" w:sz="4" w:space="0" w:color="000000"/>
              <w:bottom w:val="single" w:sz="4" w:space="0" w:color="000000"/>
              <w:right w:val="single" w:sz="4" w:space="0" w:color="000000"/>
            </w:tcBorders>
          </w:tcPr>
          <w:p w:rsidR="00B31194" w:rsidRDefault="00B31194" w:rsidP="00B31194">
            <w:pPr>
              <w:widowControl w:val="0"/>
              <w:jc w:val="both"/>
              <w:rPr>
                <w:sz w:val="24"/>
                <w:szCs w:val="24"/>
              </w:rPr>
            </w:pPr>
            <w:r>
              <w:rPr>
                <w:sz w:val="24"/>
                <w:szCs w:val="24"/>
              </w:rPr>
              <w:t>Муниципальный контракт.</w:t>
            </w:r>
          </w:p>
          <w:p w:rsidR="00B31194" w:rsidRDefault="00B31194" w:rsidP="00B31194">
            <w:pPr>
              <w:widowControl w:val="0"/>
              <w:jc w:val="both"/>
              <w:rPr>
                <w:sz w:val="24"/>
                <w:szCs w:val="24"/>
              </w:rPr>
            </w:pPr>
            <w:r>
              <w:rPr>
                <w:sz w:val="24"/>
                <w:szCs w:val="24"/>
              </w:rPr>
              <w:t>Акт выполненных работ</w:t>
            </w:r>
          </w:p>
        </w:tc>
      </w:tr>
    </w:tbl>
    <w:p w:rsidR="00A47409" w:rsidRDefault="00A47409" w:rsidP="00A47409">
      <w:pPr>
        <w:widowControl w:val="0"/>
        <w:rPr>
          <w:sz w:val="24"/>
          <w:szCs w:val="24"/>
        </w:rPr>
      </w:pPr>
      <w:r>
        <w:rPr>
          <w:sz w:val="24"/>
          <w:szCs w:val="24"/>
        </w:rPr>
        <w:t>* Типы мероприятий:</w:t>
      </w:r>
    </w:p>
    <w:p w:rsidR="00A47409" w:rsidRDefault="00A47409" w:rsidP="00A47409">
      <w:pPr>
        <w:widowControl w:val="0"/>
        <w:rPr>
          <w:sz w:val="24"/>
          <w:szCs w:val="24"/>
        </w:rPr>
      </w:pPr>
      <w:r>
        <w:rPr>
          <w:sz w:val="24"/>
          <w:szCs w:val="24"/>
        </w:rPr>
        <w:t>1. Обеспечение оказания муниципальных услуг (выполнение работ)</w:t>
      </w:r>
    </w:p>
    <w:p w:rsidR="00A47409" w:rsidRDefault="00A47409" w:rsidP="00A47409">
      <w:pPr>
        <w:widowControl w:val="0"/>
        <w:rPr>
          <w:sz w:val="24"/>
          <w:szCs w:val="24"/>
        </w:rPr>
      </w:pPr>
      <w:r>
        <w:rPr>
          <w:sz w:val="24"/>
          <w:szCs w:val="24"/>
        </w:rPr>
        <w:lastRenderedPageBreak/>
        <w:t>2. Повышение квалификации кадров</w:t>
      </w:r>
    </w:p>
    <w:p w:rsidR="00A47409" w:rsidRDefault="00A47409" w:rsidP="00A47409">
      <w:pPr>
        <w:widowControl w:val="0"/>
        <w:rPr>
          <w:sz w:val="24"/>
          <w:szCs w:val="24"/>
        </w:rPr>
      </w:pPr>
      <w:r>
        <w:rPr>
          <w:sz w:val="24"/>
          <w:szCs w:val="24"/>
        </w:rPr>
        <w:t>3. Осуществление выплат физическим лицам (пособий, компенсаций и иных социальных выплат различных категорий граждан)</w:t>
      </w:r>
    </w:p>
    <w:p w:rsidR="00A47409" w:rsidRDefault="00A47409" w:rsidP="00A47409">
      <w:pPr>
        <w:widowControl w:val="0"/>
        <w:rPr>
          <w:sz w:val="24"/>
          <w:szCs w:val="24"/>
        </w:rPr>
      </w:pPr>
      <w:r>
        <w:rPr>
          <w:sz w:val="24"/>
          <w:szCs w:val="24"/>
        </w:rPr>
        <w:t>4. Осуществление закупок товаров, работ и услуг</w:t>
      </w:r>
    </w:p>
    <w:p w:rsidR="00A47409" w:rsidRDefault="00A47409" w:rsidP="00A47409">
      <w:pPr>
        <w:widowControl w:val="0"/>
        <w:rPr>
          <w:sz w:val="24"/>
          <w:szCs w:val="24"/>
        </w:rPr>
      </w:pPr>
      <w:r>
        <w:rPr>
          <w:sz w:val="24"/>
          <w:szCs w:val="24"/>
        </w:rPr>
        <w:t>5. Жилищное обеспечение граждан</w:t>
      </w:r>
    </w:p>
    <w:p w:rsidR="00A47409" w:rsidRDefault="00A47409" w:rsidP="00A47409">
      <w:pPr>
        <w:widowControl w:val="0"/>
        <w:rPr>
          <w:sz w:val="24"/>
          <w:szCs w:val="24"/>
        </w:rPr>
      </w:pPr>
      <w:r>
        <w:rPr>
          <w:sz w:val="24"/>
          <w:szCs w:val="24"/>
        </w:rPr>
        <w:t>6. Иные типы</w:t>
      </w:r>
    </w:p>
    <w:p w:rsidR="00A47409" w:rsidRDefault="00A47409" w:rsidP="00A47409">
      <w:pPr>
        <w:widowControl w:val="0"/>
        <w:ind w:firstLine="720"/>
        <w:jc w:val="both"/>
        <w:rPr>
          <w:sz w:val="24"/>
          <w:szCs w:val="24"/>
        </w:rPr>
      </w:pPr>
    </w:p>
    <w:p w:rsidR="00A47409" w:rsidRDefault="00A47409" w:rsidP="00A47409">
      <w:pPr>
        <w:widowControl w:val="0"/>
        <w:rPr>
          <w:sz w:val="24"/>
          <w:szCs w:val="24"/>
        </w:rPr>
      </w:pPr>
      <w:r>
        <w:rPr>
          <w:sz w:val="24"/>
          <w:szCs w:val="24"/>
        </w:rPr>
        <w:t>** Указывается вид документа, подтверждающего факт достижения контрольной точки</w:t>
      </w:r>
    </w:p>
    <w:p w:rsidR="00FC1630" w:rsidRDefault="00FC1630" w:rsidP="00A47409">
      <w:pPr>
        <w:pStyle w:val="ConsPlusNormal"/>
        <w:rPr>
          <w:rFonts w:ascii="Times New Roman" w:hAnsi="Times New Roman" w:cs="Times New Roman"/>
          <w:sz w:val="28"/>
          <w:szCs w:val="28"/>
        </w:rPr>
      </w:pPr>
    </w:p>
    <w:p w:rsidR="00FC1630" w:rsidRDefault="00FC1630"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1C594A" w:rsidRDefault="001C594A" w:rsidP="003F0E82">
      <w:pPr>
        <w:pStyle w:val="ConsPlusNormal"/>
        <w:jc w:val="center"/>
        <w:rPr>
          <w:rFonts w:ascii="Times New Roman" w:hAnsi="Times New Roman" w:cs="Times New Roman"/>
          <w:sz w:val="28"/>
          <w:szCs w:val="28"/>
        </w:rPr>
      </w:pPr>
    </w:p>
    <w:p w:rsidR="001C594A" w:rsidRDefault="001C594A"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A47409" w:rsidRDefault="00A47409" w:rsidP="003F0E82">
      <w:pPr>
        <w:pStyle w:val="ConsPlusNormal"/>
        <w:jc w:val="center"/>
        <w:rPr>
          <w:rFonts w:ascii="Times New Roman" w:hAnsi="Times New Roman" w:cs="Times New Roman"/>
          <w:sz w:val="28"/>
          <w:szCs w:val="28"/>
        </w:rPr>
      </w:pPr>
    </w:p>
    <w:p w:rsidR="00954EFC" w:rsidRDefault="00954EFC" w:rsidP="003F0E82">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ПАСПОРТ</w:t>
      </w:r>
    </w:p>
    <w:p w:rsidR="00954EFC" w:rsidRPr="003F0E82" w:rsidRDefault="007E50AC" w:rsidP="003F0E82">
      <w:pPr>
        <w:pStyle w:val="ConsPlusNormal"/>
        <w:jc w:val="center"/>
        <w:outlineLvl w:val="1"/>
        <w:rPr>
          <w:rFonts w:ascii="Times New Roman" w:hAnsi="Times New Roman" w:cs="Times New Roman"/>
          <w:sz w:val="28"/>
          <w:szCs w:val="28"/>
        </w:rPr>
      </w:pPr>
      <w:r w:rsidRPr="003F0E82">
        <w:rPr>
          <w:rFonts w:ascii="Times New Roman" w:hAnsi="Times New Roman" w:cs="Times New Roman"/>
          <w:sz w:val="28"/>
          <w:szCs w:val="28"/>
        </w:rPr>
        <w:t>3</w:t>
      </w:r>
      <w:r w:rsidR="00954EFC" w:rsidRPr="003F0E82">
        <w:rPr>
          <w:rFonts w:ascii="Times New Roman" w:hAnsi="Times New Roman" w:cs="Times New Roman"/>
          <w:sz w:val="28"/>
          <w:szCs w:val="28"/>
        </w:rPr>
        <w:t xml:space="preserve">. </w:t>
      </w:r>
      <w:r w:rsidR="003F0E82" w:rsidRPr="003F0E82">
        <w:rPr>
          <w:rFonts w:ascii="Times New Roman" w:hAnsi="Times New Roman" w:cs="Times New Roman"/>
          <w:sz w:val="28"/>
          <w:szCs w:val="28"/>
        </w:rPr>
        <w:t>Муниципальный проект «Оказание молодым семьям государственной поддержки для улучшения жилищных условий»</w:t>
      </w:r>
    </w:p>
    <w:p w:rsidR="00954EFC" w:rsidRPr="001C594A" w:rsidRDefault="00954EFC" w:rsidP="00954EFC">
      <w:pPr>
        <w:pStyle w:val="ConsPlusNormal"/>
        <w:ind w:left="720"/>
        <w:outlineLvl w:val="1"/>
        <w:rPr>
          <w:rFonts w:ascii="Times New Roman" w:hAnsi="Times New Roman" w:cs="Times New Roman"/>
          <w:bCs/>
          <w:sz w:val="16"/>
          <w:szCs w:val="16"/>
        </w:rPr>
      </w:pPr>
    </w:p>
    <w:p w:rsidR="00954EFC" w:rsidRDefault="00A47409" w:rsidP="0085746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1. </w:t>
      </w:r>
      <w:r w:rsidR="00954EFC">
        <w:rPr>
          <w:rFonts w:ascii="Times New Roman" w:hAnsi="Times New Roman" w:cs="Times New Roman"/>
          <w:sz w:val="28"/>
          <w:szCs w:val="28"/>
        </w:rPr>
        <w:t>Основные положения</w:t>
      </w:r>
    </w:p>
    <w:p w:rsidR="00954EFC" w:rsidRPr="001C594A" w:rsidRDefault="00954EFC" w:rsidP="00954EFC">
      <w:pPr>
        <w:pStyle w:val="ConsPlusNormal"/>
        <w:jc w:val="both"/>
        <w:rPr>
          <w:rFonts w:ascii="Times New Roman" w:hAnsi="Times New Roman" w:cs="Times New Roman"/>
          <w:sz w:val="16"/>
          <w:szCs w:val="16"/>
        </w:rPr>
      </w:pPr>
    </w:p>
    <w:tbl>
      <w:tblPr>
        <w:tblW w:w="5189" w:type="pct"/>
        <w:tblInd w:w="-364" w:type="dxa"/>
        <w:tblLayout w:type="fixed"/>
        <w:tblCellMar>
          <w:left w:w="62" w:type="dxa"/>
          <w:right w:w="62" w:type="dxa"/>
        </w:tblCellMar>
        <w:tblLook w:val="04A0"/>
      </w:tblPr>
      <w:tblGrid>
        <w:gridCol w:w="6097"/>
        <w:gridCol w:w="4253"/>
        <w:gridCol w:w="3118"/>
        <w:gridCol w:w="709"/>
        <w:gridCol w:w="709"/>
        <w:gridCol w:w="657"/>
      </w:tblGrid>
      <w:tr w:rsidR="0099056E" w:rsidTr="00D66561">
        <w:tc>
          <w:tcPr>
            <w:tcW w:w="6096" w:type="dxa"/>
            <w:tcBorders>
              <w:top w:val="single" w:sz="4" w:space="0" w:color="000000"/>
              <w:left w:val="single" w:sz="4" w:space="0" w:color="000000"/>
              <w:bottom w:val="single" w:sz="4" w:space="0" w:color="000000"/>
              <w:right w:val="single" w:sz="4" w:space="0" w:color="000000"/>
            </w:tcBorders>
            <w:vAlign w:val="center"/>
          </w:tcPr>
          <w:p w:rsidR="0099056E" w:rsidRDefault="0099056E" w:rsidP="00C4063E">
            <w:pPr>
              <w:pStyle w:val="ConsPlusNormal"/>
              <w:rPr>
                <w:rFonts w:ascii="Times New Roman" w:hAnsi="Times New Roman" w:cs="Times New Roman"/>
                <w:sz w:val="24"/>
                <w:szCs w:val="24"/>
              </w:rPr>
            </w:pPr>
            <w:r>
              <w:rPr>
                <w:rFonts w:ascii="Times New Roman" w:hAnsi="Times New Roman" w:cs="Times New Roman"/>
                <w:sz w:val="24"/>
                <w:szCs w:val="24"/>
              </w:rPr>
              <w:t>Краткое наименование проекта</w:t>
            </w:r>
          </w:p>
        </w:tc>
        <w:tc>
          <w:tcPr>
            <w:tcW w:w="4253" w:type="dxa"/>
            <w:tcBorders>
              <w:top w:val="single" w:sz="4" w:space="0" w:color="000000"/>
              <w:left w:val="single" w:sz="4" w:space="0" w:color="000000"/>
              <w:bottom w:val="single" w:sz="4" w:space="0" w:color="000000"/>
              <w:right w:val="single" w:sz="4" w:space="0" w:color="000000"/>
            </w:tcBorders>
            <w:vAlign w:val="center"/>
          </w:tcPr>
          <w:p w:rsidR="0099056E" w:rsidRPr="00B57C02" w:rsidRDefault="0099056E" w:rsidP="00C4063E">
            <w:pPr>
              <w:pStyle w:val="ConsPlusNormal"/>
              <w:rPr>
                <w:rFonts w:ascii="Times New Roman" w:hAnsi="Times New Roman" w:cs="Times New Roman"/>
                <w:sz w:val="24"/>
                <w:szCs w:val="24"/>
              </w:rPr>
            </w:pPr>
            <w:r w:rsidRPr="00B57C02">
              <w:rPr>
                <w:rFonts w:ascii="Times New Roman" w:hAnsi="Times New Roman" w:cs="Times New Roman"/>
                <w:sz w:val="24"/>
                <w:szCs w:val="24"/>
              </w:rPr>
              <w:t>Оказание молодым семьям государственной поддержки для улучшения жилищных условий</w:t>
            </w:r>
          </w:p>
        </w:tc>
        <w:tc>
          <w:tcPr>
            <w:tcW w:w="3118" w:type="dxa"/>
            <w:tcBorders>
              <w:top w:val="single" w:sz="4" w:space="0" w:color="000000"/>
              <w:left w:val="single" w:sz="4" w:space="0" w:color="000000"/>
              <w:bottom w:val="single" w:sz="4" w:space="0" w:color="000000"/>
              <w:right w:val="single" w:sz="4" w:space="0" w:color="000000"/>
            </w:tcBorders>
            <w:vAlign w:val="center"/>
          </w:tcPr>
          <w:p w:rsidR="0099056E" w:rsidRDefault="0099056E"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Срок реализации проекта</w:t>
            </w:r>
          </w:p>
        </w:tc>
        <w:tc>
          <w:tcPr>
            <w:tcW w:w="709" w:type="dxa"/>
            <w:tcBorders>
              <w:top w:val="single" w:sz="4" w:space="0" w:color="000000"/>
              <w:left w:val="single" w:sz="4" w:space="0" w:color="000000"/>
              <w:bottom w:val="single" w:sz="4" w:space="0" w:color="000000"/>
              <w:right w:val="single" w:sz="4" w:space="0" w:color="000000"/>
            </w:tcBorders>
            <w:vAlign w:val="center"/>
          </w:tcPr>
          <w:p w:rsidR="0099056E" w:rsidRDefault="0099056E"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99056E" w:rsidRDefault="0099056E"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657" w:type="dxa"/>
            <w:tcBorders>
              <w:top w:val="single" w:sz="4" w:space="0" w:color="000000"/>
              <w:left w:val="single" w:sz="4" w:space="0" w:color="000000"/>
              <w:bottom w:val="single" w:sz="4" w:space="0" w:color="000000"/>
              <w:right w:val="single" w:sz="4" w:space="0" w:color="000000"/>
            </w:tcBorders>
            <w:vAlign w:val="center"/>
          </w:tcPr>
          <w:p w:rsidR="0099056E" w:rsidRDefault="0099056E"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r>
      <w:tr w:rsidR="00954EFC" w:rsidTr="00D66561">
        <w:tc>
          <w:tcPr>
            <w:tcW w:w="609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Куратор проекта</w:t>
            </w:r>
          </w:p>
        </w:tc>
        <w:tc>
          <w:tcPr>
            <w:tcW w:w="9446" w:type="dxa"/>
            <w:gridSpan w:val="5"/>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trike/>
                <w:sz w:val="24"/>
                <w:szCs w:val="24"/>
              </w:rPr>
            </w:pPr>
            <w:r>
              <w:rPr>
                <w:rFonts w:ascii="Times New Roman" w:hAnsi="Times New Roman" w:cs="Times New Roman"/>
                <w:sz w:val="24"/>
                <w:szCs w:val="24"/>
              </w:rPr>
              <w:t>Заместитель главы муниципального округа</w:t>
            </w:r>
          </w:p>
        </w:tc>
      </w:tr>
      <w:tr w:rsidR="00954EFC" w:rsidTr="00D66561">
        <w:tc>
          <w:tcPr>
            <w:tcW w:w="609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 проекта</w:t>
            </w:r>
          </w:p>
        </w:tc>
        <w:tc>
          <w:tcPr>
            <w:tcW w:w="9446" w:type="dxa"/>
            <w:gridSpan w:val="5"/>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ЖКХ Аргаяшского муниципального округа</w:t>
            </w:r>
          </w:p>
        </w:tc>
      </w:tr>
      <w:tr w:rsidR="0099056E" w:rsidTr="00D66561">
        <w:tc>
          <w:tcPr>
            <w:tcW w:w="6096" w:type="dxa"/>
            <w:tcBorders>
              <w:top w:val="single" w:sz="4" w:space="0" w:color="000000"/>
              <w:left w:val="single" w:sz="4" w:space="0" w:color="000000"/>
              <w:bottom w:val="single" w:sz="4" w:space="0" w:color="000000"/>
              <w:right w:val="single" w:sz="4" w:space="0" w:color="000000"/>
            </w:tcBorders>
          </w:tcPr>
          <w:p w:rsidR="0099056E" w:rsidRDefault="0099056E" w:rsidP="00C4063E">
            <w:pPr>
              <w:pStyle w:val="ConsPlusNormal"/>
              <w:rPr>
                <w:rFonts w:ascii="Times New Roman" w:hAnsi="Times New Roman" w:cs="Times New Roman"/>
                <w:sz w:val="24"/>
                <w:szCs w:val="24"/>
              </w:rPr>
            </w:pPr>
            <w:r>
              <w:rPr>
                <w:rFonts w:ascii="Times New Roman" w:hAnsi="Times New Roman" w:cs="Times New Roman"/>
                <w:sz w:val="24"/>
                <w:szCs w:val="24"/>
              </w:rPr>
              <w:t>Связь с государственными программами (комплексными программами) субъекта Российской Федерации (далее - государственные программы)</w:t>
            </w:r>
          </w:p>
        </w:tc>
        <w:tc>
          <w:tcPr>
            <w:tcW w:w="4253" w:type="dxa"/>
            <w:tcBorders>
              <w:top w:val="single" w:sz="4" w:space="0" w:color="000000"/>
              <w:left w:val="single" w:sz="4" w:space="0" w:color="000000"/>
              <w:bottom w:val="single" w:sz="4" w:space="0" w:color="000000"/>
              <w:right w:val="single" w:sz="4" w:space="0" w:color="000000"/>
            </w:tcBorders>
            <w:vAlign w:val="center"/>
          </w:tcPr>
          <w:p w:rsidR="0099056E" w:rsidRDefault="0099056E" w:rsidP="0099056E">
            <w:pPr>
              <w:pStyle w:val="ConsPlusNormal"/>
              <w:rPr>
                <w:rFonts w:ascii="Times New Roman" w:hAnsi="Times New Roman" w:cs="Times New Roman"/>
                <w:sz w:val="24"/>
                <w:szCs w:val="24"/>
              </w:rPr>
            </w:pPr>
            <w:r>
              <w:rPr>
                <w:rFonts w:ascii="Times New Roman" w:hAnsi="Times New Roman" w:cs="Times New Roman"/>
                <w:sz w:val="24"/>
                <w:szCs w:val="24"/>
              </w:rPr>
              <w:t>Государственная программа Челябинской области</w:t>
            </w:r>
          </w:p>
        </w:tc>
        <w:tc>
          <w:tcPr>
            <w:tcW w:w="5193" w:type="dxa"/>
            <w:gridSpan w:val="4"/>
            <w:tcBorders>
              <w:top w:val="single" w:sz="4" w:space="0" w:color="000000"/>
              <w:left w:val="single" w:sz="4" w:space="0" w:color="000000"/>
              <w:bottom w:val="single" w:sz="4" w:space="0" w:color="000000"/>
              <w:right w:val="single" w:sz="4" w:space="0" w:color="000000"/>
            </w:tcBorders>
            <w:vAlign w:val="center"/>
          </w:tcPr>
          <w:p w:rsidR="0099056E" w:rsidRDefault="0099056E" w:rsidP="00CC5596">
            <w:pPr>
              <w:pStyle w:val="ConsPlusNormal"/>
              <w:jc w:val="center"/>
              <w:rPr>
                <w:rFonts w:ascii="Times New Roman" w:hAnsi="Times New Roman" w:cs="Times New Roman"/>
                <w:sz w:val="24"/>
                <w:szCs w:val="24"/>
              </w:rPr>
            </w:pPr>
            <w:r>
              <w:rPr>
                <w:rFonts w:ascii="Times New Roman" w:hAnsi="Times New Roman" w:cs="Times New Roman"/>
                <w:sz w:val="24"/>
                <w:szCs w:val="24"/>
              </w:rPr>
              <w:t>Государственная программа «Обеспечение доступным и комфортным жильем граждан Российской Федерации в Челябинской области»</w:t>
            </w:r>
          </w:p>
        </w:tc>
      </w:tr>
    </w:tbl>
    <w:p w:rsidR="00954EFC" w:rsidRPr="006232A7" w:rsidRDefault="00954EFC" w:rsidP="00954EFC">
      <w:pPr>
        <w:pStyle w:val="ConsPlusNormal"/>
        <w:outlineLvl w:val="1"/>
        <w:rPr>
          <w:sz w:val="18"/>
          <w:szCs w:val="18"/>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 Показатели проекта</w:t>
      </w:r>
    </w:p>
    <w:p w:rsidR="00954EFC" w:rsidRPr="006232A7" w:rsidRDefault="00954EFC" w:rsidP="00954EFC">
      <w:pPr>
        <w:pStyle w:val="ConsPlusNormal"/>
        <w:jc w:val="both"/>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558"/>
        <w:gridCol w:w="3699"/>
        <w:gridCol w:w="1417"/>
        <w:gridCol w:w="1276"/>
        <w:gridCol w:w="2973"/>
        <w:gridCol w:w="850"/>
        <w:gridCol w:w="709"/>
        <w:gridCol w:w="709"/>
        <w:gridCol w:w="1843"/>
        <w:gridCol w:w="1560"/>
      </w:tblGrid>
      <w:tr w:rsidR="00954EFC" w:rsidTr="00D66561">
        <w:tc>
          <w:tcPr>
            <w:tcW w:w="558"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3A7E41"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954EFC">
              <w:rPr>
                <w:rFonts w:ascii="Times New Roman" w:hAnsi="Times New Roman" w:cs="Times New Roman"/>
                <w:sz w:val="24"/>
                <w:szCs w:val="24"/>
              </w:rPr>
              <w:t xml:space="preserve"> п/п</w:t>
            </w:r>
          </w:p>
        </w:tc>
        <w:tc>
          <w:tcPr>
            <w:tcW w:w="3699"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проекта</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Уровень показателя &lt;1&gt;</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 (по ОКЕИ)</w:t>
            </w:r>
          </w:p>
        </w:tc>
        <w:tc>
          <w:tcPr>
            <w:tcW w:w="2973"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Признак возрастания/убывания</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Нарастающий итог</w:t>
            </w:r>
          </w:p>
        </w:tc>
      </w:tr>
      <w:tr w:rsidR="00954EFC" w:rsidTr="00D66561">
        <w:tc>
          <w:tcPr>
            <w:tcW w:w="558"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3699"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2973"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B31194">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c>
          <w:tcPr>
            <w:tcW w:w="1843"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r>
      <w:tr w:rsidR="00954EFC" w:rsidTr="00D66561">
        <w:tc>
          <w:tcPr>
            <w:tcW w:w="55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69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97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56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r>
      <w:tr w:rsidR="00954EFC" w:rsidTr="00D66561">
        <w:tc>
          <w:tcPr>
            <w:tcW w:w="55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5036" w:type="dxa"/>
            <w:gridSpan w:val="9"/>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lang w:bidi="ru-RU"/>
              </w:rPr>
              <w:t>Улучшение жилищных условий молодых семей</w:t>
            </w:r>
          </w:p>
        </w:tc>
      </w:tr>
      <w:tr w:rsidR="00954EFC" w:rsidTr="00D66561">
        <w:tc>
          <w:tcPr>
            <w:tcW w:w="55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369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rPr>
                <w:sz w:val="24"/>
                <w:szCs w:val="24"/>
                <w:lang w:eastAsia="en-US" w:bidi="ru-RU"/>
              </w:rPr>
            </w:pPr>
            <w:r>
              <w:rPr>
                <w:sz w:val="24"/>
                <w:szCs w:val="24"/>
                <w:lang w:eastAsia="en-US" w:bidi="ru-RU"/>
              </w:rPr>
              <w:t>Количество молодых семей, улучшивших жилищные условия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"РП"</w:t>
            </w:r>
          </w:p>
        </w:tc>
        <w:tc>
          <w:tcPr>
            <w:tcW w:w="127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297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eastAsia="en-U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eastAsia="en-U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lang w:eastAsia="en-US"/>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Возрастающий</w:t>
            </w:r>
          </w:p>
        </w:tc>
        <w:tc>
          <w:tcPr>
            <w:tcW w:w="1560" w:type="dxa"/>
            <w:tcBorders>
              <w:top w:val="single" w:sz="4" w:space="0" w:color="000000"/>
              <w:left w:val="single" w:sz="4" w:space="0" w:color="000000"/>
              <w:bottom w:val="single" w:sz="4" w:space="0" w:color="000000"/>
              <w:right w:val="single" w:sz="4" w:space="0" w:color="000000"/>
            </w:tcBorders>
            <w:vAlign w:val="center"/>
          </w:tcPr>
          <w:p w:rsidR="00954EFC" w:rsidRDefault="00B31194"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Н</w:t>
            </w:r>
            <w:r w:rsidR="00954EFC">
              <w:rPr>
                <w:rFonts w:ascii="Times New Roman" w:hAnsi="Times New Roman" w:cs="Times New Roman"/>
                <w:sz w:val="24"/>
                <w:szCs w:val="24"/>
              </w:rPr>
              <w:t>ет</w:t>
            </w:r>
          </w:p>
        </w:tc>
      </w:tr>
    </w:tbl>
    <w:p w:rsidR="00A47409" w:rsidRDefault="00A47409" w:rsidP="00A47409">
      <w:pPr>
        <w:widowControl w:val="0"/>
        <w:rPr>
          <w:sz w:val="24"/>
          <w:szCs w:val="24"/>
        </w:rPr>
      </w:pPr>
      <w:r>
        <w:rPr>
          <w:sz w:val="24"/>
          <w:szCs w:val="24"/>
        </w:rPr>
        <w:t>&lt;1&gt; Допускается указание даты наступления контрольной точки без указания года (для контрольных точек постоянного характера, повторяющихся ежегодно)</w:t>
      </w:r>
    </w:p>
    <w:p w:rsidR="00D9554B" w:rsidRPr="00467105" w:rsidRDefault="00D9554B" w:rsidP="00A47409">
      <w:pPr>
        <w:pStyle w:val="ConsPlusNormal"/>
        <w:outlineLvl w:val="1"/>
        <w:rPr>
          <w:rFonts w:ascii="Times New Roman" w:hAnsi="Times New Roman" w:cs="Times New Roman"/>
          <w:sz w:val="18"/>
          <w:szCs w:val="18"/>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 План достижения показателей проекта*</w:t>
      </w:r>
    </w:p>
    <w:p w:rsidR="00954EFC" w:rsidRPr="00467105" w:rsidRDefault="00954EFC" w:rsidP="00954EFC">
      <w:pPr>
        <w:pStyle w:val="ConsPlusNormal"/>
        <w:jc w:val="both"/>
        <w:rPr>
          <w:rFonts w:ascii="Times New Roman" w:hAnsi="Times New Roman" w:cs="Times New Roman"/>
          <w:sz w:val="18"/>
          <w:szCs w:val="18"/>
        </w:rPr>
      </w:pPr>
    </w:p>
    <w:tbl>
      <w:tblPr>
        <w:tblW w:w="5190" w:type="pct"/>
        <w:tblInd w:w="-364" w:type="dxa"/>
        <w:tblLayout w:type="fixed"/>
        <w:tblCellMar>
          <w:left w:w="62" w:type="dxa"/>
          <w:right w:w="62" w:type="dxa"/>
        </w:tblCellMar>
        <w:tblLook w:val="04A0"/>
      </w:tblPr>
      <w:tblGrid>
        <w:gridCol w:w="808"/>
        <w:gridCol w:w="7982"/>
        <w:gridCol w:w="1275"/>
        <w:gridCol w:w="426"/>
        <w:gridCol w:w="425"/>
        <w:gridCol w:w="425"/>
        <w:gridCol w:w="425"/>
        <w:gridCol w:w="426"/>
        <w:gridCol w:w="425"/>
        <w:gridCol w:w="425"/>
        <w:gridCol w:w="425"/>
        <w:gridCol w:w="426"/>
        <w:gridCol w:w="425"/>
        <w:gridCol w:w="425"/>
        <w:gridCol w:w="803"/>
      </w:tblGrid>
      <w:tr w:rsidR="00954EFC" w:rsidTr="00D66561">
        <w:tc>
          <w:tcPr>
            <w:tcW w:w="808"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5E6BD1"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954EFC">
              <w:rPr>
                <w:rFonts w:ascii="Times New Roman" w:hAnsi="Times New Roman" w:cs="Times New Roman"/>
                <w:sz w:val="24"/>
                <w:szCs w:val="24"/>
              </w:rPr>
              <w:t xml:space="preserve"> п/п</w:t>
            </w:r>
          </w:p>
        </w:tc>
        <w:tc>
          <w:tcPr>
            <w:tcW w:w="7982"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проекта</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4678" w:type="dxa"/>
            <w:gridSpan w:val="11"/>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Плановые значения по месяцам</w:t>
            </w:r>
          </w:p>
        </w:tc>
        <w:tc>
          <w:tcPr>
            <w:tcW w:w="799"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7B3080"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Итого</w:t>
            </w:r>
          </w:p>
        </w:tc>
      </w:tr>
      <w:tr w:rsidR="00954EFC" w:rsidTr="00D66561">
        <w:tc>
          <w:tcPr>
            <w:tcW w:w="808"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7982"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06</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08</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09</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799"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r>
      <w:tr w:rsidR="00954EFC" w:rsidTr="00D66561">
        <w:tc>
          <w:tcPr>
            <w:tcW w:w="808"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798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26"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26"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799"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954EFC" w:rsidTr="00D66561">
        <w:tc>
          <w:tcPr>
            <w:tcW w:w="808"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738" w:type="dxa"/>
            <w:gridSpan w:val="14"/>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lang w:bidi="ru-RU"/>
              </w:rPr>
              <w:t>Улучшение жилищных условий молодых семей</w:t>
            </w:r>
          </w:p>
        </w:tc>
      </w:tr>
      <w:tr w:rsidR="00954EFC" w:rsidTr="00D66561">
        <w:tc>
          <w:tcPr>
            <w:tcW w:w="808"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798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Количество молодых семей, улучшивших жилищные условия</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eastAsia="en-US"/>
              </w:rPr>
              <w:t>1</w:t>
            </w:r>
          </w:p>
        </w:tc>
        <w:tc>
          <w:tcPr>
            <w:tcW w:w="79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eastAsia="en-US"/>
              </w:rPr>
              <w:t>1</w:t>
            </w:r>
          </w:p>
        </w:tc>
      </w:tr>
    </w:tbl>
    <w:p w:rsidR="00954EFC" w:rsidRDefault="00954EFC" w:rsidP="00954EFC">
      <w:pPr>
        <w:pStyle w:val="ConsPlus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*Заполняется при наличии соответствующих показателей в паспорте Программы с учетом выбранной периодичности наблюдения. В случае если отсутствуют такие показатели в Паспорте программы, то вместо Таблицы прописывается текстом об отсутствии соответствующих показателей.</w:t>
      </w:r>
    </w:p>
    <w:p w:rsidR="00954EFC" w:rsidRPr="001C594A" w:rsidRDefault="00954EFC" w:rsidP="00954EFC">
      <w:pPr>
        <w:pStyle w:val="ConsPlusNormal"/>
        <w:jc w:val="both"/>
        <w:rPr>
          <w:rFonts w:ascii="Times New Roman" w:eastAsia="Times New Roman" w:hAnsi="Times New Roman" w:cs="Times New Roman"/>
          <w:sz w:val="16"/>
          <w:szCs w:val="16"/>
        </w:rPr>
      </w:pPr>
    </w:p>
    <w:p w:rsidR="00954EFC" w:rsidRDefault="00954EFC" w:rsidP="00954EFC">
      <w:pPr>
        <w:pStyle w:val="ConsPlusNormal"/>
        <w:jc w:val="center"/>
        <w:rPr>
          <w:rFonts w:ascii="Times New Roman" w:hAnsi="Times New Roman" w:cs="Times New Roman"/>
          <w:sz w:val="28"/>
          <w:szCs w:val="28"/>
        </w:rPr>
      </w:pPr>
      <w:r>
        <w:rPr>
          <w:rFonts w:ascii="Times New Roman" w:hAnsi="Times New Roman" w:cs="Times New Roman"/>
          <w:sz w:val="28"/>
          <w:szCs w:val="28"/>
        </w:rPr>
        <w:t>4. Мероприятия (результаты) проекта</w:t>
      </w:r>
    </w:p>
    <w:p w:rsidR="00954EFC" w:rsidRPr="001C594A" w:rsidRDefault="00954EFC" w:rsidP="00954EFC">
      <w:pPr>
        <w:pStyle w:val="ConsPlusNormal"/>
        <w:jc w:val="both"/>
        <w:rPr>
          <w:rFonts w:ascii="Times New Roman" w:hAnsi="Times New Roman" w:cs="Times New Roman"/>
          <w:sz w:val="16"/>
          <w:szCs w:val="16"/>
        </w:rPr>
      </w:pPr>
    </w:p>
    <w:tbl>
      <w:tblPr>
        <w:tblW w:w="5190" w:type="pct"/>
        <w:tblInd w:w="-364" w:type="dxa"/>
        <w:tblLayout w:type="fixed"/>
        <w:tblCellMar>
          <w:left w:w="62" w:type="dxa"/>
          <w:right w:w="62" w:type="dxa"/>
        </w:tblCellMar>
        <w:tblLook w:val="04A0"/>
      </w:tblPr>
      <w:tblGrid>
        <w:gridCol w:w="580"/>
        <w:gridCol w:w="2400"/>
        <w:gridCol w:w="1276"/>
        <w:gridCol w:w="3118"/>
        <w:gridCol w:w="709"/>
        <w:gridCol w:w="850"/>
        <w:gridCol w:w="850"/>
        <w:gridCol w:w="3402"/>
        <w:gridCol w:w="2361"/>
      </w:tblGrid>
      <w:tr w:rsidR="00623BAF" w:rsidTr="00D66561">
        <w:trPr>
          <w:trHeight w:val="817"/>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2400"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 (результата)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409" w:type="dxa"/>
            <w:gridSpan w:val="3"/>
            <w:tcBorders>
              <w:top w:val="single" w:sz="4" w:space="0" w:color="000000"/>
              <w:left w:val="single" w:sz="4" w:space="0" w:color="000000"/>
              <w:bottom w:val="single" w:sz="4" w:space="0" w:color="000000"/>
              <w:right w:val="single" w:sz="4" w:space="0" w:color="000000"/>
            </w:tcBorders>
            <w:vAlign w:val="center"/>
          </w:tcPr>
          <w:p w:rsidR="00623BAF" w:rsidRDefault="00623BAF" w:rsidP="00B31194">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3402"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Характеристика мероприятия (результата)</w:t>
            </w:r>
          </w:p>
        </w:tc>
        <w:tc>
          <w:tcPr>
            <w:tcW w:w="2359"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Связь с показателями муниципального проекта</w:t>
            </w:r>
          </w:p>
        </w:tc>
      </w:tr>
      <w:tr w:rsidR="00623BAF" w:rsidTr="00D66561">
        <w:trPr>
          <w:trHeight w:val="345"/>
        </w:trPr>
        <w:tc>
          <w:tcPr>
            <w:tcW w:w="579"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2400"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3118"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850"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850"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c>
          <w:tcPr>
            <w:tcW w:w="3402"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2359"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trike/>
                <w:sz w:val="24"/>
                <w:szCs w:val="24"/>
                <w:highlight w:val="yellow"/>
              </w:rPr>
            </w:pPr>
          </w:p>
        </w:tc>
      </w:tr>
      <w:tr w:rsidR="00623BAF" w:rsidTr="00D66561">
        <w:trPr>
          <w:trHeight w:val="171"/>
        </w:trPr>
        <w:tc>
          <w:tcPr>
            <w:tcW w:w="57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400"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3118"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3402"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35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highlight w:val="yellow"/>
              </w:rPr>
            </w:pPr>
            <w:r>
              <w:rPr>
                <w:rFonts w:ascii="Times New Roman" w:hAnsi="Times New Roman" w:cs="Times New Roman"/>
                <w:sz w:val="24"/>
                <w:szCs w:val="24"/>
              </w:rPr>
              <w:t>10</w:t>
            </w:r>
          </w:p>
        </w:tc>
      </w:tr>
      <w:tr w:rsidR="00623BAF" w:rsidTr="00D66561">
        <w:tc>
          <w:tcPr>
            <w:tcW w:w="57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966" w:type="dxa"/>
            <w:gridSpan w:val="8"/>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r>
              <w:rPr>
                <w:rFonts w:ascii="Times New Roman" w:hAnsi="Times New Roman" w:cs="Times New Roman"/>
                <w:sz w:val="24"/>
                <w:szCs w:val="24"/>
                <w:lang w:bidi="ru-RU"/>
              </w:rPr>
              <w:t>Улучшение жилищных условий молодых семей</w:t>
            </w:r>
          </w:p>
        </w:tc>
      </w:tr>
      <w:tr w:rsidR="00623BAF" w:rsidTr="00D66561">
        <w:tc>
          <w:tcPr>
            <w:tcW w:w="57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2400" w:type="dxa"/>
            <w:tcBorders>
              <w:top w:val="single" w:sz="4" w:space="0" w:color="000000"/>
              <w:left w:val="single" w:sz="4" w:space="0" w:color="000000"/>
              <w:bottom w:val="single" w:sz="4" w:space="0" w:color="000000"/>
              <w:right w:val="single" w:sz="4" w:space="0" w:color="000000"/>
            </w:tcBorders>
            <w:vAlign w:val="center"/>
          </w:tcPr>
          <w:p w:rsidR="00623BAF" w:rsidRDefault="00623BAF" w:rsidP="00DD2C36">
            <w:pPr>
              <w:pStyle w:val="ConsPlusNormal"/>
              <w:rPr>
                <w:rFonts w:ascii="Times New Roman" w:hAnsi="Times New Roman" w:cs="Times New Roman"/>
                <w:sz w:val="24"/>
                <w:szCs w:val="24"/>
              </w:rPr>
            </w:pPr>
            <w:r>
              <w:rPr>
                <w:rFonts w:ascii="Times New Roman" w:hAnsi="Times New Roman" w:cs="Times New Roman"/>
                <w:sz w:val="24"/>
                <w:szCs w:val="24"/>
                <w:lang w:bidi="ru-RU"/>
              </w:rPr>
              <w:t>Обеспечение жильем молодых семей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623BAF" w:rsidRDefault="00623BAF" w:rsidP="00DD2C36">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3118" w:type="dxa"/>
            <w:tcBorders>
              <w:top w:val="single" w:sz="4" w:space="0" w:color="000000"/>
              <w:left w:val="single" w:sz="4" w:space="0" w:color="000000"/>
              <w:bottom w:val="single" w:sz="4" w:space="0" w:color="000000"/>
              <w:right w:val="single" w:sz="4" w:space="0" w:color="000000"/>
            </w:tcBorders>
            <w:vAlign w:val="center"/>
          </w:tcPr>
          <w:p w:rsidR="00623BAF" w:rsidRDefault="00623BAF" w:rsidP="00DD2C36">
            <w:pPr>
              <w:pStyle w:val="ConsPlusNormal"/>
              <w:jc w:val="center"/>
              <w:rPr>
                <w:sz w:val="24"/>
                <w:szCs w:val="24"/>
              </w:rPr>
            </w:pPr>
            <w:r>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DD2C36">
            <w:pPr>
              <w:jc w:val="center"/>
              <w:rPr>
                <w:sz w:val="24"/>
                <w:szCs w:val="24"/>
              </w:rPr>
            </w:pPr>
            <w:r>
              <w:rPr>
                <w:sz w:val="24"/>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623BAF" w:rsidRDefault="00623BAF" w:rsidP="00DD2C36">
            <w:pPr>
              <w:jc w:val="center"/>
              <w:rPr>
                <w:sz w:val="24"/>
                <w:szCs w:val="24"/>
              </w:rPr>
            </w:pPr>
            <w:r>
              <w:rPr>
                <w:sz w:val="24"/>
                <w:szCs w:val="24"/>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623BAF" w:rsidRDefault="00623BAF" w:rsidP="00DD2C36">
            <w:pPr>
              <w:jc w:val="center"/>
              <w:rPr>
                <w:sz w:val="24"/>
                <w:szCs w:val="24"/>
              </w:rPr>
            </w:pPr>
            <w:r>
              <w:rPr>
                <w:sz w:val="24"/>
                <w:szCs w:val="24"/>
              </w:rPr>
              <w:t>1</w:t>
            </w:r>
          </w:p>
        </w:tc>
        <w:tc>
          <w:tcPr>
            <w:tcW w:w="3402" w:type="dxa"/>
            <w:tcBorders>
              <w:top w:val="single" w:sz="4" w:space="0" w:color="000000"/>
              <w:left w:val="single" w:sz="4" w:space="0" w:color="000000"/>
              <w:bottom w:val="single" w:sz="4" w:space="0" w:color="000000"/>
              <w:right w:val="single" w:sz="4" w:space="0" w:color="000000"/>
            </w:tcBorders>
            <w:vAlign w:val="center"/>
          </w:tcPr>
          <w:p w:rsidR="00623BAF" w:rsidRDefault="00623BAF" w:rsidP="00DD2C36">
            <w:pPr>
              <w:tabs>
                <w:tab w:val="left" w:pos="0"/>
              </w:tabs>
              <w:rPr>
                <w:sz w:val="24"/>
                <w:szCs w:val="24"/>
                <w:lang w:bidi="ru-RU"/>
              </w:rPr>
            </w:pPr>
            <w:r>
              <w:rPr>
                <w:sz w:val="24"/>
                <w:szCs w:val="24"/>
                <w:lang w:bidi="ru-RU"/>
              </w:rPr>
              <w:t>Увеличение количества молодых семей, улучшивших жилищные условия</w:t>
            </w:r>
          </w:p>
        </w:tc>
        <w:tc>
          <w:tcPr>
            <w:tcW w:w="235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DD2C36">
            <w:pPr>
              <w:tabs>
                <w:tab w:val="left" w:pos="0"/>
              </w:tabs>
              <w:rPr>
                <w:sz w:val="24"/>
                <w:szCs w:val="24"/>
                <w:lang w:bidi="ru-RU"/>
              </w:rPr>
            </w:pPr>
            <w:r>
              <w:rPr>
                <w:sz w:val="24"/>
                <w:szCs w:val="24"/>
                <w:lang w:bidi="ru-RU"/>
              </w:rPr>
              <w:t>Количество молодых семей, улучшивших жилищные условия</w:t>
            </w:r>
          </w:p>
        </w:tc>
      </w:tr>
    </w:tbl>
    <w:p w:rsidR="00DD2C36" w:rsidRPr="001C594A" w:rsidRDefault="00DD2C36" w:rsidP="00954EFC">
      <w:pPr>
        <w:pStyle w:val="ConsPlusNormal"/>
        <w:jc w:val="center"/>
        <w:outlineLvl w:val="1"/>
        <w:rPr>
          <w:rFonts w:ascii="Times New Roman" w:hAnsi="Times New Roman" w:cs="Times New Roman"/>
          <w:sz w:val="16"/>
          <w:szCs w:val="16"/>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 Финансовое обеспечение проекта</w:t>
      </w:r>
    </w:p>
    <w:p w:rsidR="00954EFC" w:rsidRPr="001C594A" w:rsidRDefault="00954EFC" w:rsidP="00954EFC">
      <w:pPr>
        <w:pStyle w:val="ConsPlusNormal"/>
        <w:jc w:val="both"/>
        <w:rPr>
          <w:rFonts w:ascii="Times New Roman" w:hAnsi="Times New Roman" w:cs="Times New Roman"/>
          <w:sz w:val="16"/>
          <w:szCs w:val="16"/>
        </w:rPr>
      </w:pPr>
    </w:p>
    <w:tbl>
      <w:tblPr>
        <w:tblW w:w="5206" w:type="pct"/>
        <w:tblInd w:w="-364" w:type="dxa"/>
        <w:tblLayout w:type="fixed"/>
        <w:tblCellMar>
          <w:left w:w="62" w:type="dxa"/>
          <w:right w:w="62" w:type="dxa"/>
        </w:tblCellMar>
        <w:tblLook w:val="04A0"/>
      </w:tblPr>
      <w:tblGrid>
        <w:gridCol w:w="5338"/>
        <w:gridCol w:w="1928"/>
        <w:gridCol w:w="2435"/>
        <w:gridCol w:w="2551"/>
        <w:gridCol w:w="3342"/>
      </w:tblGrid>
      <w:tr w:rsidR="00954EFC" w:rsidTr="00D66561">
        <w:tc>
          <w:tcPr>
            <w:tcW w:w="5338"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Источник финансового обеспечения</w:t>
            </w:r>
          </w:p>
        </w:tc>
        <w:tc>
          <w:tcPr>
            <w:tcW w:w="10256" w:type="dxa"/>
            <w:gridSpan w:val="4"/>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Объем финансового обеспечения по годам реализации, тыс. рублей</w:t>
            </w:r>
          </w:p>
        </w:tc>
      </w:tr>
      <w:tr w:rsidR="00954EFC" w:rsidTr="00D66561">
        <w:tc>
          <w:tcPr>
            <w:tcW w:w="5338"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243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255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c>
          <w:tcPr>
            <w:tcW w:w="334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r>
      <w:tr w:rsidR="00954EFC" w:rsidTr="00D66561">
        <w:tc>
          <w:tcPr>
            <w:tcW w:w="533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92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43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334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954EFC" w:rsidTr="00D66561">
        <w:tc>
          <w:tcPr>
            <w:tcW w:w="5338"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Всего на реализацию проекта, в т.ч.</w:t>
            </w:r>
          </w:p>
        </w:tc>
        <w:tc>
          <w:tcPr>
            <w:tcW w:w="192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1 664,09</w:t>
            </w:r>
          </w:p>
        </w:tc>
        <w:tc>
          <w:tcPr>
            <w:tcW w:w="243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1 707,80</w:t>
            </w:r>
          </w:p>
        </w:tc>
        <w:tc>
          <w:tcPr>
            <w:tcW w:w="255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1 699,90</w:t>
            </w:r>
          </w:p>
        </w:tc>
        <w:tc>
          <w:tcPr>
            <w:tcW w:w="3342"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5 071,79</w:t>
            </w:r>
          </w:p>
        </w:tc>
      </w:tr>
      <w:tr w:rsidR="00954EFC" w:rsidTr="00D66561">
        <w:tc>
          <w:tcPr>
            <w:tcW w:w="5338"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192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177,17</w:t>
            </w:r>
          </w:p>
        </w:tc>
        <w:tc>
          <w:tcPr>
            <w:tcW w:w="243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199,72</w:t>
            </w:r>
          </w:p>
        </w:tc>
        <w:tc>
          <w:tcPr>
            <w:tcW w:w="255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192,77</w:t>
            </w:r>
          </w:p>
        </w:tc>
        <w:tc>
          <w:tcPr>
            <w:tcW w:w="3342"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569,66</w:t>
            </w:r>
          </w:p>
        </w:tc>
      </w:tr>
      <w:tr w:rsidR="00954EFC" w:rsidTr="00D66561">
        <w:tc>
          <w:tcPr>
            <w:tcW w:w="5338"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192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786,92</w:t>
            </w:r>
          </w:p>
        </w:tc>
        <w:tc>
          <w:tcPr>
            <w:tcW w:w="243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808,08</w:t>
            </w:r>
          </w:p>
        </w:tc>
        <w:tc>
          <w:tcPr>
            <w:tcW w:w="255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807,13</w:t>
            </w:r>
          </w:p>
        </w:tc>
        <w:tc>
          <w:tcPr>
            <w:tcW w:w="3342"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2402,13</w:t>
            </w:r>
          </w:p>
        </w:tc>
      </w:tr>
      <w:tr w:rsidR="00954EFC" w:rsidTr="00D66561">
        <w:tc>
          <w:tcPr>
            <w:tcW w:w="5338"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Местный бюджет</w:t>
            </w:r>
          </w:p>
        </w:tc>
        <w:tc>
          <w:tcPr>
            <w:tcW w:w="1928"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700,00</w:t>
            </w:r>
          </w:p>
        </w:tc>
        <w:tc>
          <w:tcPr>
            <w:tcW w:w="243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700,00</w:t>
            </w:r>
          </w:p>
        </w:tc>
        <w:tc>
          <w:tcPr>
            <w:tcW w:w="255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700,00</w:t>
            </w:r>
          </w:p>
        </w:tc>
        <w:tc>
          <w:tcPr>
            <w:tcW w:w="3342"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2 100,00</w:t>
            </w:r>
          </w:p>
        </w:tc>
      </w:tr>
    </w:tbl>
    <w:p w:rsidR="0085746C" w:rsidRPr="001C594A" w:rsidRDefault="0085746C" w:rsidP="00954EFC">
      <w:pPr>
        <w:widowControl w:val="0"/>
        <w:outlineLvl w:val="1"/>
        <w:rPr>
          <w:bCs/>
          <w:sz w:val="16"/>
          <w:szCs w:val="16"/>
        </w:rPr>
      </w:pPr>
    </w:p>
    <w:p w:rsidR="00954EFC" w:rsidRDefault="00954EFC" w:rsidP="00954EFC">
      <w:pPr>
        <w:widowControl w:val="0"/>
        <w:jc w:val="center"/>
        <w:outlineLvl w:val="1"/>
        <w:rPr>
          <w:sz w:val="28"/>
          <w:szCs w:val="28"/>
        </w:rPr>
      </w:pPr>
      <w:r>
        <w:rPr>
          <w:bCs/>
          <w:sz w:val="28"/>
          <w:szCs w:val="28"/>
        </w:rPr>
        <w:t>6. План по реализации проекта</w:t>
      </w:r>
    </w:p>
    <w:p w:rsidR="00954EFC" w:rsidRPr="001C594A" w:rsidRDefault="00954EFC" w:rsidP="00954EFC">
      <w:pPr>
        <w:widowControl w:val="0"/>
        <w:jc w:val="center"/>
        <w:rPr>
          <w:sz w:val="16"/>
          <w:szCs w:val="16"/>
        </w:rPr>
      </w:pPr>
    </w:p>
    <w:tbl>
      <w:tblPr>
        <w:tblW w:w="5174" w:type="pct"/>
        <w:tblInd w:w="-318" w:type="dxa"/>
        <w:tblLayout w:type="fixed"/>
        <w:tblLook w:val="0000"/>
      </w:tblPr>
      <w:tblGrid>
        <w:gridCol w:w="553"/>
        <w:gridCol w:w="3010"/>
        <w:gridCol w:w="1782"/>
        <w:gridCol w:w="1373"/>
        <w:gridCol w:w="1373"/>
        <w:gridCol w:w="2967"/>
        <w:gridCol w:w="4535"/>
      </w:tblGrid>
      <w:tr w:rsidR="00954EFC" w:rsidTr="001C594A">
        <w:tc>
          <w:tcPr>
            <w:tcW w:w="553" w:type="dxa"/>
            <w:vMerge w:val="restart"/>
            <w:tcBorders>
              <w:top w:val="single" w:sz="4" w:space="0" w:color="000000"/>
              <w:left w:val="single" w:sz="4" w:space="0" w:color="000000"/>
              <w:bottom w:val="single" w:sz="4" w:space="0" w:color="000000"/>
              <w:right w:val="single" w:sz="4" w:space="0" w:color="000000"/>
            </w:tcBorders>
          </w:tcPr>
          <w:p w:rsidR="00954EFC" w:rsidRDefault="005E6BD1" w:rsidP="00C4063E">
            <w:pPr>
              <w:widowControl w:val="0"/>
              <w:jc w:val="center"/>
              <w:rPr>
                <w:sz w:val="24"/>
                <w:szCs w:val="24"/>
              </w:rPr>
            </w:pPr>
            <w:r>
              <w:rPr>
                <w:sz w:val="24"/>
                <w:szCs w:val="24"/>
              </w:rPr>
              <w:t>№</w:t>
            </w:r>
          </w:p>
          <w:p w:rsidR="00954EFC" w:rsidRDefault="00954EFC" w:rsidP="00C4063E">
            <w:pPr>
              <w:widowControl w:val="0"/>
              <w:jc w:val="center"/>
              <w:rPr>
                <w:sz w:val="24"/>
                <w:szCs w:val="24"/>
              </w:rPr>
            </w:pPr>
            <w:r>
              <w:rPr>
                <w:sz w:val="24"/>
                <w:szCs w:val="24"/>
              </w:rPr>
              <w:t>п/п</w:t>
            </w:r>
          </w:p>
        </w:tc>
        <w:tc>
          <w:tcPr>
            <w:tcW w:w="3010" w:type="dxa"/>
            <w:vMerge w:val="restart"/>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Наименование мероприятия (результата), контрольной точки</w:t>
            </w:r>
          </w:p>
        </w:tc>
        <w:tc>
          <w:tcPr>
            <w:tcW w:w="1782" w:type="dxa"/>
            <w:vMerge w:val="restart"/>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Тип мероприятия*</w:t>
            </w:r>
          </w:p>
        </w:tc>
        <w:tc>
          <w:tcPr>
            <w:tcW w:w="2746" w:type="dxa"/>
            <w:gridSpan w:val="2"/>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Срок реализации</w:t>
            </w:r>
          </w:p>
        </w:tc>
        <w:tc>
          <w:tcPr>
            <w:tcW w:w="2967" w:type="dxa"/>
            <w:vMerge w:val="restart"/>
            <w:tcBorders>
              <w:top w:val="single" w:sz="4" w:space="0" w:color="000000"/>
              <w:left w:val="single" w:sz="4" w:space="0" w:color="000000"/>
              <w:bottom w:val="single" w:sz="4" w:space="0" w:color="000000"/>
            </w:tcBorders>
          </w:tcPr>
          <w:p w:rsidR="00954EFC" w:rsidRDefault="00954EFC" w:rsidP="00C4063E">
            <w:pPr>
              <w:widowControl w:val="0"/>
              <w:jc w:val="center"/>
              <w:rPr>
                <w:sz w:val="24"/>
                <w:szCs w:val="24"/>
              </w:rPr>
            </w:pPr>
            <w:r>
              <w:rPr>
                <w:sz w:val="24"/>
                <w:szCs w:val="24"/>
              </w:rPr>
              <w:t>Адрес объекта (только для объектов капитального строительства)</w:t>
            </w:r>
          </w:p>
        </w:tc>
        <w:tc>
          <w:tcPr>
            <w:tcW w:w="4535" w:type="dxa"/>
            <w:vMerge w:val="restart"/>
            <w:tcBorders>
              <w:top w:val="single" w:sz="4" w:space="0" w:color="000000"/>
              <w:left w:val="single" w:sz="4" w:space="0" w:color="000000"/>
              <w:bottom w:val="single" w:sz="4" w:space="0" w:color="000000"/>
              <w:right w:val="single" w:sz="4" w:space="0" w:color="000000"/>
            </w:tcBorders>
          </w:tcPr>
          <w:p w:rsidR="00954EFC" w:rsidRDefault="00954EFC" w:rsidP="00C4063E">
            <w:pPr>
              <w:jc w:val="center"/>
              <w:rPr>
                <w:sz w:val="24"/>
                <w:szCs w:val="24"/>
              </w:rPr>
            </w:pPr>
            <w:r>
              <w:rPr>
                <w:sz w:val="24"/>
                <w:szCs w:val="24"/>
              </w:rPr>
              <w:t>Вид подтверждающего документа**</w:t>
            </w:r>
          </w:p>
        </w:tc>
      </w:tr>
      <w:tr w:rsidR="00954EFC" w:rsidTr="001C594A">
        <w:tc>
          <w:tcPr>
            <w:tcW w:w="553"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both"/>
              <w:rPr>
                <w:sz w:val="24"/>
                <w:szCs w:val="24"/>
              </w:rPr>
            </w:pPr>
          </w:p>
        </w:tc>
        <w:tc>
          <w:tcPr>
            <w:tcW w:w="3010"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both"/>
              <w:rPr>
                <w:sz w:val="24"/>
                <w:szCs w:val="24"/>
              </w:rPr>
            </w:pPr>
          </w:p>
        </w:tc>
        <w:tc>
          <w:tcPr>
            <w:tcW w:w="1782" w:type="dxa"/>
            <w:vMerge/>
            <w:tcBorders>
              <w:left w:val="single" w:sz="4" w:space="0" w:color="000000"/>
              <w:bottom w:val="single" w:sz="4" w:space="0" w:color="000000"/>
              <w:right w:val="single" w:sz="4" w:space="0" w:color="000000"/>
            </w:tcBorders>
          </w:tcPr>
          <w:p w:rsidR="00954EFC" w:rsidRDefault="00954EFC" w:rsidP="00C4063E">
            <w:pPr>
              <w:widowControl w:val="0"/>
              <w:jc w:val="both"/>
              <w:rPr>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начало</w:t>
            </w:r>
          </w:p>
        </w:tc>
        <w:tc>
          <w:tcPr>
            <w:tcW w:w="1373"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конец</w:t>
            </w:r>
          </w:p>
        </w:tc>
        <w:tc>
          <w:tcPr>
            <w:tcW w:w="2967" w:type="dxa"/>
            <w:vMerge/>
            <w:tcBorders>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p>
        </w:tc>
        <w:tc>
          <w:tcPr>
            <w:tcW w:w="4535" w:type="dxa"/>
            <w:vMerge/>
            <w:tcBorders>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p>
        </w:tc>
      </w:tr>
      <w:tr w:rsidR="00954EFC" w:rsidTr="001C594A">
        <w:tc>
          <w:tcPr>
            <w:tcW w:w="553"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1</w:t>
            </w:r>
          </w:p>
        </w:tc>
        <w:tc>
          <w:tcPr>
            <w:tcW w:w="3010"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2</w:t>
            </w:r>
          </w:p>
        </w:tc>
        <w:tc>
          <w:tcPr>
            <w:tcW w:w="1782" w:type="dxa"/>
            <w:tcBorders>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3</w:t>
            </w:r>
          </w:p>
        </w:tc>
        <w:tc>
          <w:tcPr>
            <w:tcW w:w="1373"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4</w:t>
            </w:r>
          </w:p>
        </w:tc>
        <w:tc>
          <w:tcPr>
            <w:tcW w:w="1373"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5</w:t>
            </w:r>
          </w:p>
        </w:tc>
        <w:tc>
          <w:tcPr>
            <w:tcW w:w="2967"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6</w:t>
            </w:r>
          </w:p>
        </w:tc>
        <w:tc>
          <w:tcPr>
            <w:tcW w:w="4535" w:type="dxa"/>
            <w:tcBorders>
              <w:top w:val="single" w:sz="4" w:space="0" w:color="000000"/>
              <w:left w:val="single" w:sz="4" w:space="0" w:color="000000"/>
              <w:bottom w:val="single" w:sz="4" w:space="0" w:color="000000"/>
              <w:right w:val="single" w:sz="4" w:space="0" w:color="000000"/>
            </w:tcBorders>
          </w:tcPr>
          <w:p w:rsidR="00954EFC" w:rsidRDefault="00954EFC" w:rsidP="00C4063E">
            <w:pPr>
              <w:widowControl w:val="0"/>
              <w:jc w:val="center"/>
              <w:rPr>
                <w:sz w:val="24"/>
                <w:szCs w:val="24"/>
              </w:rPr>
            </w:pPr>
            <w:r>
              <w:rPr>
                <w:sz w:val="24"/>
                <w:szCs w:val="24"/>
              </w:rPr>
              <w:t>7</w:t>
            </w:r>
          </w:p>
        </w:tc>
      </w:tr>
      <w:tr w:rsidR="00B31194" w:rsidTr="001C594A">
        <w:tc>
          <w:tcPr>
            <w:tcW w:w="553" w:type="dxa"/>
            <w:tcBorders>
              <w:top w:val="single" w:sz="4" w:space="0" w:color="000000"/>
              <w:left w:val="single" w:sz="4" w:space="0" w:color="000000"/>
              <w:bottom w:val="single" w:sz="4" w:space="0" w:color="000000"/>
              <w:right w:val="single" w:sz="4" w:space="0" w:color="000000"/>
            </w:tcBorders>
            <w:vAlign w:val="center"/>
          </w:tcPr>
          <w:p w:rsidR="00B31194" w:rsidRDefault="00B31194" w:rsidP="00D66561">
            <w:pPr>
              <w:widowControl w:val="0"/>
              <w:jc w:val="center"/>
              <w:rPr>
                <w:sz w:val="24"/>
                <w:szCs w:val="24"/>
              </w:rPr>
            </w:pPr>
            <w:r>
              <w:rPr>
                <w:sz w:val="24"/>
                <w:szCs w:val="24"/>
              </w:rPr>
              <w:t>1.</w:t>
            </w:r>
          </w:p>
        </w:tc>
        <w:tc>
          <w:tcPr>
            <w:tcW w:w="3010"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rPr>
                <w:sz w:val="24"/>
                <w:szCs w:val="24"/>
              </w:rPr>
            </w:pPr>
            <w:r>
              <w:rPr>
                <w:sz w:val="24"/>
                <w:szCs w:val="24"/>
                <w:lang w:bidi="ru-RU"/>
              </w:rPr>
              <w:t>Обеспечение жильем молодых семей</w:t>
            </w:r>
          </w:p>
        </w:tc>
        <w:tc>
          <w:tcPr>
            <w:tcW w:w="1782"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rPr>
                <w:sz w:val="24"/>
                <w:szCs w:val="24"/>
              </w:rPr>
            </w:pPr>
            <w:r>
              <w:rPr>
                <w:sz w:val="24"/>
                <w:szCs w:val="24"/>
              </w:rPr>
              <w:t>Иные типы</w:t>
            </w:r>
          </w:p>
        </w:tc>
        <w:tc>
          <w:tcPr>
            <w:tcW w:w="1373"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jc w:val="center"/>
              <w:rPr>
                <w:sz w:val="24"/>
                <w:szCs w:val="24"/>
              </w:rPr>
            </w:pPr>
            <w:r>
              <w:rPr>
                <w:sz w:val="24"/>
                <w:szCs w:val="24"/>
              </w:rPr>
              <w:t>01.01.2026</w:t>
            </w:r>
          </w:p>
        </w:tc>
        <w:tc>
          <w:tcPr>
            <w:tcW w:w="1373" w:type="dxa"/>
            <w:tcBorders>
              <w:top w:val="single" w:sz="4" w:space="0" w:color="000000"/>
              <w:left w:val="single" w:sz="4" w:space="0" w:color="000000"/>
              <w:bottom w:val="single" w:sz="4" w:space="0" w:color="000000"/>
              <w:right w:val="single" w:sz="4" w:space="0" w:color="000000"/>
            </w:tcBorders>
            <w:vAlign w:val="center"/>
          </w:tcPr>
          <w:p w:rsidR="00B31194" w:rsidRDefault="00B31194" w:rsidP="00B31194">
            <w:pPr>
              <w:widowControl w:val="0"/>
              <w:jc w:val="center"/>
              <w:rPr>
                <w:sz w:val="24"/>
                <w:szCs w:val="24"/>
              </w:rPr>
            </w:pPr>
            <w:r>
              <w:rPr>
                <w:sz w:val="24"/>
                <w:szCs w:val="24"/>
              </w:rPr>
              <w:t>31</w:t>
            </w:r>
            <w:r>
              <w:rPr>
                <w:sz w:val="24"/>
                <w:szCs w:val="24"/>
                <w:lang w:val="en-US"/>
              </w:rPr>
              <w:t>.</w:t>
            </w:r>
            <w:r>
              <w:rPr>
                <w:sz w:val="24"/>
                <w:szCs w:val="24"/>
              </w:rPr>
              <w:t>12</w:t>
            </w:r>
            <w:r>
              <w:rPr>
                <w:sz w:val="24"/>
                <w:szCs w:val="24"/>
                <w:lang w:val="en-US"/>
              </w:rPr>
              <w:t>.</w:t>
            </w:r>
            <w:r>
              <w:rPr>
                <w:sz w:val="24"/>
                <w:szCs w:val="24"/>
              </w:rPr>
              <w:t>2028</w:t>
            </w:r>
          </w:p>
        </w:tc>
        <w:tc>
          <w:tcPr>
            <w:tcW w:w="2967" w:type="dxa"/>
            <w:tcBorders>
              <w:top w:val="single" w:sz="4" w:space="0" w:color="000000"/>
              <w:left w:val="single" w:sz="4" w:space="0" w:color="000000"/>
              <w:bottom w:val="single" w:sz="4" w:space="0" w:color="000000"/>
              <w:right w:val="single" w:sz="4" w:space="0" w:color="000000"/>
            </w:tcBorders>
          </w:tcPr>
          <w:p w:rsidR="00B31194" w:rsidRDefault="00B31194" w:rsidP="00B31194">
            <w:pPr>
              <w:widowControl w:val="0"/>
              <w:jc w:val="center"/>
              <w:rPr>
                <w:sz w:val="24"/>
                <w:szCs w:val="24"/>
              </w:rPr>
            </w:pPr>
            <w:r>
              <w:rPr>
                <w:sz w:val="24"/>
                <w:szCs w:val="24"/>
              </w:rPr>
              <w:t>Х</w:t>
            </w:r>
          </w:p>
        </w:tc>
        <w:tc>
          <w:tcPr>
            <w:tcW w:w="4535" w:type="dxa"/>
            <w:tcBorders>
              <w:top w:val="single" w:sz="4" w:space="0" w:color="000000"/>
              <w:left w:val="single" w:sz="4" w:space="0" w:color="000000"/>
              <w:bottom w:val="single" w:sz="4" w:space="0" w:color="000000"/>
              <w:right w:val="single" w:sz="4" w:space="0" w:color="000000"/>
            </w:tcBorders>
          </w:tcPr>
          <w:p w:rsidR="00B31194" w:rsidRDefault="00B31194" w:rsidP="00B31194">
            <w:pPr>
              <w:widowControl w:val="0"/>
              <w:jc w:val="both"/>
              <w:rPr>
                <w:sz w:val="24"/>
                <w:szCs w:val="24"/>
              </w:rPr>
            </w:pPr>
            <w:r>
              <w:rPr>
                <w:sz w:val="24"/>
                <w:szCs w:val="24"/>
              </w:rPr>
              <w:t xml:space="preserve">Свидетельство о праве получении социальной выплаты на приобретение </w:t>
            </w:r>
            <w:r>
              <w:rPr>
                <w:sz w:val="24"/>
                <w:szCs w:val="24"/>
              </w:rPr>
              <w:lastRenderedPageBreak/>
              <w:t>жилого помещения или создание объекта индивидуального строительство</w:t>
            </w:r>
          </w:p>
        </w:tc>
      </w:tr>
    </w:tbl>
    <w:p w:rsidR="00A47409" w:rsidRDefault="00A47409" w:rsidP="00A47409">
      <w:pPr>
        <w:widowControl w:val="0"/>
        <w:rPr>
          <w:sz w:val="24"/>
          <w:szCs w:val="24"/>
        </w:rPr>
      </w:pPr>
      <w:r>
        <w:rPr>
          <w:sz w:val="24"/>
          <w:szCs w:val="24"/>
        </w:rPr>
        <w:lastRenderedPageBreak/>
        <w:t>* Типы мероприятий:</w:t>
      </w:r>
    </w:p>
    <w:p w:rsidR="00A47409" w:rsidRDefault="00A47409" w:rsidP="00A47409">
      <w:pPr>
        <w:widowControl w:val="0"/>
        <w:rPr>
          <w:sz w:val="24"/>
          <w:szCs w:val="24"/>
        </w:rPr>
      </w:pPr>
      <w:r>
        <w:rPr>
          <w:sz w:val="24"/>
          <w:szCs w:val="24"/>
        </w:rPr>
        <w:t>1. Обеспечение оказания муниципальных услуг (выполнение работ)</w:t>
      </w:r>
    </w:p>
    <w:p w:rsidR="00A47409" w:rsidRDefault="00A47409" w:rsidP="00A47409">
      <w:pPr>
        <w:widowControl w:val="0"/>
        <w:rPr>
          <w:sz w:val="24"/>
          <w:szCs w:val="24"/>
        </w:rPr>
      </w:pPr>
      <w:r>
        <w:rPr>
          <w:sz w:val="24"/>
          <w:szCs w:val="24"/>
        </w:rPr>
        <w:t>2. Повышение квалификации кадров</w:t>
      </w:r>
    </w:p>
    <w:p w:rsidR="00A47409" w:rsidRDefault="00A47409" w:rsidP="00A47409">
      <w:pPr>
        <w:widowControl w:val="0"/>
        <w:rPr>
          <w:sz w:val="24"/>
          <w:szCs w:val="24"/>
        </w:rPr>
      </w:pPr>
      <w:r>
        <w:rPr>
          <w:sz w:val="24"/>
          <w:szCs w:val="24"/>
        </w:rPr>
        <w:t>3. Осуществление выплат физическим лицам (пособий, компенсаций и иных социальных выплат различных категорий граждан)</w:t>
      </w:r>
    </w:p>
    <w:p w:rsidR="00A47409" w:rsidRDefault="00A47409" w:rsidP="00A47409">
      <w:pPr>
        <w:widowControl w:val="0"/>
        <w:rPr>
          <w:sz w:val="24"/>
          <w:szCs w:val="24"/>
        </w:rPr>
      </w:pPr>
      <w:r>
        <w:rPr>
          <w:sz w:val="24"/>
          <w:szCs w:val="24"/>
        </w:rPr>
        <w:t>4. Осуществление закупок товаров, работ и услуг</w:t>
      </w:r>
    </w:p>
    <w:p w:rsidR="00A47409" w:rsidRDefault="00A47409" w:rsidP="00A47409">
      <w:pPr>
        <w:widowControl w:val="0"/>
        <w:rPr>
          <w:sz w:val="24"/>
          <w:szCs w:val="24"/>
        </w:rPr>
      </w:pPr>
      <w:r>
        <w:rPr>
          <w:sz w:val="24"/>
          <w:szCs w:val="24"/>
        </w:rPr>
        <w:t>5. Жилищное обеспечение граждан</w:t>
      </w:r>
    </w:p>
    <w:p w:rsidR="00A47409" w:rsidRDefault="00A47409" w:rsidP="00A47409">
      <w:pPr>
        <w:widowControl w:val="0"/>
        <w:rPr>
          <w:sz w:val="24"/>
          <w:szCs w:val="24"/>
        </w:rPr>
      </w:pPr>
      <w:r>
        <w:rPr>
          <w:sz w:val="24"/>
          <w:szCs w:val="24"/>
        </w:rPr>
        <w:t>6. Иные типы</w:t>
      </w:r>
    </w:p>
    <w:p w:rsidR="00A47409" w:rsidRDefault="00A47409" w:rsidP="00A47409">
      <w:pPr>
        <w:widowControl w:val="0"/>
        <w:ind w:firstLine="720"/>
        <w:jc w:val="both"/>
        <w:rPr>
          <w:sz w:val="24"/>
          <w:szCs w:val="24"/>
        </w:rPr>
      </w:pPr>
    </w:p>
    <w:p w:rsidR="00A47409" w:rsidRDefault="00A47409" w:rsidP="00A47409">
      <w:pPr>
        <w:widowControl w:val="0"/>
        <w:rPr>
          <w:sz w:val="24"/>
          <w:szCs w:val="24"/>
        </w:rPr>
      </w:pPr>
      <w:r>
        <w:rPr>
          <w:sz w:val="24"/>
          <w:szCs w:val="24"/>
        </w:rPr>
        <w:t>** Указывается вид документа, подтверждающего факт достижения контрольной точки</w:t>
      </w:r>
    </w:p>
    <w:p w:rsidR="00A47409" w:rsidRDefault="00A47409" w:rsidP="00A47409">
      <w:pPr>
        <w:widowControl w:val="0"/>
        <w:rPr>
          <w:sz w:val="24"/>
          <w:szCs w:val="24"/>
        </w:rPr>
      </w:pPr>
    </w:p>
    <w:p w:rsidR="00954EFC" w:rsidRDefault="00954EFC" w:rsidP="00954EFC">
      <w:pPr>
        <w:pStyle w:val="ConsPlusNormal"/>
        <w:rPr>
          <w:rFonts w:ascii="Times New Roman" w:hAnsi="Times New Roman" w:cs="Times New Roman"/>
          <w:b/>
          <w:sz w:val="28"/>
          <w:szCs w:val="28"/>
        </w:rPr>
      </w:pPr>
    </w:p>
    <w:p w:rsidR="00B31194" w:rsidRDefault="00B31194" w:rsidP="00954EFC">
      <w:pPr>
        <w:pStyle w:val="ConsPlusNormal"/>
        <w:rPr>
          <w:rFonts w:ascii="Times New Roman" w:hAnsi="Times New Roman" w:cs="Times New Roman"/>
          <w:b/>
          <w:sz w:val="28"/>
          <w:szCs w:val="28"/>
        </w:rPr>
      </w:pPr>
    </w:p>
    <w:p w:rsidR="00DD2C36" w:rsidRDefault="00DD2C36" w:rsidP="00954EFC">
      <w:pPr>
        <w:pStyle w:val="ConsPlusNormal"/>
        <w:rPr>
          <w:rFonts w:ascii="Times New Roman" w:hAnsi="Times New Roman" w:cs="Times New Roman"/>
          <w:b/>
          <w:sz w:val="28"/>
          <w:szCs w:val="28"/>
        </w:rPr>
      </w:pPr>
    </w:p>
    <w:p w:rsidR="00467105" w:rsidRDefault="00467105" w:rsidP="00954EFC">
      <w:pPr>
        <w:pStyle w:val="ConsPlusNormal"/>
        <w:rPr>
          <w:rFonts w:ascii="Times New Roman" w:hAnsi="Times New Roman" w:cs="Times New Roman"/>
          <w:b/>
          <w:sz w:val="28"/>
          <w:szCs w:val="28"/>
        </w:rPr>
      </w:pPr>
    </w:p>
    <w:p w:rsidR="0085746C" w:rsidRDefault="0085746C" w:rsidP="00954EFC">
      <w:pPr>
        <w:pStyle w:val="ConsPlusNormal"/>
        <w:rPr>
          <w:rFonts w:ascii="Times New Roman" w:hAnsi="Times New Roman" w:cs="Times New Roman"/>
          <w:b/>
          <w:sz w:val="28"/>
          <w:szCs w:val="28"/>
        </w:rPr>
      </w:pPr>
    </w:p>
    <w:p w:rsidR="00467105" w:rsidRDefault="00467105" w:rsidP="00954EFC">
      <w:pPr>
        <w:pStyle w:val="ConsPlusNormal"/>
        <w:rPr>
          <w:rFonts w:ascii="Times New Roman" w:hAnsi="Times New Roman" w:cs="Times New Roman"/>
          <w:b/>
          <w:sz w:val="28"/>
          <w:szCs w:val="28"/>
        </w:rPr>
      </w:pPr>
    </w:p>
    <w:p w:rsidR="001C594A" w:rsidRDefault="001C594A" w:rsidP="00954EFC">
      <w:pPr>
        <w:pStyle w:val="ConsPlusNormal"/>
        <w:rPr>
          <w:rFonts w:ascii="Times New Roman" w:hAnsi="Times New Roman" w:cs="Times New Roman"/>
          <w:b/>
          <w:sz w:val="28"/>
          <w:szCs w:val="28"/>
        </w:rPr>
      </w:pPr>
    </w:p>
    <w:p w:rsidR="001C594A" w:rsidRDefault="001C594A" w:rsidP="00954EFC">
      <w:pPr>
        <w:pStyle w:val="ConsPlusNormal"/>
        <w:rPr>
          <w:rFonts w:ascii="Times New Roman" w:hAnsi="Times New Roman" w:cs="Times New Roman"/>
          <w:b/>
          <w:sz w:val="28"/>
          <w:szCs w:val="28"/>
        </w:rPr>
      </w:pPr>
    </w:p>
    <w:p w:rsidR="001C594A" w:rsidRDefault="001C594A" w:rsidP="00954EFC">
      <w:pPr>
        <w:pStyle w:val="ConsPlusNormal"/>
        <w:rPr>
          <w:rFonts w:ascii="Times New Roman" w:hAnsi="Times New Roman" w:cs="Times New Roman"/>
          <w:b/>
          <w:sz w:val="28"/>
          <w:szCs w:val="28"/>
        </w:rPr>
      </w:pPr>
    </w:p>
    <w:p w:rsidR="001C594A" w:rsidRDefault="001C594A" w:rsidP="00954EFC">
      <w:pPr>
        <w:pStyle w:val="ConsPlusNormal"/>
        <w:rPr>
          <w:rFonts w:ascii="Times New Roman" w:hAnsi="Times New Roman" w:cs="Times New Roman"/>
          <w:b/>
          <w:sz w:val="28"/>
          <w:szCs w:val="28"/>
        </w:rPr>
      </w:pPr>
    </w:p>
    <w:p w:rsidR="001C594A" w:rsidRDefault="001C594A" w:rsidP="00954EFC">
      <w:pPr>
        <w:pStyle w:val="ConsPlusNormal"/>
        <w:rPr>
          <w:rFonts w:ascii="Times New Roman" w:hAnsi="Times New Roman" w:cs="Times New Roman"/>
          <w:b/>
          <w:sz w:val="28"/>
          <w:szCs w:val="28"/>
        </w:rPr>
      </w:pPr>
    </w:p>
    <w:p w:rsidR="001C594A" w:rsidRDefault="001C594A" w:rsidP="00954EFC">
      <w:pPr>
        <w:pStyle w:val="ConsPlusNormal"/>
        <w:rPr>
          <w:rFonts w:ascii="Times New Roman" w:hAnsi="Times New Roman" w:cs="Times New Roman"/>
          <w:b/>
          <w:sz w:val="28"/>
          <w:szCs w:val="28"/>
        </w:rPr>
      </w:pPr>
    </w:p>
    <w:p w:rsidR="001C594A" w:rsidRDefault="001C594A" w:rsidP="00954EFC">
      <w:pPr>
        <w:pStyle w:val="ConsPlusNormal"/>
        <w:rPr>
          <w:rFonts w:ascii="Times New Roman" w:hAnsi="Times New Roman" w:cs="Times New Roman"/>
          <w:b/>
          <w:sz w:val="28"/>
          <w:szCs w:val="28"/>
        </w:rPr>
      </w:pPr>
    </w:p>
    <w:p w:rsidR="001C594A" w:rsidRDefault="001C594A" w:rsidP="00954EFC">
      <w:pPr>
        <w:pStyle w:val="ConsPlusNormal"/>
        <w:rPr>
          <w:rFonts w:ascii="Times New Roman" w:hAnsi="Times New Roman" w:cs="Times New Roman"/>
          <w:b/>
          <w:sz w:val="28"/>
          <w:szCs w:val="28"/>
        </w:rPr>
      </w:pPr>
    </w:p>
    <w:p w:rsidR="00467105" w:rsidRDefault="00467105" w:rsidP="00954EFC">
      <w:pPr>
        <w:pStyle w:val="ConsPlusNormal"/>
        <w:rPr>
          <w:rFonts w:ascii="Times New Roman" w:hAnsi="Times New Roman" w:cs="Times New Roman"/>
          <w:b/>
          <w:sz w:val="28"/>
          <w:szCs w:val="28"/>
        </w:rPr>
      </w:pPr>
    </w:p>
    <w:p w:rsidR="00467105" w:rsidRDefault="00467105" w:rsidP="00954EFC">
      <w:pPr>
        <w:pStyle w:val="ConsPlusNormal"/>
        <w:rPr>
          <w:rFonts w:ascii="Times New Roman" w:hAnsi="Times New Roman" w:cs="Times New Roman"/>
          <w:b/>
          <w:sz w:val="28"/>
          <w:szCs w:val="28"/>
        </w:rPr>
      </w:pPr>
    </w:p>
    <w:p w:rsidR="00467105" w:rsidRDefault="00467105" w:rsidP="00954EFC">
      <w:pPr>
        <w:pStyle w:val="ConsPlusNormal"/>
        <w:rPr>
          <w:rFonts w:ascii="Times New Roman" w:hAnsi="Times New Roman" w:cs="Times New Roman"/>
          <w:b/>
          <w:sz w:val="28"/>
          <w:szCs w:val="28"/>
        </w:rPr>
      </w:pPr>
    </w:p>
    <w:p w:rsidR="00467105" w:rsidRDefault="00467105" w:rsidP="00954EFC">
      <w:pPr>
        <w:pStyle w:val="ConsPlusNormal"/>
        <w:rPr>
          <w:rFonts w:ascii="Times New Roman" w:hAnsi="Times New Roman" w:cs="Times New Roman"/>
          <w:b/>
          <w:sz w:val="28"/>
          <w:szCs w:val="28"/>
        </w:rPr>
      </w:pPr>
    </w:p>
    <w:p w:rsidR="00B57C02" w:rsidRDefault="00B57C02" w:rsidP="00B57C02">
      <w:pPr>
        <w:widowControl w:val="0"/>
        <w:jc w:val="center"/>
        <w:rPr>
          <w:sz w:val="28"/>
          <w:szCs w:val="28"/>
        </w:rPr>
      </w:pPr>
      <w:r>
        <w:rPr>
          <w:sz w:val="28"/>
          <w:szCs w:val="28"/>
        </w:rPr>
        <w:lastRenderedPageBreak/>
        <w:t>ПАСПОРТ</w:t>
      </w:r>
    </w:p>
    <w:p w:rsidR="00B57C02" w:rsidRPr="00B57C02" w:rsidRDefault="00B57C02" w:rsidP="00B57C02">
      <w:pPr>
        <w:widowControl w:val="0"/>
        <w:jc w:val="center"/>
        <w:rPr>
          <w:bCs/>
          <w:sz w:val="28"/>
          <w:szCs w:val="28"/>
        </w:rPr>
      </w:pPr>
      <w:r w:rsidRPr="00B57C02">
        <w:rPr>
          <w:bCs/>
          <w:sz w:val="28"/>
          <w:szCs w:val="28"/>
        </w:rPr>
        <w:t xml:space="preserve">4. </w:t>
      </w:r>
      <w:r>
        <w:rPr>
          <w:bCs/>
          <w:sz w:val="28"/>
          <w:szCs w:val="28"/>
        </w:rPr>
        <w:t>Муниципальный проект</w:t>
      </w:r>
      <w:r w:rsidRPr="00B57C02">
        <w:rPr>
          <w:bCs/>
          <w:sz w:val="28"/>
          <w:szCs w:val="28"/>
        </w:rPr>
        <w:t xml:space="preserve"> «Мероприятия по переселению граждан из жилищного фонда, признанн</w:t>
      </w:r>
      <w:r>
        <w:rPr>
          <w:bCs/>
          <w:sz w:val="28"/>
          <w:szCs w:val="28"/>
        </w:rPr>
        <w:t>ого непригодным для проживания</w:t>
      </w:r>
      <w:r w:rsidRPr="00B57C02">
        <w:rPr>
          <w:bCs/>
          <w:sz w:val="28"/>
          <w:szCs w:val="28"/>
        </w:rPr>
        <w:t>»</w:t>
      </w:r>
    </w:p>
    <w:p w:rsidR="00B57C02" w:rsidRPr="00FA4D93" w:rsidRDefault="00B57C02" w:rsidP="00B57C02">
      <w:pPr>
        <w:widowControl w:val="0"/>
        <w:jc w:val="center"/>
        <w:rPr>
          <w:b/>
          <w:bCs/>
          <w:sz w:val="18"/>
          <w:szCs w:val="18"/>
        </w:rPr>
      </w:pPr>
    </w:p>
    <w:p w:rsidR="00B57C02" w:rsidRDefault="00B57C02" w:rsidP="00B57C02">
      <w:pPr>
        <w:widowControl w:val="0"/>
        <w:jc w:val="center"/>
        <w:rPr>
          <w:sz w:val="28"/>
          <w:szCs w:val="28"/>
        </w:rPr>
      </w:pPr>
      <w:r>
        <w:rPr>
          <w:sz w:val="28"/>
          <w:szCs w:val="28"/>
        </w:rPr>
        <w:t>1. Основные положения</w:t>
      </w:r>
    </w:p>
    <w:p w:rsidR="00B57C02" w:rsidRPr="00FA4D93" w:rsidRDefault="00B57C02" w:rsidP="00B57C02">
      <w:pPr>
        <w:widowControl w:val="0"/>
        <w:jc w:val="center"/>
        <w:rPr>
          <w:sz w:val="18"/>
          <w:szCs w:val="18"/>
        </w:rPr>
      </w:pPr>
    </w:p>
    <w:tbl>
      <w:tblPr>
        <w:tblStyle w:val="aff1"/>
        <w:tblW w:w="15594" w:type="dxa"/>
        <w:tblInd w:w="-318" w:type="dxa"/>
        <w:tblLayout w:type="fixed"/>
        <w:tblLook w:val="04A0"/>
      </w:tblPr>
      <w:tblGrid>
        <w:gridCol w:w="7626"/>
        <w:gridCol w:w="7968"/>
      </w:tblGrid>
      <w:tr w:rsidR="00B57C02" w:rsidRPr="006232A7" w:rsidTr="005458E2">
        <w:tc>
          <w:tcPr>
            <w:tcW w:w="7626" w:type="dxa"/>
            <w:vAlign w:val="center"/>
          </w:tcPr>
          <w:p w:rsidR="00B57C02" w:rsidRPr="006232A7" w:rsidRDefault="00B57C02" w:rsidP="00FA4D93">
            <w:pPr>
              <w:pStyle w:val="ConsPlusNormal"/>
              <w:jc w:val="center"/>
              <w:rPr>
                <w:rFonts w:ascii="Times New Roman" w:hAnsi="Times New Roman" w:cs="Times New Roman"/>
                <w:sz w:val="24"/>
                <w:szCs w:val="24"/>
              </w:rPr>
            </w:pPr>
            <w:r w:rsidRPr="006232A7">
              <w:rPr>
                <w:rFonts w:ascii="Times New Roman" w:hAnsi="Times New Roman" w:cs="Times New Roman"/>
                <w:sz w:val="24"/>
                <w:szCs w:val="24"/>
              </w:rPr>
              <w:t>Ответственный исполнитель комплекса процессных мероприятий</w:t>
            </w:r>
          </w:p>
        </w:tc>
        <w:tc>
          <w:tcPr>
            <w:tcW w:w="7968" w:type="dxa"/>
            <w:vAlign w:val="center"/>
          </w:tcPr>
          <w:p w:rsidR="00B57C02" w:rsidRPr="003C20E9" w:rsidRDefault="00B57C02" w:rsidP="003C20E9">
            <w:pPr>
              <w:pStyle w:val="ConsPlusNormal"/>
              <w:jc w:val="center"/>
              <w:rPr>
                <w:rFonts w:ascii="Times New Roman" w:hAnsi="Times New Roman" w:cs="Times New Roman"/>
                <w:sz w:val="24"/>
                <w:szCs w:val="24"/>
              </w:rPr>
            </w:pPr>
            <w:r w:rsidRPr="003C20E9">
              <w:rPr>
                <w:rFonts w:ascii="Times New Roman" w:hAnsi="Times New Roman" w:cs="Times New Roman"/>
                <w:sz w:val="24"/>
                <w:szCs w:val="24"/>
              </w:rPr>
              <w:t>Управление ЖКХ</w:t>
            </w:r>
            <w:r w:rsidR="003C20E9">
              <w:rPr>
                <w:rFonts w:ascii="Times New Roman" w:hAnsi="Times New Roman" w:cs="Times New Roman"/>
                <w:sz w:val="24"/>
                <w:szCs w:val="24"/>
              </w:rPr>
              <w:t>;</w:t>
            </w:r>
          </w:p>
          <w:p w:rsidR="003C20E9" w:rsidRPr="003C20E9" w:rsidRDefault="003C20E9" w:rsidP="003C20E9">
            <w:pPr>
              <w:overflowPunct w:val="0"/>
              <w:jc w:val="center"/>
              <w:textAlignment w:val="auto"/>
              <w:rPr>
                <w:color w:val="000000"/>
                <w:sz w:val="24"/>
                <w:szCs w:val="24"/>
              </w:rPr>
            </w:pPr>
            <w:r w:rsidRPr="003C20E9">
              <w:rPr>
                <w:color w:val="000000"/>
                <w:sz w:val="24"/>
                <w:szCs w:val="24"/>
              </w:rPr>
              <w:t>Правовой отдел;</w:t>
            </w:r>
          </w:p>
          <w:p w:rsidR="003C20E9" w:rsidRPr="006232A7" w:rsidRDefault="003C20E9" w:rsidP="003C20E9">
            <w:pPr>
              <w:pStyle w:val="ConsPlusNormal"/>
              <w:jc w:val="center"/>
              <w:rPr>
                <w:rFonts w:ascii="Times New Roman" w:hAnsi="Times New Roman" w:cs="Times New Roman"/>
                <w:sz w:val="24"/>
                <w:szCs w:val="24"/>
              </w:rPr>
            </w:pPr>
            <w:r w:rsidRPr="003C20E9">
              <w:rPr>
                <w:rFonts w:ascii="Times New Roman" w:hAnsi="Times New Roman" w:cs="Times New Roman"/>
                <w:color w:val="000000"/>
                <w:sz w:val="24"/>
                <w:szCs w:val="24"/>
              </w:rPr>
              <w:t>Комитет по управлению имуществом и земельным отношениям</w:t>
            </w:r>
          </w:p>
        </w:tc>
      </w:tr>
    </w:tbl>
    <w:p w:rsidR="00B57C02" w:rsidRPr="00FA4D93" w:rsidRDefault="00B57C02" w:rsidP="00B57C02">
      <w:pPr>
        <w:widowControl w:val="0"/>
        <w:rPr>
          <w:sz w:val="18"/>
          <w:szCs w:val="18"/>
        </w:rPr>
      </w:pPr>
    </w:p>
    <w:p w:rsidR="00B57C02" w:rsidRDefault="00B57C02" w:rsidP="00B57C02">
      <w:pPr>
        <w:widowControl w:val="0"/>
        <w:jc w:val="center"/>
        <w:rPr>
          <w:sz w:val="28"/>
          <w:szCs w:val="28"/>
        </w:rPr>
      </w:pPr>
      <w:r>
        <w:rPr>
          <w:sz w:val="28"/>
          <w:szCs w:val="28"/>
        </w:rPr>
        <w:t>2. Показатели комплекса процессных мероприятий</w:t>
      </w:r>
    </w:p>
    <w:p w:rsidR="00B57C02" w:rsidRPr="00FA4D93" w:rsidRDefault="00B57C02" w:rsidP="00B57C02">
      <w:pPr>
        <w:widowControl w:val="0"/>
        <w:rPr>
          <w:sz w:val="18"/>
          <w:szCs w:val="18"/>
        </w:rPr>
      </w:pPr>
    </w:p>
    <w:tbl>
      <w:tblPr>
        <w:tblW w:w="15594" w:type="dxa"/>
        <w:tblInd w:w="-364" w:type="dxa"/>
        <w:tblLayout w:type="fixed"/>
        <w:tblCellMar>
          <w:left w:w="62" w:type="dxa"/>
          <w:right w:w="62" w:type="dxa"/>
        </w:tblCellMar>
        <w:tblLook w:val="04A0"/>
      </w:tblPr>
      <w:tblGrid>
        <w:gridCol w:w="591"/>
        <w:gridCol w:w="4655"/>
        <w:gridCol w:w="1418"/>
        <w:gridCol w:w="4252"/>
        <w:gridCol w:w="2552"/>
        <w:gridCol w:w="708"/>
        <w:gridCol w:w="709"/>
        <w:gridCol w:w="709"/>
      </w:tblGrid>
      <w:tr w:rsidR="00B57C02" w:rsidRPr="00D31197" w:rsidTr="005458E2">
        <w:tc>
          <w:tcPr>
            <w:tcW w:w="591" w:type="dxa"/>
            <w:vMerge w:val="restart"/>
            <w:tcBorders>
              <w:top w:val="single" w:sz="4" w:space="0" w:color="000000"/>
              <w:left w:val="single" w:sz="4" w:space="0" w:color="000000"/>
              <w:bottom w:val="single" w:sz="4" w:space="0" w:color="000000"/>
              <w:right w:val="single" w:sz="4" w:space="0" w:color="000000"/>
            </w:tcBorders>
            <w:vAlign w:val="center"/>
          </w:tcPr>
          <w:p w:rsidR="00B57C02" w:rsidRPr="00D31197" w:rsidRDefault="00FA4D93"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B57C02" w:rsidRPr="00D31197">
              <w:rPr>
                <w:rFonts w:ascii="Times New Roman" w:hAnsi="Times New Roman" w:cs="Times New Roman"/>
                <w:sz w:val="24"/>
                <w:szCs w:val="24"/>
              </w:rPr>
              <w:t xml:space="preserve"> п/п</w:t>
            </w:r>
          </w:p>
        </w:tc>
        <w:tc>
          <w:tcPr>
            <w:tcW w:w="4655" w:type="dxa"/>
            <w:vMerge w:val="restart"/>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Наименование мероприятия (результата)</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Единицы измерения (по ОКЕИ)</w:t>
            </w:r>
          </w:p>
        </w:tc>
        <w:tc>
          <w:tcPr>
            <w:tcW w:w="4252" w:type="dxa"/>
            <w:vMerge w:val="restart"/>
            <w:tcBorders>
              <w:top w:val="single" w:sz="4" w:space="0" w:color="000000"/>
              <w:left w:val="single" w:sz="4" w:space="0" w:color="000000"/>
              <w:bottom w:val="single" w:sz="4" w:space="0" w:color="000000"/>
              <w:right w:val="single" w:sz="4" w:space="0" w:color="000000"/>
            </w:tcBorders>
            <w:vAlign w:val="center"/>
          </w:tcPr>
          <w:p w:rsidR="00B57C02" w:rsidRPr="00D31197" w:rsidRDefault="00FA4D93"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Характеристика мероприятия (результата)</w:t>
            </w:r>
          </w:p>
        </w:tc>
        <w:tc>
          <w:tcPr>
            <w:tcW w:w="2552" w:type="dxa"/>
            <w:vMerge w:val="restart"/>
            <w:tcBorders>
              <w:top w:val="single" w:sz="4" w:space="0" w:color="000000"/>
              <w:left w:val="single" w:sz="4" w:space="0" w:color="000000"/>
              <w:bottom w:val="single" w:sz="4" w:space="0" w:color="000000"/>
              <w:right w:val="single" w:sz="4" w:space="0" w:color="000000"/>
            </w:tcBorders>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Значение показателя по годам</w:t>
            </w:r>
          </w:p>
        </w:tc>
      </w:tr>
      <w:tr w:rsidR="00B57C02" w:rsidRPr="00D31197" w:rsidTr="005458E2">
        <w:trPr>
          <w:trHeight w:val="237"/>
        </w:trPr>
        <w:tc>
          <w:tcPr>
            <w:tcW w:w="591" w:type="dxa"/>
            <w:vMerge/>
            <w:tcBorders>
              <w:top w:val="single" w:sz="4" w:space="0" w:color="000000"/>
              <w:left w:val="single" w:sz="4" w:space="0" w:color="000000"/>
              <w:bottom w:val="single" w:sz="4" w:space="0" w:color="000000"/>
              <w:right w:val="single" w:sz="4" w:space="0" w:color="000000"/>
            </w:tcBorders>
          </w:tcPr>
          <w:p w:rsidR="00B57C02" w:rsidRPr="00D31197" w:rsidRDefault="00B57C02" w:rsidP="00FA4D93">
            <w:pPr>
              <w:pStyle w:val="ConsPlusNormal"/>
              <w:rPr>
                <w:rFonts w:ascii="Times New Roman" w:hAnsi="Times New Roman" w:cs="Times New Roman"/>
                <w:sz w:val="24"/>
                <w:szCs w:val="24"/>
              </w:rPr>
            </w:pPr>
          </w:p>
        </w:tc>
        <w:tc>
          <w:tcPr>
            <w:tcW w:w="4655" w:type="dxa"/>
            <w:vMerge/>
            <w:tcBorders>
              <w:top w:val="single" w:sz="4" w:space="0" w:color="000000"/>
              <w:left w:val="single" w:sz="4" w:space="0" w:color="000000"/>
              <w:bottom w:val="single" w:sz="4" w:space="0" w:color="000000"/>
              <w:right w:val="single" w:sz="4" w:space="0" w:color="000000"/>
            </w:tcBorders>
          </w:tcPr>
          <w:p w:rsidR="00B57C02" w:rsidRPr="00D31197" w:rsidRDefault="00B57C02" w:rsidP="00FA4D93">
            <w:pPr>
              <w:pStyle w:val="ConsPlusNormal"/>
              <w:rPr>
                <w:rFonts w:ascii="Times New Roman" w:hAnsi="Times New Roman" w:cs="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Pr>
          <w:p w:rsidR="00B57C02" w:rsidRPr="00D31197" w:rsidRDefault="00B57C02" w:rsidP="00FA4D93">
            <w:pPr>
              <w:pStyle w:val="ConsPlusNormal"/>
              <w:rPr>
                <w:rFonts w:ascii="Times New Roman" w:hAnsi="Times New Roman" w:cs="Times New Roman"/>
                <w:sz w:val="24"/>
                <w:szCs w:val="24"/>
              </w:rPr>
            </w:pPr>
          </w:p>
        </w:tc>
        <w:tc>
          <w:tcPr>
            <w:tcW w:w="4252" w:type="dxa"/>
            <w:vMerge/>
            <w:tcBorders>
              <w:top w:val="single" w:sz="4" w:space="0" w:color="000000"/>
              <w:left w:val="single" w:sz="4" w:space="0" w:color="000000"/>
              <w:bottom w:val="single" w:sz="4" w:space="0" w:color="000000"/>
              <w:right w:val="single" w:sz="4" w:space="0" w:color="000000"/>
            </w:tcBorders>
          </w:tcPr>
          <w:p w:rsidR="00B57C02" w:rsidRPr="00D31197" w:rsidRDefault="00B57C02" w:rsidP="00FA4D93">
            <w:pPr>
              <w:pStyle w:val="ConsPlusNormal"/>
              <w:rPr>
                <w:rFonts w:ascii="Times New Roman"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57C02" w:rsidRPr="00D31197" w:rsidRDefault="00B57C02" w:rsidP="00FA4D93">
            <w:pPr>
              <w:pStyle w:val="ConsPlusNormal"/>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2027</w:t>
            </w:r>
          </w:p>
        </w:tc>
        <w:tc>
          <w:tcPr>
            <w:tcW w:w="709"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2028</w:t>
            </w:r>
          </w:p>
        </w:tc>
      </w:tr>
      <w:tr w:rsidR="00B57C02" w:rsidRPr="00D31197" w:rsidTr="005458E2">
        <w:trPr>
          <w:trHeight w:val="122"/>
        </w:trPr>
        <w:tc>
          <w:tcPr>
            <w:tcW w:w="591"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1</w:t>
            </w:r>
          </w:p>
        </w:tc>
        <w:tc>
          <w:tcPr>
            <w:tcW w:w="4655"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4</w:t>
            </w:r>
          </w:p>
        </w:tc>
        <w:tc>
          <w:tcPr>
            <w:tcW w:w="4252"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5</w:t>
            </w:r>
          </w:p>
        </w:tc>
        <w:tc>
          <w:tcPr>
            <w:tcW w:w="2552"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8</w:t>
            </w:r>
          </w:p>
        </w:tc>
        <w:tc>
          <w:tcPr>
            <w:tcW w:w="709"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9</w:t>
            </w:r>
          </w:p>
        </w:tc>
      </w:tr>
      <w:tr w:rsidR="00B57C02" w:rsidRPr="00D31197" w:rsidTr="005458E2">
        <w:tc>
          <w:tcPr>
            <w:tcW w:w="15594" w:type="dxa"/>
            <w:gridSpan w:val="8"/>
            <w:tcBorders>
              <w:top w:val="single" w:sz="4" w:space="0" w:color="000000"/>
              <w:left w:val="single" w:sz="4" w:space="0" w:color="000000"/>
              <w:bottom w:val="single" w:sz="4" w:space="0" w:color="000000"/>
              <w:right w:val="single" w:sz="4" w:space="0" w:color="000000"/>
            </w:tcBorders>
          </w:tcPr>
          <w:p w:rsidR="00B57C02" w:rsidRPr="00D31197" w:rsidRDefault="00B57C02" w:rsidP="00FA4D93">
            <w:pPr>
              <w:pStyle w:val="ConsPlusNormal"/>
              <w:rPr>
                <w:rFonts w:ascii="Times New Roman" w:hAnsi="Times New Roman" w:cs="Times New Roman"/>
                <w:sz w:val="24"/>
                <w:szCs w:val="24"/>
              </w:rPr>
            </w:pPr>
            <w:r w:rsidRPr="00D31197">
              <w:rPr>
                <w:rFonts w:ascii="Times New Roman" w:hAnsi="Times New Roman" w:cs="Times New Roman"/>
                <w:sz w:val="24"/>
                <w:szCs w:val="24"/>
                <w:lang w:bidi="ru-RU"/>
              </w:rPr>
              <w:t>Снижение объема жилищного фонда, признанного непригодным для проживания</w:t>
            </w:r>
          </w:p>
        </w:tc>
      </w:tr>
      <w:tr w:rsidR="00B57C02" w:rsidRPr="00D31197" w:rsidTr="005458E2">
        <w:trPr>
          <w:trHeight w:val="990"/>
        </w:trPr>
        <w:tc>
          <w:tcPr>
            <w:tcW w:w="591" w:type="dxa"/>
            <w:tcBorders>
              <w:top w:val="single" w:sz="4" w:space="0" w:color="000000"/>
              <w:left w:val="single" w:sz="4" w:space="0" w:color="000000"/>
              <w:bottom w:val="single" w:sz="4" w:space="0" w:color="000000"/>
              <w:right w:val="single" w:sz="4" w:space="0" w:color="000000"/>
            </w:tcBorders>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1.1.</w:t>
            </w:r>
          </w:p>
        </w:tc>
        <w:tc>
          <w:tcPr>
            <w:tcW w:w="4655" w:type="dxa"/>
            <w:tcBorders>
              <w:top w:val="single" w:sz="4" w:space="0" w:color="000000"/>
              <w:left w:val="single" w:sz="4" w:space="0" w:color="000000"/>
              <w:bottom w:val="single" w:sz="4" w:space="0" w:color="000000"/>
              <w:right w:val="single" w:sz="4" w:space="0" w:color="000000"/>
            </w:tcBorders>
          </w:tcPr>
          <w:p w:rsidR="00B57C02" w:rsidRPr="00D31197" w:rsidRDefault="00B57C02" w:rsidP="00FA4D93">
            <w:pPr>
              <w:jc w:val="center"/>
              <w:rPr>
                <w:sz w:val="24"/>
                <w:szCs w:val="24"/>
              </w:rPr>
            </w:pPr>
            <w:r w:rsidRPr="00D31197">
              <w:rPr>
                <w:sz w:val="24"/>
                <w:szCs w:val="24"/>
              </w:rPr>
              <w:t>Количество расселенных аварийных многоквартирных домов и жилых помещений признанных непригодным для проживания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proofErr w:type="spellStart"/>
            <w:r w:rsidRPr="00D31197">
              <w:rPr>
                <w:rFonts w:ascii="Times New Roman" w:hAnsi="Times New Roman" w:cs="Times New Roman"/>
                <w:sz w:val="24"/>
                <w:szCs w:val="24"/>
              </w:rPr>
              <w:t>шт</w:t>
            </w:r>
            <w:proofErr w:type="spellEnd"/>
          </w:p>
        </w:tc>
        <w:tc>
          <w:tcPr>
            <w:tcW w:w="4252"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Устойчивое сокращение аварийного жилищного фонда на территории Аргаяшского муниципального округа</w:t>
            </w:r>
          </w:p>
        </w:tc>
        <w:tc>
          <w:tcPr>
            <w:tcW w:w="2552"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pStyle w:val="ConsPlusNormal"/>
              <w:jc w:val="center"/>
              <w:rPr>
                <w:rFonts w:ascii="Times New Roman" w:hAnsi="Times New Roman" w:cs="Times New Roman"/>
                <w:sz w:val="24"/>
                <w:szCs w:val="24"/>
              </w:rPr>
            </w:pPr>
            <w:r w:rsidRPr="00D31197">
              <w:rPr>
                <w:rFonts w:ascii="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jc w:val="center"/>
              <w:rPr>
                <w:sz w:val="24"/>
                <w:szCs w:val="24"/>
              </w:rPr>
            </w:pPr>
            <w:r w:rsidRPr="00D31197">
              <w:rPr>
                <w:sz w:val="24"/>
                <w:szCs w:val="24"/>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jc w:val="center"/>
              <w:rPr>
                <w:sz w:val="24"/>
                <w:szCs w:val="24"/>
              </w:rPr>
            </w:pPr>
            <w:r w:rsidRPr="00D31197">
              <w:rPr>
                <w:sz w:val="24"/>
                <w:szCs w:val="24"/>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B57C02" w:rsidRPr="00D31197" w:rsidRDefault="00B57C02" w:rsidP="00FA4D93">
            <w:pPr>
              <w:jc w:val="center"/>
              <w:rPr>
                <w:sz w:val="24"/>
                <w:szCs w:val="24"/>
              </w:rPr>
            </w:pPr>
            <w:r w:rsidRPr="00D31197">
              <w:rPr>
                <w:sz w:val="24"/>
                <w:szCs w:val="24"/>
              </w:rPr>
              <w:t>0</w:t>
            </w:r>
          </w:p>
        </w:tc>
      </w:tr>
    </w:tbl>
    <w:p w:rsidR="00B57C02" w:rsidRPr="00FA4D93" w:rsidRDefault="00B57C02" w:rsidP="00B57C02">
      <w:pPr>
        <w:pStyle w:val="ConsPlusNormal"/>
        <w:jc w:val="center"/>
        <w:outlineLvl w:val="1"/>
        <w:rPr>
          <w:rFonts w:ascii="Times New Roman" w:hAnsi="Times New Roman" w:cs="Times New Roman"/>
          <w:sz w:val="18"/>
          <w:szCs w:val="18"/>
        </w:rPr>
      </w:pPr>
    </w:p>
    <w:p w:rsidR="00B57C02" w:rsidRDefault="00B57C02" w:rsidP="00B57C02">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 Мероприятия (результаты) комплекса процессных мероприятий</w:t>
      </w:r>
    </w:p>
    <w:p w:rsidR="00B57C02" w:rsidRPr="00FA4D93" w:rsidRDefault="00B57C02" w:rsidP="00B57C02">
      <w:pPr>
        <w:pStyle w:val="ConsPlusNormal"/>
        <w:jc w:val="both"/>
        <w:rPr>
          <w:rFonts w:ascii="Times New Roman" w:hAnsi="Times New Roman" w:cs="Times New Roman"/>
          <w:sz w:val="18"/>
          <w:szCs w:val="18"/>
        </w:rPr>
      </w:pPr>
    </w:p>
    <w:tbl>
      <w:tblPr>
        <w:tblW w:w="15558" w:type="dxa"/>
        <w:tblInd w:w="-364" w:type="dxa"/>
        <w:tblLayout w:type="fixed"/>
        <w:tblCellMar>
          <w:left w:w="62" w:type="dxa"/>
          <w:right w:w="62" w:type="dxa"/>
        </w:tblCellMar>
        <w:tblLook w:val="04A0"/>
      </w:tblPr>
      <w:tblGrid>
        <w:gridCol w:w="591"/>
        <w:gridCol w:w="5931"/>
        <w:gridCol w:w="1276"/>
        <w:gridCol w:w="2693"/>
        <w:gridCol w:w="2977"/>
        <w:gridCol w:w="708"/>
        <w:gridCol w:w="709"/>
        <w:gridCol w:w="666"/>
        <w:gridCol w:w="7"/>
      </w:tblGrid>
      <w:tr w:rsidR="00B57C02" w:rsidTr="009E2148">
        <w:trPr>
          <w:gridAfter w:val="1"/>
          <w:wAfter w:w="7" w:type="dxa"/>
          <w:trHeight w:val="177"/>
        </w:trPr>
        <w:tc>
          <w:tcPr>
            <w:tcW w:w="591"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5931"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 (результата)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Единицы измерения (по ОКЕИ)</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Характеристика</w:t>
            </w:r>
          </w:p>
        </w:tc>
        <w:tc>
          <w:tcPr>
            <w:tcW w:w="2977" w:type="dxa"/>
            <w:vMerge w:val="restart"/>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083" w:type="dxa"/>
            <w:gridSpan w:val="3"/>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r>
      <w:tr w:rsidR="00B57C02" w:rsidTr="009E2148">
        <w:trPr>
          <w:gridAfter w:val="1"/>
          <w:wAfter w:w="7" w:type="dxa"/>
          <w:trHeight w:val="20"/>
        </w:trPr>
        <w:tc>
          <w:tcPr>
            <w:tcW w:w="591" w:type="dxa"/>
            <w:vMerge/>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p>
        </w:tc>
        <w:tc>
          <w:tcPr>
            <w:tcW w:w="5931" w:type="dxa"/>
            <w:vMerge/>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666"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r>
      <w:tr w:rsidR="00B57C02" w:rsidTr="009E2148">
        <w:trPr>
          <w:gridAfter w:val="1"/>
          <w:wAfter w:w="7" w:type="dxa"/>
          <w:trHeight w:val="53"/>
        </w:trPr>
        <w:tc>
          <w:tcPr>
            <w:tcW w:w="591"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931"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93"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977"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66"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r>
      <w:tr w:rsidR="00B57C02" w:rsidTr="009E2148">
        <w:tc>
          <w:tcPr>
            <w:tcW w:w="15558" w:type="dxa"/>
            <w:gridSpan w:val="9"/>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r>
              <w:rPr>
                <w:rFonts w:ascii="Times New Roman" w:hAnsi="Times New Roman" w:cs="Times New Roman"/>
                <w:sz w:val="24"/>
                <w:szCs w:val="24"/>
                <w:lang w:bidi="ru-RU"/>
              </w:rPr>
              <w:t>Снижение объема жилищного фонда, признанного непригодным для проживания</w:t>
            </w:r>
          </w:p>
        </w:tc>
      </w:tr>
      <w:tr w:rsidR="00B57C02" w:rsidTr="009E2148">
        <w:trPr>
          <w:gridAfter w:val="1"/>
          <w:wAfter w:w="7" w:type="dxa"/>
          <w:trHeight w:val="835"/>
        </w:trPr>
        <w:tc>
          <w:tcPr>
            <w:tcW w:w="591"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36F99">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5931" w:type="dxa"/>
            <w:tcBorders>
              <w:top w:val="single" w:sz="4" w:space="0" w:color="000000"/>
              <w:left w:val="single" w:sz="4" w:space="0" w:color="000000"/>
              <w:bottom w:val="single" w:sz="4" w:space="0" w:color="000000"/>
              <w:right w:val="single" w:sz="4" w:space="0" w:color="000000"/>
            </w:tcBorders>
          </w:tcPr>
          <w:p w:rsidR="00B57C02" w:rsidRDefault="00B57C02" w:rsidP="00FA4D93">
            <w:pPr>
              <w:jc w:val="center"/>
              <w:rPr>
                <w:sz w:val="24"/>
                <w:szCs w:val="24"/>
              </w:rPr>
            </w:pPr>
            <w:r>
              <w:rPr>
                <w:sz w:val="24"/>
                <w:szCs w:val="24"/>
              </w:rPr>
              <w:t>Строительство (приобретение) жилых помещений для осуществления мероприятий по переселению граждан из жилищного фонда, признанного непригодным для проживания</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796</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Устойчивое сокращение аварийного жилищного фонда на территории Аргаяшского муниципального округа</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jc w:val="center"/>
              <w:rPr>
                <w:sz w:val="24"/>
                <w:szCs w:val="24"/>
              </w:rPr>
            </w:pPr>
            <w:r>
              <w:rPr>
                <w:sz w:val="24"/>
                <w:szCs w:val="24"/>
              </w:rPr>
              <w:t>0</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jc w:val="center"/>
              <w:rPr>
                <w:sz w:val="24"/>
                <w:szCs w:val="24"/>
              </w:rPr>
            </w:pPr>
            <w:r>
              <w:rPr>
                <w:sz w:val="24"/>
                <w:szCs w:val="24"/>
              </w:rPr>
              <w:t>0</w:t>
            </w:r>
          </w:p>
        </w:tc>
        <w:tc>
          <w:tcPr>
            <w:tcW w:w="666"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jc w:val="center"/>
              <w:rPr>
                <w:sz w:val="24"/>
                <w:szCs w:val="24"/>
              </w:rPr>
            </w:pPr>
            <w:r>
              <w:rPr>
                <w:sz w:val="24"/>
                <w:szCs w:val="24"/>
              </w:rPr>
              <w:t>0</w:t>
            </w:r>
          </w:p>
        </w:tc>
      </w:tr>
      <w:tr w:rsidR="00B57C02" w:rsidTr="009E2148">
        <w:trPr>
          <w:gridAfter w:val="1"/>
          <w:wAfter w:w="7" w:type="dxa"/>
          <w:trHeight w:val="73"/>
        </w:trPr>
        <w:tc>
          <w:tcPr>
            <w:tcW w:w="591"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36F99">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5931" w:type="dxa"/>
            <w:tcBorders>
              <w:top w:val="single" w:sz="4" w:space="0" w:color="000000"/>
              <w:left w:val="single" w:sz="4" w:space="0" w:color="000000"/>
              <w:bottom w:val="single" w:sz="4" w:space="0" w:color="000000"/>
              <w:right w:val="single" w:sz="4" w:space="0" w:color="000000"/>
            </w:tcBorders>
          </w:tcPr>
          <w:p w:rsidR="00B57C02" w:rsidRDefault="00B57C02" w:rsidP="00FA4D93">
            <w:pPr>
              <w:jc w:val="center"/>
              <w:rPr>
                <w:sz w:val="24"/>
                <w:szCs w:val="24"/>
              </w:rPr>
            </w:pPr>
            <w:r>
              <w:rPr>
                <w:sz w:val="24"/>
                <w:szCs w:val="24"/>
              </w:rPr>
              <w:t>Снос многоквартирных домов, признанных аварийными и подлежащими сносу</w:t>
            </w: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p>
        </w:tc>
        <w:tc>
          <w:tcPr>
            <w:tcW w:w="708" w:type="dxa"/>
            <w:vMerge/>
            <w:tcBorders>
              <w:top w:val="single" w:sz="4" w:space="0" w:color="000000"/>
              <w:left w:val="single" w:sz="4" w:space="0" w:color="000000"/>
              <w:bottom w:val="single" w:sz="4" w:space="0" w:color="000000"/>
              <w:right w:val="single" w:sz="4" w:space="0" w:color="000000"/>
            </w:tcBorders>
          </w:tcPr>
          <w:p w:rsidR="00B57C02" w:rsidRDefault="00B57C02" w:rsidP="00FA4D93">
            <w:pPr>
              <w:rPr>
                <w:sz w:val="24"/>
                <w:szCs w:val="24"/>
              </w:rPr>
            </w:pPr>
          </w:p>
        </w:tc>
        <w:tc>
          <w:tcPr>
            <w:tcW w:w="709" w:type="dxa"/>
            <w:vMerge/>
            <w:tcBorders>
              <w:top w:val="single" w:sz="4" w:space="0" w:color="000000"/>
              <w:left w:val="single" w:sz="4" w:space="0" w:color="000000"/>
              <w:bottom w:val="single" w:sz="4" w:space="0" w:color="000000"/>
              <w:right w:val="single" w:sz="4" w:space="0" w:color="000000"/>
            </w:tcBorders>
          </w:tcPr>
          <w:p w:rsidR="00B57C02" w:rsidRDefault="00B57C02" w:rsidP="00FA4D93">
            <w:pPr>
              <w:rPr>
                <w:sz w:val="24"/>
                <w:szCs w:val="24"/>
              </w:rPr>
            </w:pPr>
          </w:p>
        </w:tc>
        <w:tc>
          <w:tcPr>
            <w:tcW w:w="666" w:type="dxa"/>
            <w:vMerge/>
            <w:tcBorders>
              <w:top w:val="single" w:sz="4" w:space="0" w:color="000000"/>
              <w:left w:val="single" w:sz="4" w:space="0" w:color="000000"/>
              <w:bottom w:val="single" w:sz="4" w:space="0" w:color="000000"/>
              <w:right w:val="single" w:sz="4" w:space="0" w:color="000000"/>
            </w:tcBorders>
          </w:tcPr>
          <w:p w:rsidR="00B57C02" w:rsidRDefault="00B57C02" w:rsidP="00FA4D93">
            <w:pPr>
              <w:rPr>
                <w:sz w:val="24"/>
                <w:szCs w:val="24"/>
              </w:rPr>
            </w:pPr>
          </w:p>
        </w:tc>
      </w:tr>
    </w:tbl>
    <w:p w:rsidR="00B57C02" w:rsidRPr="0085746C" w:rsidRDefault="00B57C02" w:rsidP="00B57C02">
      <w:pPr>
        <w:pStyle w:val="ConsPlusNormal"/>
        <w:jc w:val="both"/>
        <w:rPr>
          <w:sz w:val="18"/>
          <w:szCs w:val="18"/>
        </w:rPr>
      </w:pPr>
    </w:p>
    <w:p w:rsidR="00B57C02" w:rsidRDefault="00B57C02" w:rsidP="00B57C02">
      <w:pPr>
        <w:jc w:val="center"/>
        <w:textAlignment w:val="auto"/>
        <w:rPr>
          <w:rFonts w:ascii="Calibri" w:eastAsiaTheme="minorEastAsia" w:hAnsi="Calibri" w:cs="Calibri"/>
          <w:sz w:val="22"/>
          <w:szCs w:val="22"/>
        </w:rPr>
      </w:pPr>
      <w:r>
        <w:rPr>
          <w:sz w:val="28"/>
          <w:szCs w:val="28"/>
        </w:rPr>
        <w:t>4. Финансовое обеспечение комплекса процессных мероприятий</w:t>
      </w:r>
    </w:p>
    <w:p w:rsidR="00B57C02" w:rsidRPr="0085746C" w:rsidRDefault="00B57C02" w:rsidP="00B57C02">
      <w:pPr>
        <w:pStyle w:val="ConsPlusNormal"/>
        <w:jc w:val="both"/>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5335"/>
        <w:gridCol w:w="1931"/>
        <w:gridCol w:w="1929"/>
        <w:gridCol w:w="3707"/>
        <w:gridCol w:w="2692"/>
      </w:tblGrid>
      <w:tr w:rsidR="00B57C02" w:rsidTr="009E2148">
        <w:tc>
          <w:tcPr>
            <w:tcW w:w="5335" w:type="dxa"/>
            <w:vMerge w:val="restart"/>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Источник финансового обеспечения</w:t>
            </w:r>
          </w:p>
        </w:tc>
        <w:tc>
          <w:tcPr>
            <w:tcW w:w="10259" w:type="dxa"/>
            <w:gridSpan w:val="4"/>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Объем финансового обеспечения по годам реализации, тыс. рублей</w:t>
            </w:r>
          </w:p>
        </w:tc>
      </w:tr>
      <w:tr w:rsidR="00B57C02" w:rsidTr="009E2148">
        <w:tc>
          <w:tcPr>
            <w:tcW w:w="5335" w:type="dxa"/>
            <w:vMerge/>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p>
        </w:tc>
        <w:tc>
          <w:tcPr>
            <w:tcW w:w="1931"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1929"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3707"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c>
          <w:tcPr>
            <w:tcW w:w="2692" w:type="dxa"/>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r>
      <w:tr w:rsidR="00B57C02" w:rsidTr="009E2148">
        <w:tc>
          <w:tcPr>
            <w:tcW w:w="5335"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931"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929"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3707"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92" w:type="dxa"/>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B57C02" w:rsidTr="009E2148">
        <w:tc>
          <w:tcPr>
            <w:tcW w:w="5335" w:type="dxa"/>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r>
              <w:rPr>
                <w:rFonts w:ascii="Times New Roman" w:hAnsi="Times New Roman" w:cs="Times New Roman"/>
                <w:sz w:val="24"/>
                <w:szCs w:val="24"/>
              </w:rPr>
              <w:t>Всего на реализацию проекта, в т.ч.</w:t>
            </w:r>
          </w:p>
        </w:tc>
        <w:tc>
          <w:tcPr>
            <w:tcW w:w="1931"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4 003,13</w:t>
            </w:r>
          </w:p>
        </w:tc>
        <w:tc>
          <w:tcPr>
            <w:tcW w:w="1929"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136 136,14</w:t>
            </w:r>
          </w:p>
        </w:tc>
        <w:tc>
          <w:tcPr>
            <w:tcW w:w="3707"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61 061,06</w:t>
            </w:r>
          </w:p>
        </w:tc>
        <w:tc>
          <w:tcPr>
            <w:tcW w:w="2692"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201 200,33</w:t>
            </w:r>
          </w:p>
        </w:tc>
      </w:tr>
      <w:tr w:rsidR="00B57C02" w:rsidTr="009E2148">
        <w:tc>
          <w:tcPr>
            <w:tcW w:w="5335" w:type="dxa"/>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1931"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1929"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3707"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692"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r>
      <w:tr w:rsidR="00B57C02" w:rsidTr="009E2148">
        <w:tc>
          <w:tcPr>
            <w:tcW w:w="5335" w:type="dxa"/>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1931"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3 999,13</w:t>
            </w:r>
          </w:p>
        </w:tc>
        <w:tc>
          <w:tcPr>
            <w:tcW w:w="1929"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136 000,00</w:t>
            </w:r>
          </w:p>
        </w:tc>
        <w:tc>
          <w:tcPr>
            <w:tcW w:w="3707"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61 000,00</w:t>
            </w:r>
          </w:p>
        </w:tc>
        <w:tc>
          <w:tcPr>
            <w:tcW w:w="2692"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200 999,13</w:t>
            </w:r>
          </w:p>
        </w:tc>
      </w:tr>
      <w:tr w:rsidR="00B57C02" w:rsidTr="009E2148">
        <w:tc>
          <w:tcPr>
            <w:tcW w:w="5335" w:type="dxa"/>
            <w:tcBorders>
              <w:top w:val="single" w:sz="4" w:space="0" w:color="000000"/>
              <w:left w:val="single" w:sz="4" w:space="0" w:color="000000"/>
              <w:bottom w:val="single" w:sz="4" w:space="0" w:color="000000"/>
              <w:right w:val="single" w:sz="4" w:space="0" w:color="000000"/>
            </w:tcBorders>
          </w:tcPr>
          <w:p w:rsidR="00B57C02" w:rsidRDefault="00B57C02" w:rsidP="00FA4D93">
            <w:pPr>
              <w:pStyle w:val="ConsPlusNormal"/>
              <w:rPr>
                <w:rFonts w:ascii="Times New Roman" w:hAnsi="Times New Roman" w:cs="Times New Roman"/>
                <w:sz w:val="24"/>
                <w:szCs w:val="24"/>
              </w:rPr>
            </w:pPr>
            <w:r>
              <w:rPr>
                <w:rFonts w:ascii="Times New Roman" w:hAnsi="Times New Roman" w:cs="Times New Roman"/>
                <w:sz w:val="24"/>
                <w:szCs w:val="24"/>
              </w:rPr>
              <w:t>Местный бюджет</w:t>
            </w:r>
          </w:p>
        </w:tc>
        <w:tc>
          <w:tcPr>
            <w:tcW w:w="1931"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4,00</w:t>
            </w:r>
          </w:p>
        </w:tc>
        <w:tc>
          <w:tcPr>
            <w:tcW w:w="1929"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136,14</w:t>
            </w:r>
          </w:p>
        </w:tc>
        <w:tc>
          <w:tcPr>
            <w:tcW w:w="3707"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61,06</w:t>
            </w:r>
          </w:p>
        </w:tc>
        <w:tc>
          <w:tcPr>
            <w:tcW w:w="2692" w:type="dxa"/>
            <w:tcBorders>
              <w:top w:val="single" w:sz="4" w:space="0" w:color="000000"/>
              <w:left w:val="single" w:sz="4" w:space="0" w:color="000000"/>
              <w:bottom w:val="single" w:sz="4" w:space="0" w:color="000000"/>
              <w:right w:val="single" w:sz="4" w:space="0" w:color="000000"/>
            </w:tcBorders>
            <w:vAlign w:val="center"/>
          </w:tcPr>
          <w:p w:rsidR="00B57C02" w:rsidRDefault="00B57C02"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201,20</w:t>
            </w:r>
          </w:p>
        </w:tc>
      </w:tr>
    </w:tbl>
    <w:p w:rsidR="00F36F99" w:rsidRPr="0085746C" w:rsidRDefault="00F36F99" w:rsidP="00B57C02">
      <w:pPr>
        <w:widowControl w:val="0"/>
        <w:ind w:left="568"/>
        <w:jc w:val="center"/>
        <w:outlineLvl w:val="1"/>
        <w:rPr>
          <w:bCs/>
          <w:sz w:val="18"/>
          <w:szCs w:val="18"/>
        </w:rPr>
      </w:pPr>
    </w:p>
    <w:p w:rsidR="00B57C02" w:rsidRDefault="00B57C02" w:rsidP="00B57C02">
      <w:pPr>
        <w:widowControl w:val="0"/>
        <w:ind w:left="568"/>
        <w:jc w:val="center"/>
        <w:outlineLvl w:val="1"/>
        <w:rPr>
          <w:bCs/>
          <w:sz w:val="28"/>
          <w:szCs w:val="28"/>
        </w:rPr>
      </w:pPr>
      <w:r>
        <w:rPr>
          <w:bCs/>
          <w:sz w:val="28"/>
          <w:szCs w:val="28"/>
        </w:rPr>
        <w:t>5. План по реализации комплекса процессных мероприятий</w:t>
      </w:r>
    </w:p>
    <w:p w:rsidR="00B57C02" w:rsidRPr="0085746C" w:rsidRDefault="00B57C02" w:rsidP="00B57C02">
      <w:pPr>
        <w:widowControl w:val="0"/>
        <w:outlineLvl w:val="1"/>
        <w:rPr>
          <w:sz w:val="18"/>
          <w:szCs w:val="18"/>
        </w:rPr>
      </w:pPr>
    </w:p>
    <w:tbl>
      <w:tblPr>
        <w:tblW w:w="5174"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6979"/>
        <w:gridCol w:w="1723"/>
        <w:gridCol w:w="2940"/>
        <w:gridCol w:w="3276"/>
      </w:tblGrid>
      <w:tr w:rsidR="00B57C02" w:rsidTr="009E2148">
        <w:tc>
          <w:tcPr>
            <w:tcW w:w="676" w:type="dxa"/>
          </w:tcPr>
          <w:p w:rsidR="00B57C02" w:rsidRDefault="005E6BD1" w:rsidP="00FA4D93">
            <w:pPr>
              <w:widowControl w:val="0"/>
              <w:jc w:val="center"/>
              <w:rPr>
                <w:sz w:val="24"/>
                <w:szCs w:val="24"/>
              </w:rPr>
            </w:pPr>
            <w:r>
              <w:rPr>
                <w:sz w:val="24"/>
                <w:szCs w:val="24"/>
              </w:rPr>
              <w:t>№</w:t>
            </w:r>
          </w:p>
          <w:p w:rsidR="00B57C02" w:rsidRDefault="00B57C02" w:rsidP="00FA4D93">
            <w:pPr>
              <w:widowControl w:val="0"/>
              <w:jc w:val="center"/>
              <w:rPr>
                <w:sz w:val="24"/>
                <w:szCs w:val="24"/>
              </w:rPr>
            </w:pPr>
            <w:r>
              <w:rPr>
                <w:sz w:val="24"/>
                <w:szCs w:val="24"/>
              </w:rPr>
              <w:t>п/п</w:t>
            </w:r>
          </w:p>
        </w:tc>
        <w:tc>
          <w:tcPr>
            <w:tcW w:w="6979" w:type="dxa"/>
            <w:vAlign w:val="center"/>
          </w:tcPr>
          <w:p w:rsidR="00B57C02" w:rsidRDefault="00B57C02" w:rsidP="00E21EE9">
            <w:pPr>
              <w:widowControl w:val="0"/>
              <w:jc w:val="center"/>
              <w:rPr>
                <w:sz w:val="24"/>
                <w:szCs w:val="24"/>
              </w:rPr>
            </w:pPr>
            <w:r>
              <w:rPr>
                <w:sz w:val="24"/>
                <w:szCs w:val="24"/>
              </w:rPr>
              <w:t>Наименование мероприятия</w:t>
            </w:r>
          </w:p>
        </w:tc>
        <w:tc>
          <w:tcPr>
            <w:tcW w:w="1723" w:type="dxa"/>
          </w:tcPr>
          <w:p w:rsidR="00B57C02" w:rsidRDefault="00B57C02" w:rsidP="00FA4D93">
            <w:pPr>
              <w:widowControl w:val="0"/>
              <w:jc w:val="center"/>
              <w:rPr>
                <w:sz w:val="24"/>
                <w:szCs w:val="24"/>
              </w:rPr>
            </w:pPr>
            <w:r>
              <w:rPr>
                <w:sz w:val="24"/>
                <w:szCs w:val="24"/>
              </w:rPr>
              <w:t>Тип мероприятия*</w:t>
            </w:r>
          </w:p>
        </w:tc>
        <w:tc>
          <w:tcPr>
            <w:tcW w:w="2940" w:type="dxa"/>
          </w:tcPr>
          <w:p w:rsidR="00B57C02" w:rsidRDefault="00B57C02" w:rsidP="00FA4D93">
            <w:pPr>
              <w:widowControl w:val="0"/>
              <w:jc w:val="center"/>
              <w:rPr>
                <w:sz w:val="24"/>
                <w:szCs w:val="24"/>
                <w:lang w:val="en-US"/>
              </w:rPr>
            </w:pPr>
            <w:r>
              <w:rPr>
                <w:sz w:val="24"/>
                <w:szCs w:val="24"/>
              </w:rPr>
              <w:t>Дата наступления контрольной точки</w:t>
            </w:r>
            <w:r>
              <w:rPr>
                <w:sz w:val="24"/>
                <w:szCs w:val="24"/>
                <w:lang w:val="en-US"/>
              </w:rPr>
              <w:t xml:space="preserve"> &lt;</w:t>
            </w:r>
            <w:r>
              <w:rPr>
                <w:sz w:val="24"/>
                <w:szCs w:val="24"/>
              </w:rPr>
              <w:t>1</w:t>
            </w:r>
            <w:r>
              <w:rPr>
                <w:sz w:val="24"/>
                <w:szCs w:val="24"/>
                <w:lang w:val="en-US"/>
              </w:rPr>
              <w:t>&gt;</w:t>
            </w:r>
          </w:p>
        </w:tc>
        <w:tc>
          <w:tcPr>
            <w:tcW w:w="3276" w:type="dxa"/>
          </w:tcPr>
          <w:p w:rsidR="00B57C02" w:rsidRDefault="00B57C02" w:rsidP="00FA4D93">
            <w:pPr>
              <w:widowControl w:val="0"/>
              <w:jc w:val="center"/>
              <w:rPr>
                <w:sz w:val="24"/>
                <w:szCs w:val="24"/>
              </w:rPr>
            </w:pPr>
            <w:r>
              <w:rPr>
                <w:sz w:val="24"/>
                <w:szCs w:val="24"/>
              </w:rPr>
              <w:t>Вид подтверждающего документа**</w:t>
            </w:r>
          </w:p>
        </w:tc>
      </w:tr>
      <w:tr w:rsidR="00B57C02" w:rsidTr="009E2148">
        <w:trPr>
          <w:trHeight w:val="200"/>
        </w:trPr>
        <w:tc>
          <w:tcPr>
            <w:tcW w:w="15594" w:type="dxa"/>
            <w:gridSpan w:val="5"/>
          </w:tcPr>
          <w:p w:rsidR="00B57C02" w:rsidRDefault="00B57C02" w:rsidP="00FA4D93">
            <w:pPr>
              <w:widowControl w:val="0"/>
              <w:jc w:val="both"/>
              <w:rPr>
                <w:sz w:val="24"/>
                <w:szCs w:val="24"/>
                <w:lang w:bidi="ru-RU"/>
              </w:rPr>
            </w:pPr>
            <w:r>
              <w:rPr>
                <w:sz w:val="24"/>
                <w:szCs w:val="24"/>
                <w:lang w:bidi="ru-RU"/>
              </w:rPr>
              <w:t>Снижение объема жилищного фонда, признанного непригодным для проживания</w:t>
            </w:r>
          </w:p>
        </w:tc>
      </w:tr>
      <w:tr w:rsidR="00B57C02" w:rsidTr="009E2148">
        <w:tc>
          <w:tcPr>
            <w:tcW w:w="676" w:type="dxa"/>
          </w:tcPr>
          <w:p w:rsidR="00B57C02" w:rsidRDefault="00B57C02" w:rsidP="00FA4D93">
            <w:pPr>
              <w:widowControl w:val="0"/>
              <w:jc w:val="center"/>
              <w:rPr>
                <w:sz w:val="24"/>
                <w:szCs w:val="24"/>
              </w:rPr>
            </w:pPr>
            <w:r>
              <w:rPr>
                <w:sz w:val="24"/>
                <w:szCs w:val="24"/>
              </w:rPr>
              <w:t>1.1</w:t>
            </w:r>
          </w:p>
        </w:tc>
        <w:tc>
          <w:tcPr>
            <w:tcW w:w="6979" w:type="dxa"/>
          </w:tcPr>
          <w:p w:rsidR="00B57C02" w:rsidRDefault="00B57C02" w:rsidP="00FA4D93">
            <w:pPr>
              <w:jc w:val="center"/>
              <w:rPr>
                <w:sz w:val="24"/>
                <w:szCs w:val="24"/>
              </w:rPr>
            </w:pPr>
            <w:r>
              <w:rPr>
                <w:sz w:val="24"/>
                <w:szCs w:val="24"/>
              </w:rPr>
              <w:t>Строительство (приобретение) жилых помещений для осуществления мероприятий по переселению граждан из жилищного фонда, признанного непригодным для проживания</w:t>
            </w:r>
          </w:p>
        </w:tc>
        <w:tc>
          <w:tcPr>
            <w:tcW w:w="1723" w:type="dxa"/>
            <w:vAlign w:val="center"/>
          </w:tcPr>
          <w:p w:rsidR="00B57C02" w:rsidRDefault="00B57C02" w:rsidP="003B3AFB">
            <w:pPr>
              <w:widowControl w:val="0"/>
              <w:jc w:val="center"/>
              <w:rPr>
                <w:sz w:val="24"/>
                <w:szCs w:val="24"/>
              </w:rPr>
            </w:pPr>
            <w:r>
              <w:rPr>
                <w:sz w:val="24"/>
                <w:szCs w:val="24"/>
              </w:rPr>
              <w:t>Иные типы</w:t>
            </w:r>
          </w:p>
        </w:tc>
        <w:tc>
          <w:tcPr>
            <w:tcW w:w="2940" w:type="dxa"/>
            <w:vAlign w:val="center"/>
          </w:tcPr>
          <w:p w:rsidR="00B57C02" w:rsidRDefault="00B57C02" w:rsidP="003B3AFB">
            <w:pPr>
              <w:widowControl w:val="0"/>
              <w:jc w:val="center"/>
              <w:rPr>
                <w:sz w:val="24"/>
                <w:szCs w:val="24"/>
              </w:rPr>
            </w:pPr>
            <w:r>
              <w:rPr>
                <w:sz w:val="24"/>
                <w:szCs w:val="24"/>
              </w:rPr>
              <w:t>31.12.</w:t>
            </w:r>
          </w:p>
        </w:tc>
        <w:tc>
          <w:tcPr>
            <w:tcW w:w="3276" w:type="dxa"/>
          </w:tcPr>
          <w:p w:rsidR="00B57C02" w:rsidRDefault="00B57C02" w:rsidP="00FA4D93">
            <w:pPr>
              <w:widowControl w:val="0"/>
              <w:jc w:val="both"/>
              <w:rPr>
                <w:sz w:val="24"/>
                <w:szCs w:val="24"/>
              </w:rPr>
            </w:pPr>
            <w:r>
              <w:rPr>
                <w:sz w:val="24"/>
                <w:szCs w:val="24"/>
              </w:rPr>
              <w:t>Договор социального найма, сертификат, выписка из ЕГРН</w:t>
            </w:r>
          </w:p>
        </w:tc>
      </w:tr>
      <w:tr w:rsidR="00B57C02" w:rsidTr="009E2148">
        <w:tc>
          <w:tcPr>
            <w:tcW w:w="676" w:type="dxa"/>
          </w:tcPr>
          <w:p w:rsidR="00B57C02" w:rsidRDefault="00B57C02" w:rsidP="00FA4D93">
            <w:pPr>
              <w:widowControl w:val="0"/>
              <w:jc w:val="center"/>
              <w:rPr>
                <w:sz w:val="24"/>
                <w:szCs w:val="24"/>
              </w:rPr>
            </w:pPr>
            <w:r>
              <w:rPr>
                <w:sz w:val="24"/>
                <w:szCs w:val="24"/>
              </w:rPr>
              <w:t>1.2.</w:t>
            </w:r>
          </w:p>
        </w:tc>
        <w:tc>
          <w:tcPr>
            <w:tcW w:w="6979" w:type="dxa"/>
          </w:tcPr>
          <w:p w:rsidR="00B57C02" w:rsidRDefault="00B57C02" w:rsidP="00FA4D93">
            <w:pPr>
              <w:jc w:val="center"/>
              <w:rPr>
                <w:sz w:val="24"/>
                <w:szCs w:val="24"/>
              </w:rPr>
            </w:pPr>
            <w:r>
              <w:rPr>
                <w:sz w:val="24"/>
                <w:szCs w:val="24"/>
              </w:rPr>
              <w:t>Снос многоквартирных домов, признанных аварийными и подлежащими сносу</w:t>
            </w:r>
          </w:p>
        </w:tc>
        <w:tc>
          <w:tcPr>
            <w:tcW w:w="1723" w:type="dxa"/>
            <w:vAlign w:val="center"/>
          </w:tcPr>
          <w:p w:rsidR="00B57C02" w:rsidRDefault="00B57C02" w:rsidP="003B3AFB">
            <w:pPr>
              <w:widowControl w:val="0"/>
              <w:jc w:val="center"/>
              <w:rPr>
                <w:sz w:val="24"/>
                <w:szCs w:val="24"/>
              </w:rPr>
            </w:pPr>
            <w:r>
              <w:rPr>
                <w:sz w:val="24"/>
                <w:szCs w:val="24"/>
              </w:rPr>
              <w:t>Иные типы</w:t>
            </w:r>
          </w:p>
        </w:tc>
        <w:tc>
          <w:tcPr>
            <w:tcW w:w="2940" w:type="dxa"/>
            <w:vAlign w:val="center"/>
          </w:tcPr>
          <w:p w:rsidR="00B57C02" w:rsidRDefault="00B57C02" w:rsidP="003B3AFB">
            <w:pPr>
              <w:widowControl w:val="0"/>
              <w:jc w:val="center"/>
              <w:rPr>
                <w:sz w:val="24"/>
                <w:szCs w:val="24"/>
              </w:rPr>
            </w:pPr>
            <w:r>
              <w:rPr>
                <w:sz w:val="24"/>
                <w:szCs w:val="24"/>
              </w:rPr>
              <w:t>31.12.</w:t>
            </w:r>
          </w:p>
        </w:tc>
        <w:tc>
          <w:tcPr>
            <w:tcW w:w="3276" w:type="dxa"/>
          </w:tcPr>
          <w:p w:rsidR="00B57C02" w:rsidRDefault="00B57C02" w:rsidP="00FA4D93">
            <w:pPr>
              <w:widowControl w:val="0"/>
              <w:jc w:val="both"/>
              <w:rPr>
                <w:sz w:val="24"/>
                <w:szCs w:val="24"/>
              </w:rPr>
            </w:pPr>
            <w:r>
              <w:rPr>
                <w:sz w:val="24"/>
                <w:szCs w:val="24"/>
              </w:rPr>
              <w:t>Муниципальный контракт. Акт выполненных работ</w:t>
            </w:r>
          </w:p>
        </w:tc>
      </w:tr>
    </w:tbl>
    <w:p w:rsidR="00B57C02" w:rsidRDefault="00B57C02" w:rsidP="00B57C02">
      <w:pPr>
        <w:widowControl w:val="0"/>
        <w:rPr>
          <w:sz w:val="24"/>
          <w:szCs w:val="24"/>
        </w:rPr>
      </w:pPr>
      <w:r>
        <w:rPr>
          <w:sz w:val="24"/>
          <w:szCs w:val="24"/>
        </w:rPr>
        <w:t>* Типы мероприятий:</w:t>
      </w:r>
    </w:p>
    <w:p w:rsidR="00B57C02" w:rsidRDefault="00B57C02" w:rsidP="00B57C02">
      <w:pPr>
        <w:widowControl w:val="0"/>
        <w:rPr>
          <w:sz w:val="24"/>
          <w:szCs w:val="24"/>
        </w:rPr>
      </w:pPr>
      <w:r>
        <w:rPr>
          <w:sz w:val="24"/>
          <w:szCs w:val="24"/>
        </w:rPr>
        <w:t>1. Обеспечение оказания муниципальных услуг (выполнение работ)</w:t>
      </w:r>
    </w:p>
    <w:p w:rsidR="00B57C02" w:rsidRDefault="00B57C02" w:rsidP="00B57C02">
      <w:pPr>
        <w:widowControl w:val="0"/>
        <w:rPr>
          <w:sz w:val="24"/>
          <w:szCs w:val="24"/>
        </w:rPr>
      </w:pPr>
      <w:r>
        <w:rPr>
          <w:sz w:val="24"/>
          <w:szCs w:val="24"/>
        </w:rPr>
        <w:t>2. Повышение квалификации кадров</w:t>
      </w:r>
    </w:p>
    <w:p w:rsidR="00B57C02" w:rsidRDefault="00B57C02" w:rsidP="00B57C02">
      <w:pPr>
        <w:widowControl w:val="0"/>
        <w:rPr>
          <w:sz w:val="24"/>
          <w:szCs w:val="24"/>
        </w:rPr>
      </w:pPr>
      <w:r>
        <w:rPr>
          <w:sz w:val="24"/>
          <w:szCs w:val="24"/>
        </w:rPr>
        <w:t>3. Осуществление выплат физическим лицам (пособий, компенсаций и иных социальных выплат различных категорий граждан)</w:t>
      </w:r>
    </w:p>
    <w:p w:rsidR="00B57C02" w:rsidRDefault="00B57C02" w:rsidP="00B57C02">
      <w:pPr>
        <w:widowControl w:val="0"/>
        <w:rPr>
          <w:sz w:val="24"/>
          <w:szCs w:val="24"/>
        </w:rPr>
      </w:pPr>
      <w:r>
        <w:rPr>
          <w:sz w:val="24"/>
          <w:szCs w:val="24"/>
        </w:rPr>
        <w:t>4. Осуществление закупок товаров, работ и услуг</w:t>
      </w:r>
    </w:p>
    <w:p w:rsidR="00B57C02" w:rsidRDefault="00B57C02" w:rsidP="00B57C02">
      <w:pPr>
        <w:widowControl w:val="0"/>
        <w:rPr>
          <w:sz w:val="24"/>
          <w:szCs w:val="24"/>
        </w:rPr>
      </w:pPr>
      <w:r>
        <w:rPr>
          <w:sz w:val="24"/>
          <w:szCs w:val="24"/>
        </w:rPr>
        <w:t>5. Жилищное обеспечение граждан</w:t>
      </w:r>
    </w:p>
    <w:p w:rsidR="00B57C02" w:rsidRDefault="00B57C02" w:rsidP="00B57C02">
      <w:pPr>
        <w:widowControl w:val="0"/>
        <w:rPr>
          <w:sz w:val="24"/>
          <w:szCs w:val="24"/>
        </w:rPr>
      </w:pPr>
      <w:r>
        <w:rPr>
          <w:sz w:val="24"/>
          <w:szCs w:val="24"/>
        </w:rPr>
        <w:lastRenderedPageBreak/>
        <w:t>6. Иные типы</w:t>
      </w:r>
    </w:p>
    <w:p w:rsidR="00B57C02" w:rsidRDefault="00B57C02" w:rsidP="00B57C02">
      <w:pPr>
        <w:widowControl w:val="0"/>
        <w:ind w:firstLine="720"/>
        <w:jc w:val="both"/>
        <w:rPr>
          <w:sz w:val="24"/>
          <w:szCs w:val="24"/>
        </w:rPr>
      </w:pPr>
    </w:p>
    <w:p w:rsidR="00B57C02" w:rsidRDefault="00B57C02" w:rsidP="00B57C02">
      <w:pPr>
        <w:widowControl w:val="0"/>
        <w:rPr>
          <w:sz w:val="24"/>
          <w:szCs w:val="24"/>
        </w:rPr>
      </w:pPr>
      <w:r>
        <w:rPr>
          <w:sz w:val="24"/>
          <w:szCs w:val="24"/>
        </w:rPr>
        <w:t>** Указывается вид документа, подтверждающего факт достижения контрольной точки</w:t>
      </w:r>
    </w:p>
    <w:p w:rsidR="003B3AFB" w:rsidRDefault="003B3AFB" w:rsidP="003B3AFB">
      <w:pPr>
        <w:widowControl w:val="0"/>
        <w:rPr>
          <w:sz w:val="24"/>
          <w:szCs w:val="24"/>
        </w:rPr>
      </w:pPr>
    </w:p>
    <w:p w:rsidR="003B3AFB" w:rsidRDefault="003B3AFB" w:rsidP="003B3AFB">
      <w:pPr>
        <w:widowControl w:val="0"/>
        <w:rPr>
          <w:sz w:val="24"/>
          <w:szCs w:val="24"/>
        </w:rPr>
      </w:pPr>
      <w:r>
        <w:rPr>
          <w:sz w:val="24"/>
          <w:szCs w:val="24"/>
        </w:rPr>
        <w:t>&lt;1&gt; Допускается указание даты наступления контрольной точки без указания года (для контрольных точек постоянного характера, повторяющихся ежегодно)</w:t>
      </w:r>
    </w:p>
    <w:p w:rsidR="003B3AFB" w:rsidRDefault="003B3AFB" w:rsidP="00B57C02">
      <w:pPr>
        <w:widowControl w:val="0"/>
        <w:rPr>
          <w:sz w:val="24"/>
          <w:szCs w:val="24"/>
        </w:rPr>
      </w:pPr>
    </w:p>
    <w:p w:rsidR="00954EFC" w:rsidRDefault="00954EFC" w:rsidP="00954EFC">
      <w:pPr>
        <w:widowControl w:val="0"/>
        <w:jc w:val="center"/>
        <w:rPr>
          <w:sz w:val="28"/>
          <w:szCs w:val="28"/>
        </w:rPr>
      </w:pPr>
    </w:p>
    <w:p w:rsidR="00FC1630" w:rsidRDefault="00FC1630" w:rsidP="00954EFC">
      <w:pPr>
        <w:widowControl w:val="0"/>
        <w:jc w:val="center"/>
        <w:rPr>
          <w:sz w:val="28"/>
          <w:szCs w:val="28"/>
        </w:rPr>
      </w:pPr>
    </w:p>
    <w:p w:rsidR="00FC1630" w:rsidRDefault="00FC1630" w:rsidP="00954EFC">
      <w:pPr>
        <w:widowControl w:val="0"/>
        <w:jc w:val="center"/>
        <w:rPr>
          <w:sz w:val="28"/>
          <w:szCs w:val="28"/>
        </w:rPr>
      </w:pPr>
    </w:p>
    <w:p w:rsidR="00FC1630" w:rsidRDefault="00FC1630" w:rsidP="00954EFC">
      <w:pPr>
        <w:widowControl w:val="0"/>
        <w:jc w:val="center"/>
        <w:rPr>
          <w:sz w:val="28"/>
          <w:szCs w:val="28"/>
        </w:rPr>
      </w:pPr>
    </w:p>
    <w:p w:rsidR="00FC1630" w:rsidRDefault="00FC1630" w:rsidP="00954EFC">
      <w:pPr>
        <w:widowControl w:val="0"/>
        <w:jc w:val="center"/>
        <w:rPr>
          <w:sz w:val="28"/>
          <w:szCs w:val="28"/>
        </w:rPr>
      </w:pPr>
    </w:p>
    <w:p w:rsidR="000F7EFA" w:rsidRDefault="000F7EFA" w:rsidP="00954EFC">
      <w:pPr>
        <w:widowControl w:val="0"/>
        <w:jc w:val="center"/>
        <w:rPr>
          <w:sz w:val="28"/>
          <w:szCs w:val="28"/>
        </w:rPr>
      </w:pPr>
    </w:p>
    <w:p w:rsidR="000F7EFA" w:rsidRDefault="000F7EFA" w:rsidP="00954EFC">
      <w:pPr>
        <w:widowControl w:val="0"/>
        <w:jc w:val="center"/>
        <w:rPr>
          <w:sz w:val="28"/>
          <w:szCs w:val="28"/>
        </w:rPr>
      </w:pPr>
    </w:p>
    <w:p w:rsidR="000F7EFA" w:rsidRDefault="000F7EFA" w:rsidP="00954EFC">
      <w:pPr>
        <w:widowControl w:val="0"/>
        <w:jc w:val="center"/>
        <w:rPr>
          <w:sz w:val="28"/>
          <w:szCs w:val="28"/>
        </w:rPr>
      </w:pPr>
    </w:p>
    <w:p w:rsidR="00FC1630" w:rsidRDefault="00FC1630" w:rsidP="00954EFC">
      <w:pPr>
        <w:widowControl w:val="0"/>
        <w:jc w:val="center"/>
        <w:rPr>
          <w:sz w:val="28"/>
          <w:szCs w:val="28"/>
        </w:rPr>
      </w:pPr>
    </w:p>
    <w:p w:rsidR="003B3AFB" w:rsidRDefault="003B3AFB" w:rsidP="00954EFC">
      <w:pPr>
        <w:widowControl w:val="0"/>
        <w:jc w:val="center"/>
        <w:rPr>
          <w:sz w:val="28"/>
          <w:szCs w:val="28"/>
        </w:rPr>
      </w:pPr>
    </w:p>
    <w:p w:rsidR="003B3AFB" w:rsidRDefault="003B3AFB" w:rsidP="00954EFC">
      <w:pPr>
        <w:widowControl w:val="0"/>
        <w:jc w:val="center"/>
        <w:rPr>
          <w:sz w:val="28"/>
          <w:szCs w:val="28"/>
        </w:rPr>
      </w:pPr>
    </w:p>
    <w:p w:rsidR="003B3AFB" w:rsidRDefault="003B3AFB" w:rsidP="00954EFC">
      <w:pPr>
        <w:widowControl w:val="0"/>
        <w:jc w:val="center"/>
        <w:rPr>
          <w:sz w:val="28"/>
          <w:szCs w:val="28"/>
        </w:rPr>
      </w:pPr>
    </w:p>
    <w:p w:rsidR="003B3AFB" w:rsidRDefault="003B3AFB" w:rsidP="00954EFC">
      <w:pPr>
        <w:widowControl w:val="0"/>
        <w:jc w:val="center"/>
        <w:rPr>
          <w:sz w:val="28"/>
          <w:szCs w:val="28"/>
        </w:rPr>
      </w:pPr>
    </w:p>
    <w:p w:rsidR="003B3AFB" w:rsidRDefault="003B3AFB" w:rsidP="00954EFC">
      <w:pPr>
        <w:widowControl w:val="0"/>
        <w:jc w:val="center"/>
        <w:rPr>
          <w:sz w:val="28"/>
          <w:szCs w:val="28"/>
        </w:rPr>
      </w:pPr>
    </w:p>
    <w:p w:rsidR="003B3AFB" w:rsidRDefault="003B3AFB" w:rsidP="00954EFC">
      <w:pPr>
        <w:widowControl w:val="0"/>
        <w:jc w:val="center"/>
        <w:rPr>
          <w:sz w:val="28"/>
          <w:szCs w:val="28"/>
        </w:rPr>
      </w:pPr>
    </w:p>
    <w:p w:rsidR="003B3AFB" w:rsidRDefault="003B3AFB" w:rsidP="00954EFC">
      <w:pPr>
        <w:widowControl w:val="0"/>
        <w:jc w:val="center"/>
        <w:rPr>
          <w:sz w:val="28"/>
          <w:szCs w:val="28"/>
        </w:rPr>
      </w:pPr>
    </w:p>
    <w:p w:rsidR="003B3AFB" w:rsidRDefault="003B3AFB" w:rsidP="00954EFC">
      <w:pPr>
        <w:widowControl w:val="0"/>
        <w:jc w:val="center"/>
        <w:rPr>
          <w:sz w:val="28"/>
          <w:szCs w:val="28"/>
        </w:rPr>
      </w:pPr>
    </w:p>
    <w:p w:rsidR="003B3AFB" w:rsidRDefault="003B3AFB" w:rsidP="00954EFC">
      <w:pPr>
        <w:widowControl w:val="0"/>
        <w:jc w:val="center"/>
        <w:rPr>
          <w:sz w:val="28"/>
          <w:szCs w:val="28"/>
        </w:rPr>
      </w:pPr>
    </w:p>
    <w:p w:rsidR="003B3AFB" w:rsidRDefault="003B3AFB" w:rsidP="00954EFC">
      <w:pPr>
        <w:widowControl w:val="0"/>
        <w:jc w:val="center"/>
        <w:rPr>
          <w:sz w:val="28"/>
          <w:szCs w:val="28"/>
        </w:rPr>
      </w:pPr>
    </w:p>
    <w:p w:rsidR="003B3AFB" w:rsidRDefault="003B3AFB" w:rsidP="00954EFC">
      <w:pPr>
        <w:widowControl w:val="0"/>
        <w:jc w:val="center"/>
        <w:rPr>
          <w:sz w:val="28"/>
          <w:szCs w:val="28"/>
        </w:rPr>
      </w:pPr>
    </w:p>
    <w:p w:rsidR="003B3AFB" w:rsidRDefault="003B3AFB" w:rsidP="00954EFC">
      <w:pPr>
        <w:widowControl w:val="0"/>
        <w:jc w:val="center"/>
        <w:rPr>
          <w:sz w:val="28"/>
          <w:szCs w:val="28"/>
        </w:rPr>
      </w:pPr>
    </w:p>
    <w:p w:rsidR="001C594A" w:rsidRDefault="001C594A" w:rsidP="00954EFC">
      <w:pPr>
        <w:widowControl w:val="0"/>
        <w:jc w:val="center"/>
        <w:rPr>
          <w:sz w:val="28"/>
          <w:szCs w:val="28"/>
        </w:rPr>
      </w:pPr>
    </w:p>
    <w:p w:rsidR="003B3AFB" w:rsidRDefault="003B3AFB" w:rsidP="00954EFC">
      <w:pPr>
        <w:widowControl w:val="0"/>
        <w:jc w:val="center"/>
        <w:rPr>
          <w:sz w:val="28"/>
          <w:szCs w:val="28"/>
        </w:rPr>
      </w:pPr>
    </w:p>
    <w:p w:rsidR="00954EFC" w:rsidRDefault="00954EFC" w:rsidP="00954EF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ПАСПОРТ</w:t>
      </w:r>
    </w:p>
    <w:p w:rsidR="00954EFC" w:rsidRPr="00B57C02" w:rsidRDefault="00954EFC" w:rsidP="00F36F99">
      <w:pPr>
        <w:pStyle w:val="ConsPlusNormal"/>
        <w:jc w:val="center"/>
        <w:outlineLvl w:val="1"/>
        <w:rPr>
          <w:rFonts w:ascii="Times New Roman" w:hAnsi="Times New Roman" w:cs="Times New Roman"/>
          <w:sz w:val="28"/>
          <w:szCs w:val="28"/>
        </w:rPr>
      </w:pPr>
      <w:r w:rsidRPr="00B57C02">
        <w:rPr>
          <w:rFonts w:ascii="Times New Roman" w:hAnsi="Times New Roman" w:cs="Times New Roman"/>
          <w:sz w:val="28"/>
          <w:szCs w:val="28"/>
        </w:rPr>
        <w:t>5.</w:t>
      </w:r>
      <w:r w:rsidR="00B57C02" w:rsidRPr="00B57C02">
        <w:rPr>
          <w:rFonts w:ascii="Times New Roman" w:hAnsi="Times New Roman" w:cs="Times New Roman"/>
          <w:sz w:val="28"/>
          <w:szCs w:val="28"/>
        </w:rPr>
        <w:t>1</w:t>
      </w:r>
      <w:r w:rsidR="00B57C02">
        <w:rPr>
          <w:rFonts w:ascii="Times New Roman" w:hAnsi="Times New Roman" w:cs="Times New Roman"/>
          <w:sz w:val="28"/>
          <w:szCs w:val="28"/>
        </w:rPr>
        <w:t>.</w:t>
      </w:r>
      <w:r w:rsidRPr="00B57C02">
        <w:rPr>
          <w:rFonts w:ascii="Times New Roman" w:hAnsi="Times New Roman" w:cs="Times New Roman"/>
          <w:sz w:val="28"/>
          <w:szCs w:val="28"/>
        </w:rPr>
        <w:t xml:space="preserve"> </w:t>
      </w:r>
      <w:r w:rsidR="00B57C02">
        <w:rPr>
          <w:rFonts w:ascii="Times New Roman" w:hAnsi="Times New Roman" w:cs="Times New Roman"/>
          <w:sz w:val="28"/>
          <w:szCs w:val="28"/>
        </w:rPr>
        <w:t>Комплекс процессных мероприятий «Модернизация объектов коммунальной инфраструктуры»</w:t>
      </w:r>
    </w:p>
    <w:p w:rsidR="00954EFC" w:rsidRPr="00FF4C21" w:rsidRDefault="00954EFC" w:rsidP="00954EFC">
      <w:pPr>
        <w:pStyle w:val="ConsPlusNormal"/>
        <w:ind w:left="720"/>
        <w:outlineLvl w:val="1"/>
        <w:rPr>
          <w:rFonts w:ascii="Times New Roman" w:hAnsi="Times New Roman" w:cs="Times New Roman"/>
          <w:b/>
          <w:sz w:val="18"/>
          <w:szCs w:val="18"/>
        </w:rPr>
      </w:pPr>
    </w:p>
    <w:p w:rsidR="00954EFC" w:rsidRDefault="00954EFC" w:rsidP="00F36F9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Основные положения</w:t>
      </w:r>
    </w:p>
    <w:p w:rsidR="00954EFC" w:rsidRPr="00FF4C21" w:rsidRDefault="00954EFC" w:rsidP="00954EFC">
      <w:pPr>
        <w:pStyle w:val="ConsPlusNormal"/>
        <w:jc w:val="both"/>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5390"/>
        <w:gridCol w:w="3402"/>
        <w:gridCol w:w="3685"/>
        <w:gridCol w:w="851"/>
        <w:gridCol w:w="850"/>
        <w:gridCol w:w="1416"/>
      </w:tblGrid>
      <w:tr w:rsidR="00B92506" w:rsidTr="009E2148">
        <w:tc>
          <w:tcPr>
            <w:tcW w:w="5390"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rPr>
                <w:rFonts w:ascii="Times New Roman" w:hAnsi="Times New Roman" w:cs="Times New Roman"/>
                <w:sz w:val="24"/>
                <w:szCs w:val="24"/>
              </w:rPr>
            </w:pPr>
            <w:r>
              <w:rPr>
                <w:rFonts w:ascii="Times New Roman" w:hAnsi="Times New Roman" w:cs="Times New Roman"/>
                <w:sz w:val="24"/>
                <w:szCs w:val="24"/>
              </w:rPr>
              <w:t>Краткое наименование проекта</w:t>
            </w:r>
          </w:p>
        </w:tc>
        <w:tc>
          <w:tcPr>
            <w:tcW w:w="3402" w:type="dxa"/>
            <w:tcBorders>
              <w:top w:val="single" w:sz="4" w:space="0" w:color="000000"/>
              <w:left w:val="single" w:sz="4" w:space="0" w:color="000000"/>
              <w:bottom w:val="single" w:sz="4" w:space="0" w:color="000000"/>
              <w:right w:val="single" w:sz="4" w:space="0" w:color="000000"/>
            </w:tcBorders>
            <w:vAlign w:val="center"/>
          </w:tcPr>
          <w:p w:rsidR="00B92506" w:rsidRPr="00F36F99" w:rsidRDefault="00F36F99" w:rsidP="00BC5F88">
            <w:pPr>
              <w:pStyle w:val="ConsPlusNormal"/>
              <w:rPr>
                <w:rFonts w:ascii="Times New Roman" w:hAnsi="Times New Roman" w:cs="Times New Roman"/>
                <w:sz w:val="24"/>
                <w:szCs w:val="24"/>
              </w:rPr>
            </w:pPr>
            <w:r w:rsidRPr="00F36F99">
              <w:rPr>
                <w:rFonts w:ascii="Times New Roman" w:hAnsi="Times New Roman" w:cs="Times New Roman"/>
                <w:sz w:val="24"/>
                <w:szCs w:val="24"/>
              </w:rPr>
              <w:t>Модернизация объектов коммунальной инфраструктуры</w:t>
            </w:r>
          </w:p>
        </w:tc>
        <w:tc>
          <w:tcPr>
            <w:tcW w:w="3685"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Срок реализации проекта</w:t>
            </w:r>
          </w:p>
        </w:tc>
        <w:tc>
          <w:tcPr>
            <w:tcW w:w="851"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850"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1416" w:type="dxa"/>
            <w:tcBorders>
              <w:top w:val="single" w:sz="4" w:space="0" w:color="000000"/>
              <w:left w:val="single" w:sz="4" w:space="0" w:color="000000"/>
              <w:bottom w:val="single" w:sz="4" w:space="0" w:color="000000"/>
              <w:right w:val="single" w:sz="4" w:space="0" w:color="000000"/>
            </w:tcBorders>
            <w:vAlign w:val="center"/>
          </w:tcPr>
          <w:p w:rsidR="00B92506" w:rsidRDefault="00B92506"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r>
      <w:tr w:rsidR="00954EFC" w:rsidTr="009E2148">
        <w:tc>
          <w:tcPr>
            <w:tcW w:w="539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Куратор проекта</w:t>
            </w:r>
          </w:p>
        </w:tc>
        <w:tc>
          <w:tcPr>
            <w:tcW w:w="10204" w:type="dxa"/>
            <w:gridSpan w:val="5"/>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trike/>
                <w:sz w:val="24"/>
                <w:szCs w:val="24"/>
              </w:rPr>
            </w:pPr>
            <w:r>
              <w:rPr>
                <w:rFonts w:ascii="Times New Roman" w:hAnsi="Times New Roman" w:cs="Times New Roman"/>
                <w:sz w:val="24"/>
                <w:szCs w:val="24"/>
              </w:rPr>
              <w:t>Заместитель главы муниципального округа</w:t>
            </w:r>
          </w:p>
        </w:tc>
      </w:tr>
      <w:tr w:rsidR="00954EFC" w:rsidTr="009E2148">
        <w:tc>
          <w:tcPr>
            <w:tcW w:w="539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 проекта</w:t>
            </w:r>
          </w:p>
        </w:tc>
        <w:tc>
          <w:tcPr>
            <w:tcW w:w="10204" w:type="dxa"/>
            <w:gridSpan w:val="5"/>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ЖКХ Аргаяшского муниципального округа</w:t>
            </w:r>
          </w:p>
        </w:tc>
      </w:tr>
      <w:tr w:rsidR="00F36F99" w:rsidTr="009E2148">
        <w:trPr>
          <w:trHeight w:val="1014"/>
        </w:trPr>
        <w:tc>
          <w:tcPr>
            <w:tcW w:w="5390" w:type="dxa"/>
            <w:tcBorders>
              <w:top w:val="single" w:sz="4" w:space="0" w:color="000000"/>
              <w:left w:val="single" w:sz="4" w:space="0" w:color="000000"/>
              <w:bottom w:val="single" w:sz="4" w:space="0" w:color="000000"/>
              <w:right w:val="single" w:sz="4" w:space="0" w:color="000000"/>
            </w:tcBorders>
            <w:vAlign w:val="center"/>
          </w:tcPr>
          <w:p w:rsidR="00F36F99" w:rsidRDefault="00F36F99" w:rsidP="00F36F99">
            <w:pPr>
              <w:pStyle w:val="ConsPlusNormal"/>
              <w:rPr>
                <w:rFonts w:ascii="Times New Roman" w:hAnsi="Times New Roman" w:cs="Times New Roman"/>
                <w:sz w:val="24"/>
                <w:szCs w:val="24"/>
              </w:rPr>
            </w:pPr>
            <w:r>
              <w:rPr>
                <w:rFonts w:ascii="Times New Roman" w:hAnsi="Times New Roman" w:cs="Times New Roman"/>
                <w:sz w:val="24"/>
                <w:szCs w:val="24"/>
              </w:rPr>
              <w:t>Связь с государственными программами (комплексными программами) субъекта Российской Федерации (далее - государственные программы)</w:t>
            </w:r>
          </w:p>
        </w:tc>
        <w:tc>
          <w:tcPr>
            <w:tcW w:w="3402" w:type="dxa"/>
            <w:tcBorders>
              <w:top w:val="single" w:sz="4" w:space="0" w:color="000000"/>
              <w:left w:val="single" w:sz="4" w:space="0" w:color="000000"/>
              <w:bottom w:val="single" w:sz="4" w:space="0" w:color="000000"/>
              <w:right w:val="single" w:sz="4" w:space="0" w:color="000000"/>
            </w:tcBorders>
            <w:vAlign w:val="center"/>
          </w:tcPr>
          <w:p w:rsidR="00F36F99" w:rsidRDefault="00F36F99" w:rsidP="00F36F99">
            <w:pPr>
              <w:pStyle w:val="ConsPlusNormal"/>
              <w:rPr>
                <w:rFonts w:ascii="Times New Roman" w:hAnsi="Times New Roman" w:cs="Times New Roman"/>
                <w:sz w:val="24"/>
                <w:szCs w:val="24"/>
              </w:rPr>
            </w:pPr>
            <w:r>
              <w:rPr>
                <w:rFonts w:ascii="Times New Roman" w:hAnsi="Times New Roman" w:cs="Times New Roman"/>
                <w:sz w:val="24"/>
                <w:szCs w:val="24"/>
              </w:rPr>
              <w:t>Государственная программа Челябинской области</w:t>
            </w:r>
          </w:p>
        </w:tc>
        <w:tc>
          <w:tcPr>
            <w:tcW w:w="6802" w:type="dxa"/>
            <w:gridSpan w:val="4"/>
            <w:tcBorders>
              <w:top w:val="single" w:sz="4" w:space="0" w:color="000000"/>
              <w:left w:val="single" w:sz="4" w:space="0" w:color="000000"/>
              <w:bottom w:val="single" w:sz="4" w:space="0" w:color="000000"/>
              <w:right w:val="single" w:sz="4" w:space="0" w:color="000000"/>
            </w:tcBorders>
          </w:tcPr>
          <w:p w:rsidR="00F36F99" w:rsidRDefault="00F36F99" w:rsidP="00C4063E">
            <w:pPr>
              <w:pStyle w:val="ConsPlusNormal"/>
              <w:jc w:val="both"/>
              <w:rPr>
                <w:rFonts w:ascii="Times New Roman" w:hAnsi="Times New Roman" w:cs="Times New Roman"/>
                <w:sz w:val="24"/>
                <w:szCs w:val="24"/>
              </w:rPr>
            </w:pPr>
            <w:r>
              <w:rPr>
                <w:rFonts w:ascii="Times New Roman" w:hAnsi="Times New Roman" w:cs="Times New Roman"/>
                <w:sz w:val="24"/>
                <w:szCs w:val="24"/>
              </w:rPr>
              <w:t>«Обеспечение доступным и комфортным жильем граждан Российской Федерации в Челябинской области»</w:t>
            </w:r>
            <w:r w:rsidR="002F71CC">
              <w:rPr>
                <w:rFonts w:ascii="Times New Roman" w:hAnsi="Times New Roman" w:cs="Times New Roman"/>
                <w:sz w:val="24"/>
                <w:szCs w:val="24"/>
              </w:rPr>
              <w:t>;</w:t>
            </w:r>
          </w:p>
          <w:p w:rsidR="00F36F99" w:rsidRDefault="00F36F99" w:rsidP="00C4063E">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BC5F88">
              <w:rPr>
                <w:rFonts w:ascii="Times New Roman" w:hAnsi="Times New Roman" w:cs="Times New Roman"/>
                <w:sz w:val="24"/>
                <w:szCs w:val="24"/>
              </w:rPr>
              <w:t>Модернизация систем коммунальной инфраструктуры в Челябинской области на 2023 - 2027 годы</w:t>
            </w:r>
            <w:r>
              <w:rPr>
                <w:rFonts w:ascii="Times New Roman" w:hAnsi="Times New Roman" w:cs="Times New Roman"/>
                <w:sz w:val="24"/>
                <w:szCs w:val="24"/>
              </w:rPr>
              <w:t>»</w:t>
            </w:r>
          </w:p>
        </w:tc>
      </w:tr>
    </w:tbl>
    <w:p w:rsidR="00954EFC" w:rsidRPr="00FF4C21" w:rsidRDefault="00954EFC" w:rsidP="00954EFC">
      <w:pPr>
        <w:pStyle w:val="ConsPlusNormal"/>
        <w:outlineLvl w:val="1"/>
        <w:rPr>
          <w:sz w:val="18"/>
          <w:szCs w:val="18"/>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 Показатели проекта</w:t>
      </w:r>
    </w:p>
    <w:p w:rsidR="00954EFC" w:rsidRPr="00FF4C21" w:rsidRDefault="00954EFC" w:rsidP="00954EFC">
      <w:pPr>
        <w:pStyle w:val="ConsPlusNormal"/>
        <w:jc w:val="both"/>
        <w:rPr>
          <w:rFonts w:ascii="Times New Roman" w:hAnsi="Times New Roman" w:cs="Times New Roman"/>
          <w:sz w:val="18"/>
          <w:szCs w:val="18"/>
        </w:rPr>
      </w:pPr>
    </w:p>
    <w:tbl>
      <w:tblPr>
        <w:tblW w:w="5187" w:type="pct"/>
        <w:tblInd w:w="-364" w:type="dxa"/>
        <w:tblLayout w:type="fixed"/>
        <w:tblCellMar>
          <w:left w:w="62" w:type="dxa"/>
          <w:right w:w="62" w:type="dxa"/>
        </w:tblCellMar>
        <w:tblLook w:val="04A0"/>
      </w:tblPr>
      <w:tblGrid>
        <w:gridCol w:w="557"/>
        <w:gridCol w:w="5256"/>
        <w:gridCol w:w="1276"/>
        <w:gridCol w:w="1275"/>
        <w:gridCol w:w="2552"/>
        <w:gridCol w:w="709"/>
        <w:gridCol w:w="708"/>
        <w:gridCol w:w="709"/>
        <w:gridCol w:w="1418"/>
        <w:gridCol w:w="1077"/>
      </w:tblGrid>
      <w:tr w:rsidR="00F36F99" w:rsidTr="009E2148">
        <w:tc>
          <w:tcPr>
            <w:tcW w:w="557"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5256"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проекта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Уровень показателя &lt;1&gt;</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 (по ОКЕИ)</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Признак возрастания/убывания</w:t>
            </w:r>
          </w:p>
        </w:tc>
        <w:tc>
          <w:tcPr>
            <w:tcW w:w="1075"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Нарастающий итог</w:t>
            </w:r>
          </w:p>
        </w:tc>
      </w:tr>
      <w:tr w:rsidR="00F36F99" w:rsidTr="009E2148">
        <w:trPr>
          <w:trHeight w:val="465"/>
        </w:trPr>
        <w:tc>
          <w:tcPr>
            <w:tcW w:w="557"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5256"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8"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709"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c>
          <w:tcPr>
            <w:tcW w:w="1418"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1075"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r>
      <w:tr w:rsidR="00F36F99" w:rsidTr="009E2148">
        <w:tc>
          <w:tcPr>
            <w:tcW w:w="557"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256"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552"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07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r>
      <w:tr w:rsidR="00F36F99" w:rsidTr="009E2148">
        <w:tc>
          <w:tcPr>
            <w:tcW w:w="557"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980" w:type="dxa"/>
            <w:gridSpan w:val="9"/>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rPr>
                <w:rFonts w:ascii="Times New Roman" w:hAnsi="Times New Roman" w:cs="Times New Roman"/>
                <w:sz w:val="24"/>
                <w:szCs w:val="24"/>
              </w:rPr>
            </w:pPr>
            <w:r>
              <w:rPr>
                <w:rFonts w:ascii="Times New Roman" w:hAnsi="Times New Roman" w:cs="Times New Roman"/>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F36F99" w:rsidTr="009E2148">
        <w:tc>
          <w:tcPr>
            <w:tcW w:w="557"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5256" w:type="dxa"/>
            <w:tcBorders>
              <w:top w:val="single" w:sz="4" w:space="0" w:color="000000"/>
              <w:left w:val="single" w:sz="4" w:space="0" w:color="000000"/>
              <w:bottom w:val="single" w:sz="4" w:space="0" w:color="000000"/>
              <w:right w:val="single" w:sz="4" w:space="0" w:color="000000"/>
            </w:tcBorders>
            <w:vAlign w:val="center"/>
          </w:tcPr>
          <w:p w:rsidR="00F36F99" w:rsidRDefault="00FF4C21" w:rsidP="00D0441D">
            <w:pPr>
              <w:pStyle w:val="ConsPlusNormal"/>
              <w:rPr>
                <w:rFonts w:ascii="Times New Roman" w:hAnsi="Times New Roman" w:cs="Times New Roman"/>
                <w:sz w:val="24"/>
                <w:szCs w:val="24"/>
              </w:rPr>
            </w:pPr>
            <w:r w:rsidRPr="00FF4C21">
              <w:rPr>
                <w:rFonts w:ascii="Times New Roman" w:hAnsi="Times New Roman" w:cs="Times New Roman"/>
                <w:sz w:val="24"/>
                <w:szCs w:val="24"/>
              </w:rPr>
              <w:t>Количество объектов модернизации, реконструкции, капитального ремонта и ремонта систем водоснабжения, водоотведения, систем электроснабжения, теплоснабжения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"РП"</w:t>
            </w:r>
          </w:p>
        </w:tc>
        <w:tc>
          <w:tcPr>
            <w:tcW w:w="127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jc w:val="center"/>
              <w:rPr>
                <w:sz w:val="24"/>
                <w:szCs w:val="24"/>
              </w:rPr>
            </w:pPr>
            <w:r>
              <w:rPr>
                <w:sz w:val="24"/>
                <w:szCs w:val="24"/>
                <w:lang w:eastAsia="en-US"/>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jc w:val="center"/>
              <w:rPr>
                <w:sz w:val="24"/>
                <w:szCs w:val="24"/>
              </w:rPr>
            </w:pPr>
            <w:r>
              <w:rPr>
                <w:sz w:val="24"/>
                <w:szCs w:val="24"/>
                <w:lang w:eastAsia="en-US"/>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lang w:eastAsia="en-US"/>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Возрастающий</w:t>
            </w:r>
          </w:p>
        </w:tc>
        <w:tc>
          <w:tcPr>
            <w:tcW w:w="107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Да</w:t>
            </w:r>
          </w:p>
        </w:tc>
      </w:tr>
    </w:tbl>
    <w:p w:rsidR="003B3AFB" w:rsidRDefault="003B3AFB" w:rsidP="003B3AFB">
      <w:pPr>
        <w:widowControl w:val="0"/>
        <w:rPr>
          <w:sz w:val="24"/>
          <w:szCs w:val="24"/>
        </w:rPr>
      </w:pPr>
      <w:r>
        <w:rPr>
          <w:sz w:val="24"/>
          <w:szCs w:val="24"/>
        </w:rPr>
        <w:t>&lt;1&gt; Допускается указание даты наступления контрольной точки без указания года (для контрольных точек постоянного характера, повторяющихся ежегодно)</w:t>
      </w:r>
    </w:p>
    <w:p w:rsidR="00A47409" w:rsidRDefault="00A47409" w:rsidP="003B3AFB">
      <w:pPr>
        <w:pStyle w:val="ConsPlusNormal"/>
        <w:outlineLvl w:val="1"/>
        <w:rPr>
          <w:rFonts w:ascii="Times New Roman" w:hAnsi="Times New Roman" w:cs="Times New Roman"/>
          <w:sz w:val="18"/>
          <w:szCs w:val="18"/>
        </w:rPr>
      </w:pPr>
    </w:p>
    <w:p w:rsidR="001C594A" w:rsidRDefault="001C594A" w:rsidP="003B3AFB">
      <w:pPr>
        <w:pStyle w:val="ConsPlusNormal"/>
        <w:outlineLvl w:val="1"/>
        <w:rPr>
          <w:rFonts w:ascii="Times New Roman" w:hAnsi="Times New Roman" w:cs="Times New Roman"/>
          <w:sz w:val="18"/>
          <w:szCs w:val="18"/>
        </w:rPr>
      </w:pPr>
    </w:p>
    <w:p w:rsidR="003B3AFB" w:rsidRDefault="003B3AFB" w:rsidP="003B3AFB">
      <w:pPr>
        <w:pStyle w:val="ConsPlusNormal"/>
        <w:outlineLvl w:val="1"/>
        <w:rPr>
          <w:rFonts w:ascii="Times New Roman" w:hAnsi="Times New Roman" w:cs="Times New Roman"/>
          <w:sz w:val="18"/>
          <w:szCs w:val="18"/>
        </w:rPr>
      </w:pPr>
    </w:p>
    <w:p w:rsidR="003B3AFB" w:rsidRPr="00A47409" w:rsidRDefault="003B3AFB" w:rsidP="003B3AFB">
      <w:pPr>
        <w:pStyle w:val="ConsPlusNormal"/>
        <w:outlineLvl w:val="1"/>
        <w:rPr>
          <w:rFonts w:ascii="Times New Roman" w:hAnsi="Times New Roman" w:cs="Times New Roman"/>
          <w:sz w:val="18"/>
          <w:szCs w:val="18"/>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3. План</w:t>
      </w:r>
      <w:r w:rsidR="00504CF4">
        <w:rPr>
          <w:rFonts w:ascii="Times New Roman" w:hAnsi="Times New Roman" w:cs="Times New Roman"/>
          <w:sz w:val="28"/>
          <w:szCs w:val="28"/>
        </w:rPr>
        <w:t xml:space="preserve"> достижения показателей проекта</w:t>
      </w:r>
      <w:r>
        <w:rPr>
          <w:rFonts w:ascii="Times New Roman" w:hAnsi="Times New Roman" w:cs="Times New Roman"/>
          <w:sz w:val="28"/>
          <w:szCs w:val="28"/>
        </w:rPr>
        <w:t>*</w:t>
      </w:r>
    </w:p>
    <w:p w:rsidR="00F36F99" w:rsidRPr="00FF4C21" w:rsidRDefault="00F36F99" w:rsidP="00954EFC">
      <w:pPr>
        <w:pStyle w:val="ConsPlusNormal"/>
        <w:jc w:val="center"/>
        <w:outlineLvl w:val="1"/>
        <w:rPr>
          <w:rFonts w:ascii="Times New Roman" w:hAnsi="Times New Roman" w:cs="Times New Roman"/>
          <w:sz w:val="18"/>
          <w:szCs w:val="18"/>
        </w:rPr>
      </w:pPr>
    </w:p>
    <w:tbl>
      <w:tblPr>
        <w:tblW w:w="5193" w:type="pct"/>
        <w:tblInd w:w="-364" w:type="dxa"/>
        <w:tblLayout w:type="fixed"/>
        <w:tblCellMar>
          <w:left w:w="62" w:type="dxa"/>
          <w:right w:w="62" w:type="dxa"/>
        </w:tblCellMar>
        <w:tblLook w:val="04A0"/>
      </w:tblPr>
      <w:tblGrid>
        <w:gridCol w:w="570"/>
        <w:gridCol w:w="8220"/>
        <w:gridCol w:w="1275"/>
        <w:gridCol w:w="426"/>
        <w:gridCol w:w="425"/>
        <w:gridCol w:w="425"/>
        <w:gridCol w:w="425"/>
        <w:gridCol w:w="426"/>
        <w:gridCol w:w="425"/>
        <w:gridCol w:w="425"/>
        <w:gridCol w:w="425"/>
        <w:gridCol w:w="426"/>
        <w:gridCol w:w="425"/>
        <w:gridCol w:w="425"/>
        <w:gridCol w:w="803"/>
        <w:gridCol w:w="9"/>
      </w:tblGrid>
      <w:tr w:rsidR="00F36F99" w:rsidTr="001F0B76">
        <w:trPr>
          <w:gridAfter w:val="1"/>
          <w:wAfter w:w="9" w:type="dxa"/>
          <w:trHeight w:val="74"/>
        </w:trPr>
        <w:tc>
          <w:tcPr>
            <w:tcW w:w="570"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8220"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проекта</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4678" w:type="dxa"/>
            <w:gridSpan w:val="11"/>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Плановые значения по месяцам</w:t>
            </w:r>
          </w:p>
        </w:tc>
        <w:tc>
          <w:tcPr>
            <w:tcW w:w="803"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Итого</w:t>
            </w:r>
          </w:p>
        </w:tc>
      </w:tr>
      <w:tr w:rsidR="00F36F99" w:rsidTr="001F0B76">
        <w:trPr>
          <w:gridAfter w:val="1"/>
          <w:wAfter w:w="9" w:type="dxa"/>
          <w:trHeight w:val="256"/>
        </w:trPr>
        <w:tc>
          <w:tcPr>
            <w:tcW w:w="570"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8220"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426"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06</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08</w:t>
            </w:r>
          </w:p>
        </w:tc>
        <w:tc>
          <w:tcPr>
            <w:tcW w:w="426"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09</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803"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r>
      <w:tr w:rsidR="00F36F99" w:rsidTr="001F0B76">
        <w:trPr>
          <w:gridAfter w:val="1"/>
          <w:wAfter w:w="9" w:type="dxa"/>
          <w:trHeight w:val="50"/>
        </w:trPr>
        <w:tc>
          <w:tcPr>
            <w:tcW w:w="570"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8220"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2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26"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2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42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26"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2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42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803"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F36F99" w:rsidTr="001F0B76">
        <w:tc>
          <w:tcPr>
            <w:tcW w:w="570"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985" w:type="dxa"/>
            <w:gridSpan w:val="15"/>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rPr>
                <w:rFonts w:ascii="Times New Roman" w:hAnsi="Times New Roman" w:cs="Times New Roman"/>
                <w:sz w:val="24"/>
                <w:szCs w:val="24"/>
              </w:rPr>
            </w:pPr>
            <w:r>
              <w:rPr>
                <w:rFonts w:ascii="Times New Roman" w:hAnsi="Times New Roman" w:cs="Times New Roman"/>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F36F99" w:rsidTr="001F0B76">
        <w:trPr>
          <w:gridAfter w:val="1"/>
          <w:wAfter w:w="9" w:type="dxa"/>
          <w:trHeight w:val="463"/>
        </w:trPr>
        <w:tc>
          <w:tcPr>
            <w:tcW w:w="570"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8220" w:type="dxa"/>
            <w:tcBorders>
              <w:top w:val="single" w:sz="4" w:space="0" w:color="000000"/>
              <w:left w:val="single" w:sz="4" w:space="0" w:color="000000"/>
              <w:bottom w:val="single" w:sz="4" w:space="0" w:color="000000"/>
              <w:right w:val="single" w:sz="4" w:space="0" w:color="000000"/>
            </w:tcBorders>
          </w:tcPr>
          <w:p w:rsidR="00F36F99" w:rsidRPr="00FF4C21" w:rsidRDefault="00FF4C21" w:rsidP="00D0441D">
            <w:pPr>
              <w:pStyle w:val="ConsPlusNormal"/>
              <w:rPr>
                <w:rFonts w:ascii="Times New Roman" w:hAnsi="Times New Roman" w:cs="Times New Roman"/>
                <w:sz w:val="24"/>
                <w:szCs w:val="24"/>
              </w:rPr>
            </w:pPr>
            <w:r w:rsidRPr="00FF4C21">
              <w:rPr>
                <w:rFonts w:ascii="Times New Roman" w:hAnsi="Times New Roman" w:cs="Times New Roman"/>
                <w:sz w:val="24"/>
                <w:szCs w:val="24"/>
              </w:rPr>
              <w:t>Количество объектов модернизации, реконструкции, капитального ремонта и ремонта систем водоснабжения, водоотведения, систем электроснабжения, теплоснабжения</w:t>
            </w:r>
          </w:p>
        </w:tc>
        <w:tc>
          <w:tcPr>
            <w:tcW w:w="127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426"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jc w:val="center"/>
              <w:rPr>
                <w:sz w:val="24"/>
                <w:szCs w:val="24"/>
              </w:rPr>
            </w:pPr>
            <w:r>
              <w:rPr>
                <w:sz w:val="24"/>
                <w:szCs w:val="24"/>
                <w:lang w:eastAsia="en-US"/>
              </w:rPr>
              <w:t>1</w:t>
            </w:r>
          </w:p>
        </w:tc>
        <w:tc>
          <w:tcPr>
            <w:tcW w:w="803"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jc w:val="center"/>
              <w:rPr>
                <w:sz w:val="24"/>
                <w:szCs w:val="24"/>
              </w:rPr>
            </w:pPr>
            <w:r>
              <w:rPr>
                <w:sz w:val="24"/>
                <w:szCs w:val="24"/>
                <w:lang w:eastAsia="en-US"/>
              </w:rPr>
              <w:t>1</w:t>
            </w:r>
          </w:p>
        </w:tc>
      </w:tr>
    </w:tbl>
    <w:p w:rsidR="00954EFC" w:rsidRDefault="00954EFC" w:rsidP="00954EFC">
      <w:pPr>
        <w:pStyle w:val="ConsPlusNormal"/>
        <w:jc w:val="both"/>
        <w:rPr>
          <w:rFonts w:ascii="Times New Roman" w:hAnsi="Times New Roman" w:cs="Times New Roman"/>
        </w:rPr>
      </w:pPr>
      <w:r>
        <w:rPr>
          <w:rFonts w:ascii="Times New Roman" w:hAnsi="Times New Roman" w:cs="Times New Roman"/>
        </w:rPr>
        <w:t>*Заполняется при наличии соответствующих показателей в паспорте Программы с учетом выбранной периодичности наблюдения. В случае если отсутствуют такие показатели в Паспорте программы, то вместо Таблицы прописывается текстом об отсутствии соответствующих показателей.</w:t>
      </w:r>
    </w:p>
    <w:p w:rsidR="00954EFC" w:rsidRPr="00FF4C21" w:rsidRDefault="00954EFC" w:rsidP="00954EFC">
      <w:pPr>
        <w:pStyle w:val="ConsPlusNormal"/>
        <w:outlineLvl w:val="1"/>
        <w:rPr>
          <w:rFonts w:ascii="Times New Roman" w:hAnsi="Times New Roman" w:cs="Times New Roman"/>
          <w:sz w:val="18"/>
          <w:szCs w:val="18"/>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4. Мероприятия (результаты) проекта</w:t>
      </w:r>
    </w:p>
    <w:p w:rsidR="00954EFC" w:rsidRPr="00FF4C21" w:rsidRDefault="00954EFC" w:rsidP="00954EFC">
      <w:pPr>
        <w:pStyle w:val="ConsPlusNormal"/>
        <w:jc w:val="both"/>
        <w:rPr>
          <w:rFonts w:ascii="Times New Roman" w:hAnsi="Times New Roman" w:cs="Times New Roman"/>
          <w:sz w:val="18"/>
          <w:szCs w:val="18"/>
        </w:rPr>
      </w:pPr>
    </w:p>
    <w:tbl>
      <w:tblPr>
        <w:tblW w:w="5205" w:type="pct"/>
        <w:tblInd w:w="-364" w:type="dxa"/>
        <w:tblLayout w:type="fixed"/>
        <w:tblCellMar>
          <w:left w:w="62" w:type="dxa"/>
          <w:right w:w="62" w:type="dxa"/>
        </w:tblCellMar>
        <w:tblLook w:val="04A0"/>
      </w:tblPr>
      <w:tblGrid>
        <w:gridCol w:w="538"/>
        <w:gridCol w:w="3432"/>
        <w:gridCol w:w="1275"/>
        <w:gridCol w:w="2552"/>
        <w:gridCol w:w="709"/>
        <w:gridCol w:w="708"/>
        <w:gridCol w:w="709"/>
        <w:gridCol w:w="1843"/>
        <w:gridCol w:w="3825"/>
      </w:tblGrid>
      <w:tr w:rsidR="00F36F99" w:rsidTr="000B5AE9">
        <w:trPr>
          <w:trHeight w:val="20"/>
        </w:trPr>
        <w:tc>
          <w:tcPr>
            <w:tcW w:w="538"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3432"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 (результата)</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2552" w:type="dxa"/>
            <w:vMerge w:val="restart"/>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126" w:type="dxa"/>
            <w:gridSpan w:val="3"/>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Характеристика мероприятия (результата)</w:t>
            </w:r>
          </w:p>
        </w:tc>
        <w:tc>
          <w:tcPr>
            <w:tcW w:w="3825" w:type="dxa"/>
            <w:vMerge w:val="restart"/>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Связь с показателями муниципального проекта</w:t>
            </w:r>
          </w:p>
        </w:tc>
      </w:tr>
      <w:tr w:rsidR="00F36F99" w:rsidTr="000B5AE9">
        <w:tc>
          <w:tcPr>
            <w:tcW w:w="538"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3432"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8"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709" w:type="dxa"/>
            <w:tcBorders>
              <w:top w:val="single" w:sz="4" w:space="0" w:color="000000"/>
              <w:left w:val="single" w:sz="4" w:space="0" w:color="000000"/>
              <w:bottom w:val="single" w:sz="4" w:space="0" w:color="000000"/>
              <w:right w:val="single" w:sz="4" w:space="0" w:color="000000"/>
            </w:tcBorders>
            <w:vAlign w:val="center"/>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c>
          <w:tcPr>
            <w:tcW w:w="1843"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p>
        </w:tc>
        <w:tc>
          <w:tcPr>
            <w:tcW w:w="3825" w:type="dxa"/>
            <w:vMerge/>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trike/>
                <w:sz w:val="24"/>
                <w:szCs w:val="24"/>
                <w:highlight w:val="yellow"/>
              </w:rPr>
            </w:pPr>
          </w:p>
        </w:tc>
      </w:tr>
      <w:tr w:rsidR="00F36F99" w:rsidTr="000B5AE9">
        <w:trPr>
          <w:trHeight w:val="20"/>
        </w:trPr>
        <w:tc>
          <w:tcPr>
            <w:tcW w:w="538"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3432"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3825"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highlight w:val="yellow"/>
              </w:rPr>
            </w:pPr>
            <w:r>
              <w:rPr>
                <w:rFonts w:ascii="Times New Roman" w:hAnsi="Times New Roman" w:cs="Times New Roman"/>
                <w:sz w:val="24"/>
                <w:szCs w:val="24"/>
              </w:rPr>
              <w:t>10</w:t>
            </w:r>
          </w:p>
        </w:tc>
      </w:tr>
      <w:tr w:rsidR="00F36F99" w:rsidTr="000B5AE9">
        <w:tc>
          <w:tcPr>
            <w:tcW w:w="538"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5053" w:type="dxa"/>
            <w:gridSpan w:val="8"/>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rPr>
                <w:rFonts w:ascii="Times New Roman" w:hAnsi="Times New Roman" w:cs="Times New Roman"/>
                <w:sz w:val="24"/>
                <w:szCs w:val="24"/>
              </w:rPr>
            </w:pPr>
            <w:r>
              <w:rPr>
                <w:rFonts w:ascii="Times New Roman" w:hAnsi="Times New Roman" w:cs="Times New Roman"/>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F36F99" w:rsidTr="001C594A">
        <w:trPr>
          <w:trHeight w:val="1497"/>
        </w:trPr>
        <w:tc>
          <w:tcPr>
            <w:tcW w:w="538" w:type="dxa"/>
            <w:tcBorders>
              <w:top w:val="single" w:sz="4" w:space="0" w:color="000000"/>
              <w:left w:val="single" w:sz="4" w:space="0" w:color="000000"/>
              <w:bottom w:val="single" w:sz="4" w:space="0" w:color="000000"/>
              <w:right w:val="single" w:sz="4" w:space="0" w:color="000000"/>
            </w:tcBorders>
          </w:tcPr>
          <w:p w:rsidR="00F36F99" w:rsidRDefault="00F36F99" w:rsidP="00D0441D">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3432" w:type="dxa"/>
            <w:tcBorders>
              <w:top w:val="single" w:sz="4" w:space="0" w:color="000000"/>
              <w:left w:val="single" w:sz="4" w:space="0" w:color="000000"/>
              <w:bottom w:val="single" w:sz="4" w:space="0" w:color="000000"/>
              <w:right w:val="single" w:sz="4" w:space="0" w:color="000000"/>
            </w:tcBorders>
            <w:vAlign w:val="center"/>
          </w:tcPr>
          <w:p w:rsidR="00F36F99" w:rsidRPr="00FF4C21" w:rsidRDefault="00FF4C21" w:rsidP="000F1035">
            <w:pPr>
              <w:pStyle w:val="ConsPlusNormal"/>
              <w:rPr>
                <w:rFonts w:ascii="Times New Roman" w:hAnsi="Times New Roman" w:cs="Times New Roman"/>
                <w:sz w:val="24"/>
                <w:szCs w:val="24"/>
              </w:rPr>
            </w:pPr>
            <w:r w:rsidRPr="00FF4C21">
              <w:rPr>
                <w:rFonts w:ascii="Times New Roman" w:hAnsi="Times New Roman" w:cs="Times New Roman"/>
                <w:sz w:val="24"/>
                <w:szCs w:val="24"/>
              </w:rPr>
              <w:t>Модернизация, реконструкция, капитальный ремонт и ремонт систем водоснабжения, водоотведения, систем электроснабжения, теплоснабжения</w:t>
            </w:r>
          </w:p>
        </w:tc>
        <w:tc>
          <w:tcPr>
            <w:tcW w:w="127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0F1035">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tcPr>
          <w:p w:rsidR="00F36F99" w:rsidRDefault="00F36F99" w:rsidP="000F1035">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36F99" w:rsidRDefault="00F36F99" w:rsidP="000F1035">
            <w:pPr>
              <w:jc w:val="center"/>
              <w:rPr>
                <w:sz w:val="24"/>
                <w:szCs w:val="24"/>
              </w:rPr>
            </w:pPr>
            <w:r>
              <w:rPr>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F36F99" w:rsidRDefault="00F36F99" w:rsidP="000F1035">
            <w:pPr>
              <w:jc w:val="center"/>
              <w:rPr>
                <w:sz w:val="24"/>
                <w:szCs w:val="24"/>
              </w:rPr>
            </w:pPr>
            <w:r>
              <w:rPr>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36F99" w:rsidRDefault="00F36F99" w:rsidP="000F1035">
            <w:pPr>
              <w:jc w:val="center"/>
              <w:rPr>
                <w:sz w:val="24"/>
                <w:szCs w:val="24"/>
              </w:rPr>
            </w:pPr>
            <w:r>
              <w:rPr>
                <w:sz w:val="24"/>
                <w:szCs w:val="24"/>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F36F99" w:rsidRDefault="00FF4C21" w:rsidP="000F1035">
            <w:pPr>
              <w:pStyle w:val="ConsPlusNormal"/>
              <w:rPr>
                <w:rFonts w:ascii="Times New Roman" w:hAnsi="Times New Roman" w:cs="Times New Roman"/>
                <w:sz w:val="24"/>
                <w:szCs w:val="24"/>
              </w:rPr>
            </w:pPr>
            <w:r>
              <w:rPr>
                <w:rFonts w:ascii="Times New Roman" w:hAnsi="Times New Roman" w:cs="Times New Roman"/>
                <w:sz w:val="24"/>
                <w:szCs w:val="24"/>
              </w:rPr>
              <w:t>У</w:t>
            </w:r>
            <w:r w:rsidR="00F36F99">
              <w:rPr>
                <w:rFonts w:ascii="Times New Roman" w:hAnsi="Times New Roman" w:cs="Times New Roman"/>
                <w:sz w:val="24"/>
                <w:szCs w:val="24"/>
              </w:rPr>
              <w:t>меньшение износа объектов коммунальной инфраструктуры</w:t>
            </w:r>
          </w:p>
        </w:tc>
        <w:tc>
          <w:tcPr>
            <w:tcW w:w="3825" w:type="dxa"/>
            <w:tcBorders>
              <w:top w:val="single" w:sz="4" w:space="0" w:color="000000"/>
              <w:left w:val="single" w:sz="4" w:space="0" w:color="000000"/>
              <w:bottom w:val="single" w:sz="4" w:space="0" w:color="000000"/>
              <w:right w:val="single" w:sz="4" w:space="0" w:color="000000"/>
            </w:tcBorders>
            <w:vAlign w:val="center"/>
          </w:tcPr>
          <w:p w:rsidR="00F36F99" w:rsidRDefault="00F36F99" w:rsidP="000F1035">
            <w:pPr>
              <w:tabs>
                <w:tab w:val="left" w:pos="0"/>
              </w:tabs>
              <w:rPr>
                <w:sz w:val="24"/>
                <w:szCs w:val="24"/>
              </w:rPr>
            </w:pPr>
            <w:r>
              <w:rPr>
                <w:rFonts w:eastAsiaTheme="minorEastAsia"/>
                <w:sz w:val="24"/>
                <w:szCs w:val="24"/>
              </w:rPr>
              <w:t xml:space="preserve">Количество объектов </w:t>
            </w:r>
            <w:r w:rsidR="00FF4C21">
              <w:rPr>
                <w:sz w:val="24"/>
                <w:szCs w:val="24"/>
              </w:rPr>
              <w:t>модернизации, реконструкции, капитального ремонта и ремонта систем водоснабжения, водоотведения, систем электроснабжения, теплоснабжения</w:t>
            </w:r>
          </w:p>
        </w:tc>
      </w:tr>
    </w:tbl>
    <w:p w:rsidR="003B3AFB" w:rsidRDefault="003B3AFB" w:rsidP="00954EFC">
      <w:pPr>
        <w:pStyle w:val="ConsPlusNormal"/>
        <w:outlineLvl w:val="1"/>
        <w:rPr>
          <w:rFonts w:ascii="Times New Roman" w:hAnsi="Times New Roman" w:cs="Times New Roman"/>
          <w:sz w:val="18"/>
          <w:szCs w:val="18"/>
        </w:rPr>
      </w:pPr>
    </w:p>
    <w:p w:rsidR="001C594A" w:rsidRDefault="001C594A" w:rsidP="00954EFC">
      <w:pPr>
        <w:pStyle w:val="ConsPlusNormal"/>
        <w:outlineLvl w:val="1"/>
        <w:rPr>
          <w:rFonts w:ascii="Times New Roman" w:hAnsi="Times New Roman" w:cs="Times New Roman"/>
          <w:sz w:val="18"/>
          <w:szCs w:val="18"/>
        </w:rPr>
      </w:pPr>
    </w:p>
    <w:p w:rsidR="001C594A" w:rsidRDefault="001C594A" w:rsidP="00954EFC">
      <w:pPr>
        <w:pStyle w:val="ConsPlusNormal"/>
        <w:outlineLvl w:val="1"/>
        <w:rPr>
          <w:rFonts w:ascii="Times New Roman" w:hAnsi="Times New Roman" w:cs="Times New Roman"/>
          <w:sz w:val="18"/>
          <w:szCs w:val="18"/>
        </w:rPr>
      </w:pPr>
    </w:p>
    <w:p w:rsidR="001C594A" w:rsidRDefault="001C594A" w:rsidP="00954EFC">
      <w:pPr>
        <w:pStyle w:val="ConsPlusNormal"/>
        <w:outlineLvl w:val="1"/>
        <w:rPr>
          <w:rFonts w:ascii="Times New Roman" w:hAnsi="Times New Roman" w:cs="Times New Roman"/>
          <w:sz w:val="18"/>
          <w:szCs w:val="18"/>
        </w:rPr>
      </w:pPr>
    </w:p>
    <w:p w:rsidR="001C594A" w:rsidRDefault="001C594A" w:rsidP="00954EFC">
      <w:pPr>
        <w:pStyle w:val="ConsPlusNormal"/>
        <w:outlineLvl w:val="1"/>
        <w:rPr>
          <w:rFonts w:ascii="Times New Roman" w:hAnsi="Times New Roman" w:cs="Times New Roman"/>
          <w:sz w:val="18"/>
          <w:szCs w:val="18"/>
        </w:rPr>
      </w:pPr>
    </w:p>
    <w:p w:rsidR="001C594A" w:rsidRDefault="001C594A" w:rsidP="00954EFC">
      <w:pPr>
        <w:pStyle w:val="ConsPlusNormal"/>
        <w:outlineLvl w:val="1"/>
        <w:rPr>
          <w:rFonts w:ascii="Times New Roman" w:hAnsi="Times New Roman" w:cs="Times New Roman"/>
          <w:sz w:val="18"/>
          <w:szCs w:val="18"/>
        </w:rPr>
      </w:pPr>
    </w:p>
    <w:p w:rsidR="001C594A" w:rsidRPr="00FF4C21" w:rsidRDefault="001C594A" w:rsidP="00954EFC">
      <w:pPr>
        <w:pStyle w:val="ConsPlusNormal"/>
        <w:outlineLvl w:val="1"/>
        <w:rPr>
          <w:rFonts w:ascii="Times New Roman" w:hAnsi="Times New Roman" w:cs="Times New Roman"/>
          <w:sz w:val="18"/>
          <w:szCs w:val="18"/>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5. Финансовое обеспечение проекта</w:t>
      </w:r>
    </w:p>
    <w:p w:rsidR="00954EFC" w:rsidRPr="00FF4C21" w:rsidRDefault="00954EFC" w:rsidP="00954EFC">
      <w:pPr>
        <w:pStyle w:val="ConsPlusNormal"/>
        <w:jc w:val="both"/>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5335"/>
        <w:gridCol w:w="2524"/>
        <w:gridCol w:w="2634"/>
        <w:gridCol w:w="2409"/>
        <w:gridCol w:w="2692"/>
      </w:tblGrid>
      <w:tr w:rsidR="00954EFC" w:rsidTr="000B5AE9">
        <w:tc>
          <w:tcPr>
            <w:tcW w:w="5335"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Источник финансового обеспечения</w:t>
            </w:r>
          </w:p>
        </w:tc>
        <w:tc>
          <w:tcPr>
            <w:tcW w:w="10259" w:type="dxa"/>
            <w:gridSpan w:val="4"/>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Объем финансового обеспечения по годам реализации, тыс. рублей</w:t>
            </w:r>
          </w:p>
        </w:tc>
      </w:tr>
      <w:tr w:rsidR="00954EFC" w:rsidTr="000B5AE9">
        <w:tc>
          <w:tcPr>
            <w:tcW w:w="5335"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252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263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24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c>
          <w:tcPr>
            <w:tcW w:w="269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r>
      <w:tr w:rsidR="00954EFC" w:rsidTr="000B5AE9">
        <w:tc>
          <w:tcPr>
            <w:tcW w:w="533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52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63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4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9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954EFC" w:rsidTr="000B5AE9">
        <w:tc>
          <w:tcPr>
            <w:tcW w:w="533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Всего на реализацию проекта, в т.ч.</w:t>
            </w:r>
          </w:p>
        </w:tc>
        <w:tc>
          <w:tcPr>
            <w:tcW w:w="2524" w:type="dxa"/>
            <w:tcBorders>
              <w:top w:val="single" w:sz="4" w:space="0" w:color="000000"/>
              <w:left w:val="single" w:sz="4" w:space="0" w:color="000000"/>
              <w:bottom w:val="single" w:sz="4" w:space="0" w:color="000000"/>
              <w:right w:val="single" w:sz="4" w:space="0" w:color="000000"/>
            </w:tcBorders>
          </w:tcPr>
          <w:p w:rsidR="00954EFC" w:rsidRPr="00C87598" w:rsidRDefault="00C87598" w:rsidP="00C4063E">
            <w:pPr>
              <w:pStyle w:val="ConsPlusNormal"/>
              <w:jc w:val="center"/>
              <w:rPr>
                <w:rFonts w:ascii="Times New Roman" w:hAnsi="Times New Roman" w:cs="Times New Roman"/>
                <w:sz w:val="24"/>
                <w:szCs w:val="24"/>
              </w:rPr>
            </w:pPr>
            <w:r w:rsidRPr="00C87598">
              <w:rPr>
                <w:rFonts w:ascii="Times New Roman" w:hAnsi="Times New Roman" w:cs="Times New Roman"/>
                <w:sz w:val="24"/>
                <w:szCs w:val="24"/>
              </w:rPr>
              <w:t>2 000,00</w:t>
            </w:r>
          </w:p>
        </w:tc>
        <w:tc>
          <w:tcPr>
            <w:tcW w:w="2634" w:type="dxa"/>
            <w:tcBorders>
              <w:top w:val="single" w:sz="4" w:space="0" w:color="000000"/>
              <w:left w:val="single" w:sz="4" w:space="0" w:color="000000"/>
              <w:bottom w:val="single" w:sz="4" w:space="0" w:color="000000"/>
              <w:right w:val="single" w:sz="4" w:space="0" w:color="000000"/>
            </w:tcBorders>
          </w:tcPr>
          <w:p w:rsidR="00954EFC" w:rsidRPr="00C87598" w:rsidRDefault="00C87598" w:rsidP="00C4063E">
            <w:pPr>
              <w:pStyle w:val="ConsPlusNormal"/>
              <w:jc w:val="center"/>
              <w:rPr>
                <w:rFonts w:ascii="Times New Roman" w:hAnsi="Times New Roman" w:cs="Times New Roman"/>
                <w:sz w:val="24"/>
                <w:szCs w:val="24"/>
              </w:rPr>
            </w:pPr>
            <w:r w:rsidRPr="00C87598">
              <w:rPr>
                <w:rFonts w:ascii="Times New Roman" w:hAnsi="Times New Roman" w:cs="Times New Roman"/>
                <w:sz w:val="24"/>
                <w:szCs w:val="24"/>
              </w:rPr>
              <w:t>2 000,00</w:t>
            </w:r>
          </w:p>
        </w:tc>
        <w:tc>
          <w:tcPr>
            <w:tcW w:w="2409" w:type="dxa"/>
            <w:tcBorders>
              <w:top w:val="single" w:sz="4" w:space="0" w:color="000000"/>
              <w:left w:val="single" w:sz="4" w:space="0" w:color="000000"/>
              <w:bottom w:val="single" w:sz="4" w:space="0" w:color="000000"/>
              <w:right w:val="single" w:sz="4" w:space="0" w:color="000000"/>
            </w:tcBorders>
          </w:tcPr>
          <w:p w:rsidR="00954EFC" w:rsidRPr="00C87598" w:rsidRDefault="00C87598" w:rsidP="00C4063E">
            <w:pPr>
              <w:pStyle w:val="ConsPlusNormal"/>
              <w:jc w:val="center"/>
              <w:rPr>
                <w:rFonts w:ascii="Times New Roman" w:hAnsi="Times New Roman" w:cs="Times New Roman"/>
                <w:sz w:val="24"/>
                <w:szCs w:val="24"/>
              </w:rPr>
            </w:pPr>
            <w:r w:rsidRPr="00C87598">
              <w:rPr>
                <w:rFonts w:ascii="Times New Roman" w:hAnsi="Times New Roman" w:cs="Times New Roman"/>
                <w:sz w:val="24"/>
                <w:szCs w:val="24"/>
              </w:rPr>
              <w:t>2 000,00</w:t>
            </w:r>
          </w:p>
        </w:tc>
        <w:tc>
          <w:tcPr>
            <w:tcW w:w="2692" w:type="dxa"/>
            <w:tcBorders>
              <w:top w:val="single" w:sz="4" w:space="0" w:color="000000"/>
              <w:left w:val="single" w:sz="4" w:space="0" w:color="000000"/>
              <w:bottom w:val="single" w:sz="4" w:space="0" w:color="000000"/>
              <w:right w:val="single" w:sz="4" w:space="0" w:color="000000"/>
            </w:tcBorders>
          </w:tcPr>
          <w:p w:rsidR="00954EFC" w:rsidRDefault="00C87598"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954EFC">
              <w:rPr>
                <w:rFonts w:ascii="Times New Roman" w:hAnsi="Times New Roman" w:cs="Times New Roman"/>
                <w:sz w:val="24"/>
                <w:szCs w:val="24"/>
              </w:rPr>
              <w:t xml:space="preserve"> 000,00</w:t>
            </w:r>
          </w:p>
        </w:tc>
      </w:tr>
      <w:tr w:rsidR="00954EFC" w:rsidTr="000B5AE9">
        <w:tc>
          <w:tcPr>
            <w:tcW w:w="533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2524" w:type="dxa"/>
            <w:tcBorders>
              <w:top w:val="single" w:sz="4" w:space="0" w:color="000000"/>
              <w:left w:val="single" w:sz="4" w:space="0" w:color="000000"/>
              <w:bottom w:val="single" w:sz="4" w:space="0" w:color="000000"/>
              <w:right w:val="single" w:sz="4" w:space="0" w:color="000000"/>
            </w:tcBorders>
          </w:tcPr>
          <w:p w:rsidR="00954EFC" w:rsidRPr="00C87598" w:rsidRDefault="00954EFC" w:rsidP="00C4063E">
            <w:pPr>
              <w:pStyle w:val="ConsPlusNormal"/>
              <w:jc w:val="center"/>
              <w:rPr>
                <w:rFonts w:ascii="Times New Roman" w:hAnsi="Times New Roman" w:cs="Times New Roman"/>
                <w:sz w:val="24"/>
                <w:szCs w:val="24"/>
              </w:rPr>
            </w:pPr>
            <w:r w:rsidRPr="00C87598">
              <w:rPr>
                <w:rFonts w:ascii="Times New Roman" w:hAnsi="Times New Roman" w:cs="Times New Roman"/>
                <w:sz w:val="24"/>
                <w:szCs w:val="24"/>
              </w:rPr>
              <w:t>0,00</w:t>
            </w:r>
          </w:p>
        </w:tc>
        <w:tc>
          <w:tcPr>
            <w:tcW w:w="2634" w:type="dxa"/>
            <w:tcBorders>
              <w:top w:val="single" w:sz="4" w:space="0" w:color="000000"/>
              <w:left w:val="single" w:sz="4" w:space="0" w:color="000000"/>
              <w:bottom w:val="single" w:sz="4" w:space="0" w:color="000000"/>
              <w:right w:val="single" w:sz="4" w:space="0" w:color="000000"/>
            </w:tcBorders>
          </w:tcPr>
          <w:p w:rsidR="00954EFC" w:rsidRPr="00C87598" w:rsidRDefault="00954EFC" w:rsidP="00C4063E">
            <w:pPr>
              <w:pStyle w:val="ConsPlusNormal"/>
              <w:jc w:val="center"/>
              <w:rPr>
                <w:rFonts w:ascii="Times New Roman" w:hAnsi="Times New Roman" w:cs="Times New Roman"/>
                <w:sz w:val="24"/>
                <w:szCs w:val="24"/>
              </w:rPr>
            </w:pPr>
            <w:r w:rsidRPr="00C87598">
              <w:rPr>
                <w:rFonts w:ascii="Times New Roman" w:hAnsi="Times New Roman" w:cs="Times New Roman"/>
                <w:sz w:val="24"/>
                <w:szCs w:val="24"/>
              </w:rPr>
              <w:t>0,00</w:t>
            </w:r>
          </w:p>
        </w:tc>
        <w:tc>
          <w:tcPr>
            <w:tcW w:w="2409" w:type="dxa"/>
            <w:tcBorders>
              <w:top w:val="single" w:sz="4" w:space="0" w:color="000000"/>
              <w:left w:val="single" w:sz="4" w:space="0" w:color="000000"/>
              <w:bottom w:val="single" w:sz="4" w:space="0" w:color="000000"/>
              <w:right w:val="single" w:sz="4" w:space="0" w:color="000000"/>
            </w:tcBorders>
          </w:tcPr>
          <w:p w:rsidR="00954EFC" w:rsidRPr="00C87598" w:rsidRDefault="00954EFC" w:rsidP="00C4063E">
            <w:pPr>
              <w:pStyle w:val="ConsPlusNormal"/>
              <w:jc w:val="center"/>
              <w:rPr>
                <w:rFonts w:ascii="Times New Roman" w:hAnsi="Times New Roman" w:cs="Times New Roman"/>
                <w:sz w:val="24"/>
                <w:szCs w:val="24"/>
              </w:rPr>
            </w:pPr>
            <w:r w:rsidRPr="00C87598">
              <w:rPr>
                <w:rFonts w:ascii="Times New Roman" w:hAnsi="Times New Roman" w:cs="Times New Roman"/>
                <w:sz w:val="24"/>
                <w:szCs w:val="24"/>
              </w:rPr>
              <w:t>0,00</w:t>
            </w:r>
          </w:p>
        </w:tc>
        <w:tc>
          <w:tcPr>
            <w:tcW w:w="269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r>
      <w:tr w:rsidR="00954EFC" w:rsidTr="000B5AE9">
        <w:tc>
          <w:tcPr>
            <w:tcW w:w="533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2524"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634"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409"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69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r>
      <w:tr w:rsidR="00954EFC" w:rsidTr="000B5AE9">
        <w:tc>
          <w:tcPr>
            <w:tcW w:w="533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Местный бюджет</w:t>
            </w:r>
          </w:p>
        </w:tc>
        <w:tc>
          <w:tcPr>
            <w:tcW w:w="2524" w:type="dxa"/>
            <w:tcBorders>
              <w:top w:val="single" w:sz="4" w:space="0" w:color="000000"/>
              <w:left w:val="single" w:sz="4" w:space="0" w:color="000000"/>
              <w:bottom w:val="single" w:sz="4" w:space="0" w:color="000000"/>
              <w:right w:val="single" w:sz="4" w:space="0" w:color="000000"/>
            </w:tcBorders>
          </w:tcPr>
          <w:p w:rsidR="00954EFC" w:rsidRDefault="00C87598" w:rsidP="00C4063E">
            <w:pPr>
              <w:jc w:val="center"/>
              <w:rPr>
                <w:sz w:val="24"/>
                <w:szCs w:val="24"/>
              </w:rPr>
            </w:pPr>
            <w:r>
              <w:rPr>
                <w:sz w:val="24"/>
                <w:szCs w:val="24"/>
              </w:rPr>
              <w:t>2</w:t>
            </w:r>
            <w:r w:rsidR="00954EFC">
              <w:rPr>
                <w:sz w:val="24"/>
                <w:szCs w:val="24"/>
              </w:rPr>
              <w:t xml:space="preserve"> 000,00</w:t>
            </w:r>
          </w:p>
        </w:tc>
        <w:tc>
          <w:tcPr>
            <w:tcW w:w="2634" w:type="dxa"/>
            <w:tcBorders>
              <w:top w:val="single" w:sz="4" w:space="0" w:color="000000"/>
              <w:left w:val="single" w:sz="4" w:space="0" w:color="000000"/>
              <w:bottom w:val="single" w:sz="4" w:space="0" w:color="000000"/>
              <w:right w:val="single" w:sz="4" w:space="0" w:color="000000"/>
            </w:tcBorders>
          </w:tcPr>
          <w:p w:rsidR="00954EFC" w:rsidRDefault="00C87598" w:rsidP="00C4063E">
            <w:pPr>
              <w:jc w:val="center"/>
              <w:rPr>
                <w:sz w:val="24"/>
                <w:szCs w:val="24"/>
              </w:rPr>
            </w:pPr>
            <w:r>
              <w:rPr>
                <w:sz w:val="24"/>
                <w:szCs w:val="24"/>
              </w:rPr>
              <w:t>2 000,00</w:t>
            </w:r>
          </w:p>
        </w:tc>
        <w:tc>
          <w:tcPr>
            <w:tcW w:w="2409" w:type="dxa"/>
            <w:tcBorders>
              <w:top w:val="single" w:sz="4" w:space="0" w:color="000000"/>
              <w:left w:val="single" w:sz="4" w:space="0" w:color="000000"/>
              <w:bottom w:val="single" w:sz="4" w:space="0" w:color="000000"/>
              <w:right w:val="single" w:sz="4" w:space="0" w:color="000000"/>
            </w:tcBorders>
          </w:tcPr>
          <w:p w:rsidR="00954EFC" w:rsidRDefault="00C87598" w:rsidP="00C4063E">
            <w:pPr>
              <w:jc w:val="center"/>
              <w:rPr>
                <w:sz w:val="24"/>
                <w:szCs w:val="24"/>
              </w:rPr>
            </w:pPr>
            <w:r>
              <w:rPr>
                <w:sz w:val="24"/>
                <w:szCs w:val="24"/>
              </w:rPr>
              <w:t>2 000,00</w:t>
            </w:r>
          </w:p>
        </w:tc>
        <w:tc>
          <w:tcPr>
            <w:tcW w:w="2692" w:type="dxa"/>
            <w:tcBorders>
              <w:top w:val="single" w:sz="4" w:space="0" w:color="000000"/>
              <w:left w:val="single" w:sz="4" w:space="0" w:color="000000"/>
              <w:bottom w:val="single" w:sz="4" w:space="0" w:color="000000"/>
              <w:right w:val="single" w:sz="4" w:space="0" w:color="000000"/>
            </w:tcBorders>
          </w:tcPr>
          <w:p w:rsidR="00954EFC" w:rsidRDefault="00C87598"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954EFC">
              <w:rPr>
                <w:rFonts w:ascii="Times New Roman" w:hAnsi="Times New Roman" w:cs="Times New Roman"/>
                <w:sz w:val="24"/>
                <w:szCs w:val="24"/>
              </w:rPr>
              <w:t xml:space="preserve"> 000,00</w:t>
            </w:r>
          </w:p>
        </w:tc>
      </w:tr>
    </w:tbl>
    <w:p w:rsidR="00FF4C21" w:rsidRPr="00FF4C21" w:rsidRDefault="00FF4C21" w:rsidP="00954EFC">
      <w:pPr>
        <w:widowControl w:val="0"/>
        <w:jc w:val="center"/>
        <w:outlineLvl w:val="1"/>
        <w:rPr>
          <w:bCs/>
          <w:sz w:val="18"/>
          <w:szCs w:val="18"/>
        </w:rPr>
      </w:pPr>
    </w:p>
    <w:p w:rsidR="00954EFC" w:rsidRDefault="00954EFC" w:rsidP="00954EFC">
      <w:pPr>
        <w:widowControl w:val="0"/>
        <w:jc w:val="center"/>
        <w:outlineLvl w:val="1"/>
        <w:rPr>
          <w:bCs/>
          <w:sz w:val="28"/>
          <w:szCs w:val="28"/>
        </w:rPr>
      </w:pPr>
      <w:r>
        <w:rPr>
          <w:bCs/>
          <w:sz w:val="28"/>
          <w:szCs w:val="28"/>
        </w:rPr>
        <w:t>6. План по реализации проекта</w:t>
      </w:r>
    </w:p>
    <w:p w:rsidR="00F36F99" w:rsidRPr="00FF4C21" w:rsidRDefault="00F36F99" w:rsidP="00954EFC">
      <w:pPr>
        <w:widowControl w:val="0"/>
        <w:jc w:val="center"/>
        <w:outlineLvl w:val="1"/>
        <w:rPr>
          <w:sz w:val="18"/>
          <w:szCs w:val="18"/>
        </w:rPr>
      </w:pPr>
    </w:p>
    <w:tbl>
      <w:tblPr>
        <w:tblW w:w="5174" w:type="pct"/>
        <w:tblInd w:w="-318" w:type="dxa"/>
        <w:tblBorders>
          <w:top w:val="single" w:sz="4" w:space="0" w:color="000000"/>
          <w:insideH w:val="single" w:sz="4" w:space="0" w:color="000000"/>
          <w:insideV w:val="single" w:sz="4" w:space="0" w:color="000000"/>
        </w:tblBorders>
        <w:tblLayout w:type="fixed"/>
        <w:tblLook w:val="0000"/>
      </w:tblPr>
      <w:tblGrid>
        <w:gridCol w:w="554"/>
        <w:gridCol w:w="5602"/>
        <w:gridCol w:w="1646"/>
        <w:gridCol w:w="1373"/>
        <w:gridCol w:w="1373"/>
        <w:gridCol w:w="1782"/>
        <w:gridCol w:w="3263"/>
      </w:tblGrid>
      <w:tr w:rsidR="00F36F99" w:rsidTr="000B5AE9">
        <w:tc>
          <w:tcPr>
            <w:tcW w:w="555" w:type="dxa"/>
            <w:vMerge w:val="restart"/>
            <w:tcBorders>
              <w:left w:val="single" w:sz="4" w:space="0" w:color="000000"/>
              <w:bottom w:val="single" w:sz="4" w:space="0" w:color="000000"/>
            </w:tcBorders>
            <w:vAlign w:val="center"/>
          </w:tcPr>
          <w:p w:rsidR="00F36F99" w:rsidRDefault="00F36F99" w:rsidP="000F1035">
            <w:pPr>
              <w:widowControl w:val="0"/>
              <w:jc w:val="center"/>
              <w:rPr>
                <w:sz w:val="24"/>
                <w:szCs w:val="24"/>
              </w:rPr>
            </w:pPr>
            <w:r>
              <w:rPr>
                <w:sz w:val="24"/>
                <w:szCs w:val="24"/>
              </w:rPr>
              <w:t>№</w:t>
            </w:r>
          </w:p>
          <w:p w:rsidR="00F36F99" w:rsidRDefault="00F36F99" w:rsidP="000F1035">
            <w:pPr>
              <w:widowControl w:val="0"/>
              <w:jc w:val="center"/>
              <w:rPr>
                <w:sz w:val="24"/>
                <w:szCs w:val="24"/>
              </w:rPr>
            </w:pPr>
            <w:r>
              <w:rPr>
                <w:sz w:val="24"/>
                <w:szCs w:val="24"/>
              </w:rPr>
              <w:t>п/п</w:t>
            </w:r>
          </w:p>
        </w:tc>
        <w:tc>
          <w:tcPr>
            <w:tcW w:w="5602" w:type="dxa"/>
            <w:vMerge w:val="restart"/>
            <w:tcBorders>
              <w:bottom w:val="single" w:sz="4" w:space="0" w:color="000000"/>
            </w:tcBorders>
            <w:vAlign w:val="center"/>
          </w:tcPr>
          <w:p w:rsidR="00F36F99" w:rsidRDefault="00F36F99" w:rsidP="000F1035">
            <w:pPr>
              <w:widowControl w:val="0"/>
              <w:jc w:val="center"/>
              <w:rPr>
                <w:sz w:val="24"/>
                <w:szCs w:val="24"/>
              </w:rPr>
            </w:pPr>
            <w:r>
              <w:rPr>
                <w:sz w:val="24"/>
                <w:szCs w:val="24"/>
              </w:rPr>
              <w:t>Наименование мероприятия (результата), контрольной точки</w:t>
            </w:r>
          </w:p>
        </w:tc>
        <w:tc>
          <w:tcPr>
            <w:tcW w:w="1646" w:type="dxa"/>
            <w:vMerge w:val="restart"/>
            <w:tcBorders>
              <w:bottom w:val="single" w:sz="4" w:space="0" w:color="000000"/>
            </w:tcBorders>
            <w:vAlign w:val="center"/>
          </w:tcPr>
          <w:p w:rsidR="00F36F99" w:rsidRDefault="00F36F99" w:rsidP="000F1035">
            <w:pPr>
              <w:widowControl w:val="0"/>
              <w:jc w:val="center"/>
              <w:rPr>
                <w:sz w:val="24"/>
                <w:szCs w:val="24"/>
              </w:rPr>
            </w:pPr>
            <w:r>
              <w:rPr>
                <w:sz w:val="24"/>
                <w:szCs w:val="24"/>
              </w:rPr>
              <w:t>Тип мероприятия*</w:t>
            </w:r>
          </w:p>
        </w:tc>
        <w:tc>
          <w:tcPr>
            <w:tcW w:w="2746" w:type="dxa"/>
            <w:gridSpan w:val="2"/>
            <w:tcBorders>
              <w:bottom w:val="single" w:sz="4" w:space="0" w:color="000000"/>
            </w:tcBorders>
            <w:vAlign w:val="center"/>
          </w:tcPr>
          <w:p w:rsidR="00F36F99" w:rsidRDefault="00F36F99" w:rsidP="000F1035">
            <w:pPr>
              <w:widowControl w:val="0"/>
              <w:jc w:val="center"/>
              <w:rPr>
                <w:sz w:val="24"/>
                <w:szCs w:val="24"/>
              </w:rPr>
            </w:pPr>
            <w:r>
              <w:rPr>
                <w:sz w:val="24"/>
                <w:szCs w:val="24"/>
              </w:rPr>
              <w:t>Срок реализации</w:t>
            </w:r>
          </w:p>
        </w:tc>
        <w:tc>
          <w:tcPr>
            <w:tcW w:w="1782" w:type="dxa"/>
            <w:vMerge w:val="restart"/>
            <w:tcBorders>
              <w:bottom w:val="single" w:sz="4" w:space="0" w:color="000000"/>
            </w:tcBorders>
            <w:vAlign w:val="center"/>
          </w:tcPr>
          <w:p w:rsidR="00F36F99" w:rsidRDefault="00F36F99" w:rsidP="000F1035">
            <w:pPr>
              <w:widowControl w:val="0"/>
              <w:jc w:val="center"/>
              <w:rPr>
                <w:sz w:val="24"/>
                <w:szCs w:val="24"/>
              </w:rPr>
            </w:pPr>
            <w:r>
              <w:rPr>
                <w:sz w:val="24"/>
                <w:szCs w:val="24"/>
              </w:rPr>
              <w:t>Адрес объекта (только для объектов капитального строительства)</w:t>
            </w:r>
          </w:p>
        </w:tc>
        <w:tc>
          <w:tcPr>
            <w:tcW w:w="3263" w:type="dxa"/>
            <w:vMerge w:val="restart"/>
            <w:tcBorders>
              <w:bottom w:val="single" w:sz="4" w:space="0" w:color="000000"/>
              <w:right w:val="single" w:sz="4" w:space="0" w:color="000000"/>
            </w:tcBorders>
            <w:vAlign w:val="center"/>
          </w:tcPr>
          <w:p w:rsidR="00F36F99" w:rsidRDefault="00F36F99" w:rsidP="000F1035">
            <w:pPr>
              <w:jc w:val="center"/>
              <w:rPr>
                <w:sz w:val="24"/>
                <w:szCs w:val="24"/>
              </w:rPr>
            </w:pPr>
            <w:r>
              <w:rPr>
                <w:sz w:val="24"/>
                <w:szCs w:val="24"/>
              </w:rPr>
              <w:t>Вид подтверждающего документа**</w:t>
            </w:r>
          </w:p>
        </w:tc>
      </w:tr>
      <w:tr w:rsidR="00F36F99" w:rsidTr="000B5AE9">
        <w:tc>
          <w:tcPr>
            <w:tcW w:w="555" w:type="dxa"/>
            <w:vMerge/>
            <w:tcBorders>
              <w:left w:val="single" w:sz="4" w:space="0" w:color="000000"/>
              <w:bottom w:val="single" w:sz="4" w:space="0" w:color="000000"/>
            </w:tcBorders>
          </w:tcPr>
          <w:p w:rsidR="00F36F99" w:rsidRDefault="00F36F99" w:rsidP="00D0441D">
            <w:pPr>
              <w:widowControl w:val="0"/>
              <w:jc w:val="both"/>
              <w:rPr>
                <w:sz w:val="24"/>
                <w:szCs w:val="24"/>
              </w:rPr>
            </w:pPr>
          </w:p>
        </w:tc>
        <w:tc>
          <w:tcPr>
            <w:tcW w:w="5602" w:type="dxa"/>
            <w:vMerge/>
            <w:tcBorders>
              <w:bottom w:val="single" w:sz="4" w:space="0" w:color="000000"/>
            </w:tcBorders>
          </w:tcPr>
          <w:p w:rsidR="00F36F99" w:rsidRDefault="00F36F99" w:rsidP="00D0441D">
            <w:pPr>
              <w:widowControl w:val="0"/>
              <w:jc w:val="both"/>
              <w:rPr>
                <w:sz w:val="24"/>
                <w:szCs w:val="24"/>
              </w:rPr>
            </w:pPr>
          </w:p>
        </w:tc>
        <w:tc>
          <w:tcPr>
            <w:tcW w:w="1646" w:type="dxa"/>
            <w:vMerge/>
            <w:tcBorders>
              <w:bottom w:val="single" w:sz="4" w:space="0" w:color="000000"/>
            </w:tcBorders>
          </w:tcPr>
          <w:p w:rsidR="00F36F99" w:rsidRDefault="00F36F99" w:rsidP="00D0441D">
            <w:pPr>
              <w:widowControl w:val="0"/>
              <w:jc w:val="both"/>
              <w:rPr>
                <w:sz w:val="24"/>
                <w:szCs w:val="24"/>
              </w:rPr>
            </w:pPr>
          </w:p>
        </w:tc>
        <w:tc>
          <w:tcPr>
            <w:tcW w:w="1373" w:type="dxa"/>
            <w:tcBorders>
              <w:bottom w:val="single" w:sz="4" w:space="0" w:color="000000"/>
            </w:tcBorders>
            <w:vAlign w:val="center"/>
          </w:tcPr>
          <w:p w:rsidR="00F36F99" w:rsidRDefault="00F36F99" w:rsidP="000F1035">
            <w:pPr>
              <w:widowControl w:val="0"/>
              <w:jc w:val="center"/>
              <w:rPr>
                <w:sz w:val="24"/>
                <w:szCs w:val="24"/>
              </w:rPr>
            </w:pPr>
            <w:r>
              <w:rPr>
                <w:sz w:val="24"/>
                <w:szCs w:val="24"/>
              </w:rPr>
              <w:t>начало</w:t>
            </w:r>
          </w:p>
        </w:tc>
        <w:tc>
          <w:tcPr>
            <w:tcW w:w="1373" w:type="dxa"/>
            <w:tcBorders>
              <w:bottom w:val="single" w:sz="4" w:space="0" w:color="000000"/>
            </w:tcBorders>
            <w:vAlign w:val="center"/>
          </w:tcPr>
          <w:p w:rsidR="00F36F99" w:rsidRDefault="00F36F99" w:rsidP="000F1035">
            <w:pPr>
              <w:widowControl w:val="0"/>
              <w:jc w:val="center"/>
              <w:rPr>
                <w:sz w:val="24"/>
                <w:szCs w:val="24"/>
              </w:rPr>
            </w:pPr>
            <w:r>
              <w:rPr>
                <w:sz w:val="24"/>
                <w:szCs w:val="24"/>
              </w:rPr>
              <w:t>конец</w:t>
            </w:r>
          </w:p>
        </w:tc>
        <w:tc>
          <w:tcPr>
            <w:tcW w:w="1782" w:type="dxa"/>
            <w:vMerge/>
            <w:tcBorders>
              <w:bottom w:val="single" w:sz="4" w:space="0" w:color="000000"/>
            </w:tcBorders>
          </w:tcPr>
          <w:p w:rsidR="00F36F99" w:rsidRDefault="00F36F99" w:rsidP="00D0441D">
            <w:pPr>
              <w:widowControl w:val="0"/>
              <w:jc w:val="center"/>
              <w:rPr>
                <w:sz w:val="24"/>
                <w:szCs w:val="24"/>
              </w:rPr>
            </w:pPr>
          </w:p>
        </w:tc>
        <w:tc>
          <w:tcPr>
            <w:tcW w:w="3263" w:type="dxa"/>
            <w:vMerge/>
            <w:tcBorders>
              <w:bottom w:val="single" w:sz="4" w:space="0" w:color="000000"/>
              <w:right w:val="single" w:sz="4" w:space="0" w:color="000000"/>
            </w:tcBorders>
          </w:tcPr>
          <w:p w:rsidR="00F36F99" w:rsidRDefault="00F36F99" w:rsidP="00D0441D">
            <w:pPr>
              <w:widowControl w:val="0"/>
              <w:jc w:val="center"/>
              <w:rPr>
                <w:sz w:val="24"/>
                <w:szCs w:val="24"/>
              </w:rPr>
            </w:pPr>
          </w:p>
        </w:tc>
      </w:tr>
      <w:tr w:rsidR="00F36F99" w:rsidTr="000B5AE9">
        <w:tc>
          <w:tcPr>
            <w:tcW w:w="555" w:type="dxa"/>
            <w:tcBorders>
              <w:left w:val="single" w:sz="4" w:space="0" w:color="000000"/>
              <w:bottom w:val="single" w:sz="4" w:space="0" w:color="000000"/>
            </w:tcBorders>
          </w:tcPr>
          <w:p w:rsidR="00F36F99" w:rsidRDefault="00F36F99" w:rsidP="00D0441D">
            <w:pPr>
              <w:widowControl w:val="0"/>
              <w:jc w:val="center"/>
              <w:rPr>
                <w:sz w:val="24"/>
                <w:szCs w:val="24"/>
              </w:rPr>
            </w:pPr>
            <w:r>
              <w:rPr>
                <w:sz w:val="24"/>
                <w:szCs w:val="24"/>
              </w:rPr>
              <w:t>1</w:t>
            </w:r>
          </w:p>
        </w:tc>
        <w:tc>
          <w:tcPr>
            <w:tcW w:w="5602" w:type="dxa"/>
            <w:tcBorders>
              <w:bottom w:val="single" w:sz="4" w:space="0" w:color="000000"/>
            </w:tcBorders>
          </w:tcPr>
          <w:p w:rsidR="00F36F99" w:rsidRDefault="00F36F99" w:rsidP="00D0441D">
            <w:pPr>
              <w:widowControl w:val="0"/>
              <w:jc w:val="center"/>
              <w:rPr>
                <w:sz w:val="24"/>
                <w:szCs w:val="24"/>
              </w:rPr>
            </w:pPr>
            <w:r>
              <w:rPr>
                <w:sz w:val="24"/>
                <w:szCs w:val="24"/>
              </w:rPr>
              <w:t>2</w:t>
            </w:r>
          </w:p>
        </w:tc>
        <w:tc>
          <w:tcPr>
            <w:tcW w:w="1646" w:type="dxa"/>
            <w:tcBorders>
              <w:bottom w:val="single" w:sz="4" w:space="0" w:color="000000"/>
            </w:tcBorders>
          </w:tcPr>
          <w:p w:rsidR="00F36F99" w:rsidRDefault="00F36F99" w:rsidP="00D0441D">
            <w:pPr>
              <w:widowControl w:val="0"/>
              <w:jc w:val="center"/>
              <w:rPr>
                <w:sz w:val="24"/>
                <w:szCs w:val="24"/>
              </w:rPr>
            </w:pPr>
            <w:r>
              <w:rPr>
                <w:sz w:val="24"/>
                <w:szCs w:val="24"/>
              </w:rPr>
              <w:t>3</w:t>
            </w:r>
          </w:p>
        </w:tc>
        <w:tc>
          <w:tcPr>
            <w:tcW w:w="1373" w:type="dxa"/>
            <w:tcBorders>
              <w:bottom w:val="single" w:sz="4" w:space="0" w:color="000000"/>
            </w:tcBorders>
          </w:tcPr>
          <w:p w:rsidR="00F36F99" w:rsidRDefault="00F36F99" w:rsidP="00D0441D">
            <w:pPr>
              <w:widowControl w:val="0"/>
              <w:jc w:val="center"/>
              <w:rPr>
                <w:sz w:val="24"/>
                <w:szCs w:val="24"/>
              </w:rPr>
            </w:pPr>
            <w:r>
              <w:rPr>
                <w:sz w:val="24"/>
                <w:szCs w:val="24"/>
              </w:rPr>
              <w:t>4</w:t>
            </w:r>
          </w:p>
        </w:tc>
        <w:tc>
          <w:tcPr>
            <w:tcW w:w="1373" w:type="dxa"/>
            <w:tcBorders>
              <w:bottom w:val="single" w:sz="4" w:space="0" w:color="000000"/>
            </w:tcBorders>
          </w:tcPr>
          <w:p w:rsidR="00F36F99" w:rsidRDefault="00F36F99" w:rsidP="00D0441D">
            <w:pPr>
              <w:widowControl w:val="0"/>
              <w:jc w:val="center"/>
              <w:rPr>
                <w:sz w:val="24"/>
                <w:szCs w:val="24"/>
              </w:rPr>
            </w:pPr>
            <w:r>
              <w:rPr>
                <w:sz w:val="24"/>
                <w:szCs w:val="24"/>
              </w:rPr>
              <w:t>5</w:t>
            </w:r>
          </w:p>
        </w:tc>
        <w:tc>
          <w:tcPr>
            <w:tcW w:w="1782" w:type="dxa"/>
            <w:tcBorders>
              <w:bottom w:val="single" w:sz="4" w:space="0" w:color="000000"/>
            </w:tcBorders>
          </w:tcPr>
          <w:p w:rsidR="00F36F99" w:rsidRDefault="00F36F99" w:rsidP="00D0441D">
            <w:pPr>
              <w:widowControl w:val="0"/>
              <w:jc w:val="center"/>
              <w:rPr>
                <w:sz w:val="24"/>
                <w:szCs w:val="24"/>
              </w:rPr>
            </w:pPr>
            <w:r>
              <w:rPr>
                <w:sz w:val="24"/>
                <w:szCs w:val="24"/>
              </w:rPr>
              <w:t>6</w:t>
            </w:r>
          </w:p>
        </w:tc>
        <w:tc>
          <w:tcPr>
            <w:tcW w:w="3263" w:type="dxa"/>
            <w:tcBorders>
              <w:bottom w:val="single" w:sz="4" w:space="0" w:color="000000"/>
              <w:right w:val="single" w:sz="4" w:space="0" w:color="000000"/>
            </w:tcBorders>
          </w:tcPr>
          <w:p w:rsidR="00F36F99" w:rsidRDefault="00F36F99" w:rsidP="00D0441D">
            <w:pPr>
              <w:widowControl w:val="0"/>
              <w:jc w:val="center"/>
              <w:rPr>
                <w:sz w:val="24"/>
                <w:szCs w:val="24"/>
              </w:rPr>
            </w:pPr>
            <w:r>
              <w:rPr>
                <w:sz w:val="24"/>
                <w:szCs w:val="24"/>
              </w:rPr>
              <w:t>7</w:t>
            </w:r>
          </w:p>
        </w:tc>
      </w:tr>
      <w:tr w:rsidR="00F36F99" w:rsidTr="000B5AE9">
        <w:tc>
          <w:tcPr>
            <w:tcW w:w="555" w:type="dxa"/>
            <w:tcBorders>
              <w:left w:val="single" w:sz="4" w:space="0" w:color="000000"/>
              <w:bottom w:val="single" w:sz="4" w:space="0" w:color="000000"/>
              <w:right w:val="single" w:sz="4" w:space="0" w:color="000000"/>
            </w:tcBorders>
          </w:tcPr>
          <w:p w:rsidR="00F36F99" w:rsidRDefault="00F36F99" w:rsidP="00D0441D">
            <w:pPr>
              <w:widowControl w:val="0"/>
              <w:jc w:val="center"/>
              <w:rPr>
                <w:sz w:val="24"/>
                <w:szCs w:val="24"/>
              </w:rPr>
            </w:pPr>
            <w:r>
              <w:rPr>
                <w:sz w:val="24"/>
                <w:szCs w:val="24"/>
              </w:rPr>
              <w:t>1.</w:t>
            </w:r>
          </w:p>
        </w:tc>
        <w:tc>
          <w:tcPr>
            <w:tcW w:w="15039" w:type="dxa"/>
            <w:gridSpan w:val="6"/>
            <w:tcBorders>
              <w:left w:val="single" w:sz="4" w:space="0" w:color="000000"/>
              <w:bottom w:val="single" w:sz="4" w:space="0" w:color="000000"/>
              <w:right w:val="single" w:sz="4" w:space="0" w:color="000000"/>
            </w:tcBorders>
          </w:tcPr>
          <w:p w:rsidR="00F36F99" w:rsidRDefault="00F36F99" w:rsidP="00D0441D">
            <w:pPr>
              <w:widowControl w:val="0"/>
              <w:jc w:val="both"/>
              <w:rPr>
                <w:sz w:val="24"/>
                <w:szCs w:val="24"/>
              </w:rPr>
            </w:pPr>
            <w:r>
              <w:rPr>
                <w:sz w:val="24"/>
                <w:szCs w:val="24"/>
                <w:lang w:bidi="ru-RU"/>
              </w:rPr>
              <w:t>Модернизация, строительство, реконструкция, капитальный ремонт, ремонт и содержание объектов коммунальной инфраструктуры</w:t>
            </w:r>
          </w:p>
        </w:tc>
      </w:tr>
      <w:tr w:rsidR="00F36F99" w:rsidTr="000B5AE9">
        <w:tc>
          <w:tcPr>
            <w:tcW w:w="555" w:type="dxa"/>
            <w:tcBorders>
              <w:left w:val="single" w:sz="4" w:space="0" w:color="000000"/>
              <w:bottom w:val="single" w:sz="4" w:space="0" w:color="000000"/>
            </w:tcBorders>
          </w:tcPr>
          <w:p w:rsidR="00F36F99" w:rsidRDefault="00F36F99" w:rsidP="00D0441D">
            <w:pPr>
              <w:widowControl w:val="0"/>
              <w:jc w:val="center"/>
              <w:rPr>
                <w:sz w:val="24"/>
                <w:szCs w:val="24"/>
              </w:rPr>
            </w:pPr>
            <w:r>
              <w:rPr>
                <w:sz w:val="24"/>
                <w:szCs w:val="24"/>
              </w:rPr>
              <w:t>1.1</w:t>
            </w:r>
          </w:p>
        </w:tc>
        <w:tc>
          <w:tcPr>
            <w:tcW w:w="5602" w:type="dxa"/>
            <w:tcBorders>
              <w:bottom w:val="single" w:sz="4" w:space="0" w:color="000000"/>
            </w:tcBorders>
            <w:vAlign w:val="center"/>
          </w:tcPr>
          <w:p w:rsidR="00F36F99" w:rsidRDefault="00F36F99" w:rsidP="006D0EDF">
            <w:pPr>
              <w:widowControl w:val="0"/>
              <w:rPr>
                <w:sz w:val="24"/>
                <w:szCs w:val="24"/>
              </w:rPr>
            </w:pPr>
            <w:r>
              <w:rPr>
                <w:sz w:val="24"/>
                <w:szCs w:val="24"/>
              </w:rPr>
              <w:t>Модернизация, реконструкция, капитальный ремонт и</w:t>
            </w:r>
            <w:r w:rsidR="00FF4C21">
              <w:rPr>
                <w:sz w:val="24"/>
                <w:szCs w:val="24"/>
              </w:rPr>
              <w:t xml:space="preserve"> ремонт</w:t>
            </w:r>
            <w:r>
              <w:rPr>
                <w:sz w:val="24"/>
                <w:szCs w:val="24"/>
              </w:rPr>
              <w:t xml:space="preserve"> систем водоснабжения, водоотведения, систем электроснабжения, теплоснабжения</w:t>
            </w:r>
          </w:p>
        </w:tc>
        <w:tc>
          <w:tcPr>
            <w:tcW w:w="1646" w:type="dxa"/>
            <w:tcBorders>
              <w:bottom w:val="single" w:sz="4" w:space="0" w:color="000000"/>
            </w:tcBorders>
            <w:vAlign w:val="center"/>
          </w:tcPr>
          <w:p w:rsidR="00F36F99" w:rsidRDefault="00F36F99" w:rsidP="00D0441D">
            <w:pPr>
              <w:widowControl w:val="0"/>
              <w:jc w:val="center"/>
              <w:rPr>
                <w:sz w:val="24"/>
                <w:szCs w:val="24"/>
              </w:rPr>
            </w:pPr>
            <w:r>
              <w:rPr>
                <w:sz w:val="24"/>
                <w:szCs w:val="24"/>
              </w:rPr>
              <w:t>Иные типы</w:t>
            </w:r>
          </w:p>
        </w:tc>
        <w:tc>
          <w:tcPr>
            <w:tcW w:w="1373" w:type="dxa"/>
            <w:tcBorders>
              <w:bottom w:val="single" w:sz="4" w:space="0" w:color="000000"/>
            </w:tcBorders>
            <w:vAlign w:val="center"/>
          </w:tcPr>
          <w:p w:rsidR="00F36F99" w:rsidRDefault="00F36F99" w:rsidP="00D0441D">
            <w:pPr>
              <w:widowControl w:val="0"/>
              <w:jc w:val="center"/>
              <w:rPr>
                <w:sz w:val="24"/>
                <w:szCs w:val="24"/>
              </w:rPr>
            </w:pPr>
            <w:r>
              <w:rPr>
                <w:sz w:val="24"/>
                <w:szCs w:val="24"/>
              </w:rPr>
              <w:t>01.01.2026</w:t>
            </w:r>
          </w:p>
        </w:tc>
        <w:tc>
          <w:tcPr>
            <w:tcW w:w="1373" w:type="dxa"/>
            <w:tcBorders>
              <w:bottom w:val="single" w:sz="4" w:space="0" w:color="000000"/>
            </w:tcBorders>
            <w:vAlign w:val="center"/>
          </w:tcPr>
          <w:p w:rsidR="00F36F99" w:rsidRDefault="00F36F99" w:rsidP="00D0441D">
            <w:pPr>
              <w:widowControl w:val="0"/>
              <w:jc w:val="center"/>
              <w:rPr>
                <w:sz w:val="24"/>
                <w:szCs w:val="24"/>
              </w:rPr>
            </w:pPr>
            <w:r>
              <w:rPr>
                <w:sz w:val="24"/>
                <w:szCs w:val="24"/>
              </w:rPr>
              <w:t>31</w:t>
            </w:r>
            <w:r>
              <w:rPr>
                <w:sz w:val="24"/>
                <w:szCs w:val="24"/>
                <w:lang w:val="en-US"/>
              </w:rPr>
              <w:t>.</w:t>
            </w:r>
            <w:r>
              <w:rPr>
                <w:sz w:val="24"/>
                <w:szCs w:val="24"/>
              </w:rPr>
              <w:t>12</w:t>
            </w:r>
            <w:r>
              <w:rPr>
                <w:sz w:val="24"/>
                <w:szCs w:val="24"/>
                <w:lang w:val="en-US"/>
              </w:rPr>
              <w:t>.</w:t>
            </w:r>
            <w:r>
              <w:rPr>
                <w:sz w:val="24"/>
                <w:szCs w:val="24"/>
              </w:rPr>
              <w:t>2028</w:t>
            </w:r>
          </w:p>
        </w:tc>
        <w:tc>
          <w:tcPr>
            <w:tcW w:w="1782" w:type="dxa"/>
            <w:tcBorders>
              <w:bottom w:val="single" w:sz="4" w:space="0" w:color="000000"/>
            </w:tcBorders>
            <w:vAlign w:val="center"/>
          </w:tcPr>
          <w:p w:rsidR="00F36F99" w:rsidRDefault="00F36F99" w:rsidP="00D0441D">
            <w:pPr>
              <w:widowControl w:val="0"/>
              <w:jc w:val="center"/>
              <w:rPr>
                <w:sz w:val="24"/>
                <w:szCs w:val="24"/>
              </w:rPr>
            </w:pPr>
            <w:r>
              <w:rPr>
                <w:sz w:val="24"/>
                <w:szCs w:val="24"/>
              </w:rPr>
              <w:t>Х</w:t>
            </w:r>
          </w:p>
        </w:tc>
        <w:tc>
          <w:tcPr>
            <w:tcW w:w="3263" w:type="dxa"/>
            <w:tcBorders>
              <w:bottom w:val="single" w:sz="4" w:space="0" w:color="000000"/>
              <w:right w:val="single" w:sz="4" w:space="0" w:color="000000"/>
            </w:tcBorders>
            <w:vAlign w:val="center"/>
          </w:tcPr>
          <w:p w:rsidR="00F36F99" w:rsidRDefault="00F36F99" w:rsidP="00D0441D">
            <w:pPr>
              <w:widowControl w:val="0"/>
              <w:jc w:val="center"/>
              <w:rPr>
                <w:sz w:val="24"/>
                <w:szCs w:val="24"/>
              </w:rPr>
            </w:pPr>
            <w:r>
              <w:rPr>
                <w:sz w:val="24"/>
                <w:szCs w:val="24"/>
              </w:rPr>
              <w:t>Муниципальный контракт.</w:t>
            </w:r>
          </w:p>
          <w:p w:rsidR="00F36F99" w:rsidRDefault="00F36F99" w:rsidP="00D0441D">
            <w:pPr>
              <w:widowControl w:val="0"/>
              <w:jc w:val="center"/>
              <w:rPr>
                <w:sz w:val="24"/>
                <w:szCs w:val="24"/>
              </w:rPr>
            </w:pPr>
            <w:r>
              <w:rPr>
                <w:sz w:val="24"/>
                <w:szCs w:val="24"/>
              </w:rPr>
              <w:t>Акт выполненных работ</w:t>
            </w:r>
          </w:p>
        </w:tc>
      </w:tr>
      <w:tr w:rsidR="002F71CC" w:rsidTr="000B5AE9">
        <w:tc>
          <w:tcPr>
            <w:tcW w:w="15594" w:type="dxa"/>
            <w:gridSpan w:val="7"/>
            <w:tcBorders>
              <w:top w:val="single" w:sz="4" w:space="0" w:color="000000"/>
            </w:tcBorders>
            <w:vAlign w:val="center"/>
          </w:tcPr>
          <w:p w:rsidR="003B3AFB" w:rsidRDefault="003B3AFB" w:rsidP="003B3AFB">
            <w:pPr>
              <w:widowControl w:val="0"/>
              <w:rPr>
                <w:sz w:val="24"/>
                <w:szCs w:val="24"/>
              </w:rPr>
            </w:pPr>
            <w:r>
              <w:rPr>
                <w:sz w:val="24"/>
                <w:szCs w:val="24"/>
              </w:rPr>
              <w:t>* Типы мероприятий:</w:t>
            </w:r>
          </w:p>
          <w:p w:rsidR="003B3AFB" w:rsidRDefault="003B3AFB" w:rsidP="003B3AFB">
            <w:pPr>
              <w:widowControl w:val="0"/>
              <w:rPr>
                <w:sz w:val="24"/>
                <w:szCs w:val="24"/>
              </w:rPr>
            </w:pPr>
            <w:r>
              <w:rPr>
                <w:sz w:val="24"/>
                <w:szCs w:val="24"/>
              </w:rPr>
              <w:t>1. Обеспечение оказания муниципальных услуг (выполнение работ)</w:t>
            </w:r>
          </w:p>
          <w:p w:rsidR="003B3AFB" w:rsidRDefault="003B3AFB" w:rsidP="003B3AFB">
            <w:pPr>
              <w:widowControl w:val="0"/>
              <w:rPr>
                <w:sz w:val="24"/>
                <w:szCs w:val="24"/>
              </w:rPr>
            </w:pPr>
            <w:r>
              <w:rPr>
                <w:sz w:val="24"/>
                <w:szCs w:val="24"/>
              </w:rPr>
              <w:t>2. Повышение квалификации кадров</w:t>
            </w:r>
          </w:p>
          <w:p w:rsidR="003B3AFB" w:rsidRDefault="003B3AFB" w:rsidP="003B3AFB">
            <w:pPr>
              <w:widowControl w:val="0"/>
              <w:rPr>
                <w:sz w:val="24"/>
                <w:szCs w:val="24"/>
              </w:rPr>
            </w:pPr>
            <w:r>
              <w:rPr>
                <w:sz w:val="24"/>
                <w:szCs w:val="24"/>
              </w:rPr>
              <w:t>3. Осуществление выплат физическим лицам (пособий, компенсаций и иных социальных выплат различных категорий граждан)</w:t>
            </w:r>
          </w:p>
          <w:p w:rsidR="003B3AFB" w:rsidRDefault="003B3AFB" w:rsidP="003B3AFB">
            <w:pPr>
              <w:widowControl w:val="0"/>
              <w:rPr>
                <w:sz w:val="24"/>
                <w:szCs w:val="24"/>
              </w:rPr>
            </w:pPr>
            <w:r>
              <w:rPr>
                <w:sz w:val="24"/>
                <w:szCs w:val="24"/>
              </w:rPr>
              <w:t>4. Осуществление закупок товаров, работ и услуг</w:t>
            </w:r>
          </w:p>
          <w:p w:rsidR="003B3AFB" w:rsidRDefault="003B3AFB" w:rsidP="003B3AFB">
            <w:pPr>
              <w:widowControl w:val="0"/>
              <w:rPr>
                <w:sz w:val="24"/>
                <w:szCs w:val="24"/>
              </w:rPr>
            </w:pPr>
            <w:r>
              <w:rPr>
                <w:sz w:val="24"/>
                <w:szCs w:val="24"/>
              </w:rPr>
              <w:t>5. Жилищное обеспечение граждан</w:t>
            </w:r>
          </w:p>
          <w:p w:rsidR="003B3AFB" w:rsidRDefault="003B3AFB" w:rsidP="003B3AFB">
            <w:pPr>
              <w:widowControl w:val="0"/>
              <w:rPr>
                <w:sz w:val="24"/>
                <w:szCs w:val="24"/>
              </w:rPr>
            </w:pPr>
            <w:r>
              <w:rPr>
                <w:sz w:val="24"/>
                <w:szCs w:val="24"/>
              </w:rPr>
              <w:t>6. Иные типы</w:t>
            </w:r>
          </w:p>
          <w:p w:rsidR="003B3AFB" w:rsidRDefault="003B3AFB" w:rsidP="003B3AFB">
            <w:pPr>
              <w:widowControl w:val="0"/>
              <w:ind w:firstLine="720"/>
              <w:jc w:val="both"/>
              <w:rPr>
                <w:sz w:val="24"/>
                <w:szCs w:val="24"/>
              </w:rPr>
            </w:pPr>
          </w:p>
          <w:p w:rsidR="002F71CC" w:rsidRDefault="003B3AFB" w:rsidP="003B3AFB">
            <w:pPr>
              <w:widowControl w:val="0"/>
              <w:rPr>
                <w:sz w:val="24"/>
                <w:szCs w:val="24"/>
              </w:rPr>
            </w:pPr>
            <w:r>
              <w:rPr>
                <w:sz w:val="24"/>
                <w:szCs w:val="24"/>
              </w:rPr>
              <w:t>** Указывается вид документа, подтверждающего факт достижения контрольной точки</w:t>
            </w:r>
          </w:p>
        </w:tc>
      </w:tr>
    </w:tbl>
    <w:p w:rsidR="00954EFC" w:rsidRDefault="00954EFC" w:rsidP="00954EFC">
      <w:pPr>
        <w:widowControl w:val="0"/>
        <w:jc w:val="center"/>
        <w:rPr>
          <w:sz w:val="28"/>
          <w:szCs w:val="28"/>
        </w:rPr>
      </w:pPr>
    </w:p>
    <w:p w:rsidR="00954EFC" w:rsidRDefault="00954EFC" w:rsidP="00954EFC">
      <w:pPr>
        <w:pStyle w:val="ConsPlusNormal"/>
        <w:jc w:val="center"/>
        <w:rPr>
          <w:rFonts w:ascii="Times New Roman" w:hAnsi="Times New Roman" w:cs="Times New Roman"/>
          <w:sz w:val="28"/>
          <w:szCs w:val="28"/>
        </w:rPr>
      </w:pPr>
      <w:r>
        <w:br w:type="page"/>
      </w:r>
      <w:r>
        <w:rPr>
          <w:rFonts w:ascii="Times New Roman" w:hAnsi="Times New Roman" w:cs="Times New Roman"/>
          <w:sz w:val="28"/>
          <w:szCs w:val="28"/>
        </w:rPr>
        <w:lastRenderedPageBreak/>
        <w:t>ПАСПОРТ</w:t>
      </w:r>
    </w:p>
    <w:p w:rsidR="00954EFC" w:rsidRDefault="00B57C02" w:rsidP="00A92B72">
      <w:pPr>
        <w:pStyle w:val="ConsPlusNormal"/>
        <w:jc w:val="center"/>
        <w:outlineLvl w:val="1"/>
        <w:rPr>
          <w:rFonts w:ascii="Times New Roman" w:hAnsi="Times New Roman" w:cs="Times New Roman"/>
          <w:b/>
          <w:sz w:val="28"/>
          <w:szCs w:val="28"/>
        </w:rPr>
      </w:pPr>
      <w:r w:rsidRPr="00B57C02">
        <w:rPr>
          <w:rFonts w:ascii="Times New Roman" w:hAnsi="Times New Roman" w:cs="Times New Roman"/>
          <w:sz w:val="28"/>
          <w:szCs w:val="28"/>
        </w:rPr>
        <w:t>5.</w:t>
      </w:r>
      <w:r>
        <w:rPr>
          <w:rFonts w:ascii="Times New Roman" w:hAnsi="Times New Roman" w:cs="Times New Roman"/>
          <w:sz w:val="28"/>
          <w:szCs w:val="28"/>
        </w:rPr>
        <w:t>2.</w:t>
      </w:r>
      <w:r w:rsidRPr="00B57C02">
        <w:rPr>
          <w:rFonts w:ascii="Times New Roman" w:hAnsi="Times New Roman" w:cs="Times New Roman"/>
          <w:sz w:val="28"/>
          <w:szCs w:val="28"/>
        </w:rPr>
        <w:t xml:space="preserve"> </w:t>
      </w:r>
      <w:r>
        <w:rPr>
          <w:rFonts w:ascii="Times New Roman" w:hAnsi="Times New Roman" w:cs="Times New Roman"/>
          <w:sz w:val="28"/>
          <w:szCs w:val="28"/>
        </w:rPr>
        <w:t>Комплекс процессных мероприятий «Природоохранные мероприятия, оздоровление экологической обстановки»</w:t>
      </w:r>
    </w:p>
    <w:p w:rsidR="00954EFC" w:rsidRPr="003B3AFB" w:rsidRDefault="00954EFC" w:rsidP="00954EFC">
      <w:pPr>
        <w:pStyle w:val="ConsPlusNormal"/>
        <w:ind w:left="720"/>
        <w:outlineLvl w:val="1"/>
        <w:rPr>
          <w:rFonts w:ascii="Times New Roman" w:hAnsi="Times New Roman" w:cs="Times New Roman"/>
          <w:b/>
          <w:sz w:val="18"/>
          <w:szCs w:val="18"/>
        </w:rPr>
      </w:pPr>
    </w:p>
    <w:p w:rsidR="00954EFC" w:rsidRDefault="00954EFC" w:rsidP="00954EFC">
      <w:pPr>
        <w:pStyle w:val="ConsPlusNormal"/>
        <w:ind w:left="360"/>
        <w:jc w:val="center"/>
        <w:outlineLvl w:val="1"/>
        <w:rPr>
          <w:rFonts w:ascii="Times New Roman" w:hAnsi="Times New Roman" w:cs="Times New Roman"/>
          <w:sz w:val="28"/>
          <w:szCs w:val="28"/>
        </w:rPr>
      </w:pPr>
      <w:r>
        <w:rPr>
          <w:rFonts w:ascii="Times New Roman" w:hAnsi="Times New Roman" w:cs="Times New Roman"/>
          <w:sz w:val="28"/>
          <w:szCs w:val="28"/>
        </w:rPr>
        <w:t>1. Основные положения</w:t>
      </w:r>
    </w:p>
    <w:p w:rsidR="00954EFC" w:rsidRPr="003B3AFB" w:rsidRDefault="00954EFC" w:rsidP="00954EFC">
      <w:pPr>
        <w:pStyle w:val="ConsPlusNormal"/>
        <w:jc w:val="both"/>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7797"/>
        <w:gridCol w:w="3688"/>
        <w:gridCol w:w="1982"/>
        <w:gridCol w:w="709"/>
        <w:gridCol w:w="709"/>
        <w:gridCol w:w="709"/>
      </w:tblGrid>
      <w:tr w:rsidR="00C51184" w:rsidTr="00B668D4">
        <w:tc>
          <w:tcPr>
            <w:tcW w:w="7797" w:type="dxa"/>
            <w:tcBorders>
              <w:top w:val="single" w:sz="4" w:space="0" w:color="000000"/>
              <w:left w:val="single" w:sz="4" w:space="0" w:color="000000"/>
              <w:bottom w:val="single" w:sz="4" w:space="0" w:color="000000"/>
              <w:right w:val="single" w:sz="4" w:space="0" w:color="000000"/>
            </w:tcBorders>
            <w:vAlign w:val="center"/>
          </w:tcPr>
          <w:p w:rsidR="00C51184" w:rsidRDefault="00C51184" w:rsidP="00C4063E">
            <w:pPr>
              <w:pStyle w:val="ConsPlusNormal"/>
              <w:rPr>
                <w:rFonts w:ascii="Times New Roman" w:hAnsi="Times New Roman" w:cs="Times New Roman"/>
                <w:sz w:val="24"/>
                <w:szCs w:val="24"/>
              </w:rPr>
            </w:pPr>
            <w:r>
              <w:rPr>
                <w:rFonts w:ascii="Times New Roman" w:hAnsi="Times New Roman" w:cs="Times New Roman"/>
                <w:sz w:val="24"/>
                <w:szCs w:val="24"/>
              </w:rPr>
              <w:t>Краткое наименование проекта</w:t>
            </w:r>
          </w:p>
        </w:tc>
        <w:tc>
          <w:tcPr>
            <w:tcW w:w="3688" w:type="dxa"/>
            <w:tcBorders>
              <w:top w:val="single" w:sz="4" w:space="0" w:color="000000"/>
              <w:left w:val="single" w:sz="4" w:space="0" w:color="000000"/>
              <w:bottom w:val="single" w:sz="4" w:space="0" w:color="000000"/>
              <w:right w:val="single" w:sz="4" w:space="0" w:color="000000"/>
            </w:tcBorders>
            <w:vAlign w:val="center"/>
          </w:tcPr>
          <w:p w:rsidR="00C51184" w:rsidRPr="00C87598" w:rsidRDefault="00C51184" w:rsidP="00C4063E">
            <w:pPr>
              <w:pStyle w:val="ConsPlusNormal"/>
              <w:rPr>
                <w:rFonts w:ascii="Times New Roman" w:hAnsi="Times New Roman" w:cs="Times New Roman"/>
                <w:sz w:val="24"/>
                <w:szCs w:val="24"/>
              </w:rPr>
            </w:pPr>
            <w:r w:rsidRPr="00C87598">
              <w:rPr>
                <w:rFonts w:ascii="Times New Roman" w:hAnsi="Times New Roman" w:cs="Times New Roman"/>
                <w:sz w:val="24"/>
                <w:szCs w:val="24"/>
              </w:rPr>
              <w:t>Природоохранные мероприятия, оздоровление экологической обстановки</w:t>
            </w:r>
          </w:p>
        </w:tc>
        <w:tc>
          <w:tcPr>
            <w:tcW w:w="1982" w:type="dxa"/>
            <w:tcBorders>
              <w:top w:val="single" w:sz="4" w:space="0" w:color="000000"/>
              <w:left w:val="single" w:sz="4" w:space="0" w:color="000000"/>
              <w:bottom w:val="single" w:sz="4" w:space="0" w:color="000000"/>
              <w:right w:val="single" w:sz="4" w:space="0" w:color="000000"/>
            </w:tcBorders>
            <w:vAlign w:val="center"/>
          </w:tcPr>
          <w:p w:rsidR="00C51184" w:rsidRDefault="00C51184"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Срок реализации проекта</w:t>
            </w:r>
          </w:p>
        </w:tc>
        <w:tc>
          <w:tcPr>
            <w:tcW w:w="709" w:type="dxa"/>
            <w:tcBorders>
              <w:top w:val="single" w:sz="4" w:space="0" w:color="000000"/>
              <w:left w:val="single" w:sz="4" w:space="0" w:color="000000"/>
              <w:bottom w:val="single" w:sz="4" w:space="0" w:color="000000"/>
              <w:right w:val="single" w:sz="4" w:space="0" w:color="000000"/>
            </w:tcBorders>
            <w:vAlign w:val="center"/>
          </w:tcPr>
          <w:p w:rsidR="00C51184" w:rsidRDefault="00C51184"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C51184" w:rsidRDefault="00C51184"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709" w:type="dxa"/>
            <w:tcBorders>
              <w:top w:val="single" w:sz="4" w:space="0" w:color="000000"/>
              <w:left w:val="single" w:sz="4" w:space="0" w:color="000000"/>
              <w:bottom w:val="single" w:sz="4" w:space="0" w:color="000000"/>
              <w:right w:val="single" w:sz="4" w:space="0" w:color="000000"/>
            </w:tcBorders>
            <w:vAlign w:val="center"/>
          </w:tcPr>
          <w:p w:rsidR="00C51184" w:rsidRDefault="00C51184"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r>
      <w:tr w:rsidR="00954EFC" w:rsidTr="00B668D4">
        <w:tc>
          <w:tcPr>
            <w:tcW w:w="779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Куратор проекта</w:t>
            </w:r>
          </w:p>
        </w:tc>
        <w:tc>
          <w:tcPr>
            <w:tcW w:w="7797" w:type="dxa"/>
            <w:gridSpan w:val="5"/>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trike/>
                <w:sz w:val="24"/>
                <w:szCs w:val="24"/>
              </w:rPr>
            </w:pPr>
            <w:r>
              <w:rPr>
                <w:rFonts w:ascii="Times New Roman" w:hAnsi="Times New Roman" w:cs="Times New Roman"/>
                <w:sz w:val="24"/>
                <w:szCs w:val="24"/>
              </w:rPr>
              <w:t>Заместитель главы муниципального округа</w:t>
            </w:r>
          </w:p>
        </w:tc>
      </w:tr>
      <w:tr w:rsidR="00954EFC" w:rsidTr="00B668D4">
        <w:tc>
          <w:tcPr>
            <w:tcW w:w="779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Ответственный исполнитель проекта</w:t>
            </w:r>
          </w:p>
        </w:tc>
        <w:tc>
          <w:tcPr>
            <w:tcW w:w="7797" w:type="dxa"/>
            <w:gridSpan w:val="5"/>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ЖКХ Аргаяшского муниципального округа</w:t>
            </w:r>
          </w:p>
        </w:tc>
      </w:tr>
      <w:tr w:rsidR="00C51184" w:rsidTr="00B668D4">
        <w:tc>
          <w:tcPr>
            <w:tcW w:w="7797" w:type="dxa"/>
            <w:tcBorders>
              <w:top w:val="single" w:sz="4" w:space="0" w:color="000000"/>
              <w:left w:val="single" w:sz="4" w:space="0" w:color="000000"/>
              <w:bottom w:val="single" w:sz="4" w:space="0" w:color="000000"/>
              <w:right w:val="single" w:sz="4" w:space="0" w:color="000000"/>
            </w:tcBorders>
          </w:tcPr>
          <w:p w:rsidR="00C51184" w:rsidRDefault="00C51184" w:rsidP="00C4063E">
            <w:pPr>
              <w:pStyle w:val="ConsPlusNormal"/>
              <w:rPr>
                <w:rFonts w:ascii="Times New Roman" w:hAnsi="Times New Roman" w:cs="Times New Roman"/>
                <w:sz w:val="24"/>
                <w:szCs w:val="24"/>
              </w:rPr>
            </w:pPr>
            <w:r>
              <w:rPr>
                <w:rFonts w:ascii="Times New Roman" w:hAnsi="Times New Roman" w:cs="Times New Roman"/>
                <w:sz w:val="24"/>
                <w:szCs w:val="24"/>
              </w:rPr>
              <w:t>Связь с государственными программами (комплексными программами) субъекта Российской Федерации (далее - государственные программы)</w:t>
            </w:r>
          </w:p>
        </w:tc>
        <w:tc>
          <w:tcPr>
            <w:tcW w:w="3688" w:type="dxa"/>
            <w:tcBorders>
              <w:top w:val="single" w:sz="4" w:space="0" w:color="000000"/>
              <w:left w:val="single" w:sz="4" w:space="0" w:color="000000"/>
              <w:bottom w:val="single" w:sz="4" w:space="0" w:color="000000"/>
              <w:right w:val="single" w:sz="4" w:space="0" w:color="000000"/>
            </w:tcBorders>
            <w:vAlign w:val="center"/>
          </w:tcPr>
          <w:p w:rsidR="00C51184" w:rsidRDefault="00C51184" w:rsidP="00C51184">
            <w:pPr>
              <w:pStyle w:val="ConsPlusNormal"/>
              <w:rPr>
                <w:rFonts w:ascii="Times New Roman" w:hAnsi="Times New Roman" w:cs="Times New Roman"/>
                <w:sz w:val="24"/>
                <w:szCs w:val="24"/>
              </w:rPr>
            </w:pPr>
            <w:r>
              <w:rPr>
                <w:rFonts w:ascii="Times New Roman" w:hAnsi="Times New Roman" w:cs="Times New Roman"/>
                <w:sz w:val="24"/>
                <w:szCs w:val="24"/>
              </w:rPr>
              <w:t>Государственная программа Челябинской области</w:t>
            </w:r>
          </w:p>
        </w:tc>
        <w:tc>
          <w:tcPr>
            <w:tcW w:w="4109" w:type="dxa"/>
            <w:gridSpan w:val="4"/>
            <w:tcBorders>
              <w:top w:val="single" w:sz="4" w:space="0" w:color="000000"/>
              <w:left w:val="single" w:sz="4" w:space="0" w:color="000000"/>
              <w:bottom w:val="single" w:sz="4" w:space="0" w:color="000000"/>
              <w:right w:val="single" w:sz="4" w:space="0" w:color="000000"/>
            </w:tcBorders>
            <w:vAlign w:val="center"/>
          </w:tcPr>
          <w:p w:rsidR="00C51184" w:rsidRDefault="00C51184" w:rsidP="00C51184">
            <w:pPr>
              <w:pStyle w:val="ConsPlusNormal"/>
              <w:rPr>
                <w:rFonts w:ascii="Times New Roman" w:hAnsi="Times New Roman" w:cs="Times New Roman"/>
                <w:sz w:val="24"/>
                <w:szCs w:val="24"/>
              </w:rPr>
            </w:pPr>
            <w:r>
              <w:rPr>
                <w:rFonts w:ascii="Times New Roman" w:hAnsi="Times New Roman" w:cs="Times New Roman"/>
                <w:sz w:val="24"/>
                <w:szCs w:val="24"/>
              </w:rPr>
              <w:t>«Охрана окружающей среды Челябинской области»</w:t>
            </w:r>
          </w:p>
        </w:tc>
      </w:tr>
    </w:tbl>
    <w:p w:rsidR="00954EFC" w:rsidRPr="003B3AFB" w:rsidRDefault="00954EFC" w:rsidP="00954EFC">
      <w:pPr>
        <w:pStyle w:val="ConsPlusNormal"/>
        <w:outlineLvl w:val="1"/>
        <w:rPr>
          <w:sz w:val="18"/>
          <w:szCs w:val="18"/>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 Показатели проекта</w:t>
      </w:r>
    </w:p>
    <w:p w:rsidR="00954EFC" w:rsidRPr="003B3AFB" w:rsidRDefault="00954EFC" w:rsidP="00954EFC">
      <w:pPr>
        <w:pStyle w:val="ConsPlusNormal"/>
        <w:jc w:val="both"/>
        <w:rPr>
          <w:rFonts w:ascii="Times New Roman" w:hAnsi="Times New Roman" w:cs="Times New Roman"/>
          <w:sz w:val="18"/>
          <w:szCs w:val="18"/>
        </w:rPr>
      </w:pPr>
    </w:p>
    <w:tbl>
      <w:tblPr>
        <w:tblW w:w="5189" w:type="pct"/>
        <w:tblInd w:w="-364" w:type="dxa"/>
        <w:tblLayout w:type="fixed"/>
        <w:tblCellMar>
          <w:left w:w="62" w:type="dxa"/>
          <w:right w:w="62" w:type="dxa"/>
        </w:tblCellMar>
        <w:tblLook w:val="04A0"/>
      </w:tblPr>
      <w:tblGrid>
        <w:gridCol w:w="556"/>
        <w:gridCol w:w="4123"/>
        <w:gridCol w:w="1276"/>
        <w:gridCol w:w="1417"/>
        <w:gridCol w:w="2693"/>
        <w:gridCol w:w="709"/>
        <w:gridCol w:w="709"/>
        <w:gridCol w:w="709"/>
        <w:gridCol w:w="1700"/>
        <w:gridCol w:w="1651"/>
      </w:tblGrid>
      <w:tr w:rsidR="00954EFC" w:rsidTr="00B668D4">
        <w:trPr>
          <w:trHeight w:val="827"/>
        </w:trPr>
        <w:tc>
          <w:tcPr>
            <w:tcW w:w="556"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4123"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проекта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Уровень показателя &lt;1&gt;</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 (по ОКЕИ)</w:t>
            </w:r>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127" w:type="dxa"/>
            <w:gridSpan w:val="3"/>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Признак возрастания/ убывания</w:t>
            </w:r>
          </w:p>
        </w:tc>
        <w:tc>
          <w:tcPr>
            <w:tcW w:w="1650"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Нарастающий итог</w:t>
            </w:r>
          </w:p>
        </w:tc>
      </w:tr>
      <w:tr w:rsidR="00954EFC" w:rsidTr="00B668D4">
        <w:trPr>
          <w:trHeight w:val="500"/>
        </w:trPr>
        <w:tc>
          <w:tcPr>
            <w:tcW w:w="556"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4123"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c>
          <w:tcPr>
            <w:tcW w:w="1700"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650"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r>
      <w:tr w:rsidR="00954EFC" w:rsidTr="00B668D4">
        <w:tc>
          <w:tcPr>
            <w:tcW w:w="55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12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9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70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165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r>
      <w:tr w:rsidR="00954EFC" w:rsidTr="00B668D4">
        <w:tc>
          <w:tcPr>
            <w:tcW w:w="55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4987" w:type="dxa"/>
            <w:gridSpan w:val="9"/>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Ликвидация несанкционированных свалок отходов и объектов накопленного вреда окружающей среде</w:t>
            </w:r>
          </w:p>
        </w:tc>
      </w:tr>
      <w:tr w:rsidR="00954EFC" w:rsidTr="00B668D4">
        <w:tc>
          <w:tcPr>
            <w:tcW w:w="55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123" w:type="dxa"/>
            <w:tcBorders>
              <w:top w:val="single" w:sz="4" w:space="0" w:color="000000"/>
              <w:left w:val="single" w:sz="4" w:space="0" w:color="000000"/>
              <w:bottom w:val="single" w:sz="4" w:space="0" w:color="000000"/>
              <w:right w:val="single" w:sz="4" w:space="0" w:color="000000"/>
            </w:tcBorders>
            <w:vAlign w:val="center"/>
          </w:tcPr>
          <w:p w:rsidR="00954EFC" w:rsidRDefault="00C51184" w:rsidP="00C4063E">
            <w:pPr>
              <w:pStyle w:val="ConsPlusNormal"/>
              <w:rPr>
                <w:rFonts w:ascii="Times New Roman" w:hAnsi="Times New Roman" w:cs="Times New Roman"/>
                <w:sz w:val="24"/>
                <w:szCs w:val="24"/>
              </w:rPr>
            </w:pPr>
            <w:r>
              <w:rPr>
                <w:rFonts w:ascii="Times New Roman" w:hAnsi="Times New Roman" w:cs="Times New Roman"/>
                <w:sz w:val="24"/>
                <w:szCs w:val="24"/>
              </w:rPr>
              <w:t>Количество накопленных и транспортированных твердых коммунальных отходов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"РП"</w:t>
            </w:r>
          </w:p>
        </w:tc>
        <w:tc>
          <w:tcPr>
            <w:tcW w:w="1417"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eastAsia="en-US"/>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eastAsia="en-US"/>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lang w:eastAsia="en-US"/>
              </w:rPr>
              <w:t>3</w:t>
            </w:r>
          </w:p>
        </w:tc>
        <w:tc>
          <w:tcPr>
            <w:tcW w:w="170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Возрастающий</w:t>
            </w:r>
          </w:p>
        </w:tc>
        <w:tc>
          <w:tcPr>
            <w:tcW w:w="1650"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нет</w:t>
            </w:r>
          </w:p>
        </w:tc>
      </w:tr>
    </w:tbl>
    <w:p w:rsidR="003B3AFB" w:rsidRDefault="003B3AFB" w:rsidP="003B3AFB">
      <w:pPr>
        <w:widowControl w:val="0"/>
        <w:rPr>
          <w:sz w:val="24"/>
          <w:szCs w:val="24"/>
        </w:rPr>
      </w:pPr>
      <w:r>
        <w:rPr>
          <w:sz w:val="24"/>
          <w:szCs w:val="24"/>
        </w:rPr>
        <w:t>&lt;1&gt; Допускается указание даты наступления контрольной точки без указания года (для контрольных точек постоянного характера, повторяющихся ежегодно)</w:t>
      </w:r>
    </w:p>
    <w:p w:rsidR="004F1DE2" w:rsidRPr="00077E76" w:rsidRDefault="004F1DE2" w:rsidP="003B3AFB">
      <w:pPr>
        <w:pStyle w:val="ConsPlusNormal"/>
        <w:outlineLvl w:val="1"/>
        <w:rPr>
          <w:rFonts w:ascii="Times New Roman" w:hAnsi="Times New Roman" w:cs="Times New Roman"/>
          <w:sz w:val="18"/>
          <w:szCs w:val="18"/>
        </w:rPr>
      </w:pPr>
    </w:p>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 План достижения показателей проекта*</w:t>
      </w:r>
    </w:p>
    <w:p w:rsidR="00954EFC" w:rsidRPr="00077E76" w:rsidRDefault="00954EFC" w:rsidP="00954EFC">
      <w:pPr>
        <w:pStyle w:val="ConsPlusNormal"/>
        <w:jc w:val="both"/>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807"/>
        <w:gridCol w:w="7983"/>
        <w:gridCol w:w="1275"/>
        <w:gridCol w:w="426"/>
        <w:gridCol w:w="425"/>
        <w:gridCol w:w="425"/>
        <w:gridCol w:w="425"/>
        <w:gridCol w:w="426"/>
        <w:gridCol w:w="425"/>
        <w:gridCol w:w="425"/>
        <w:gridCol w:w="425"/>
        <w:gridCol w:w="426"/>
        <w:gridCol w:w="425"/>
        <w:gridCol w:w="425"/>
        <w:gridCol w:w="851"/>
      </w:tblGrid>
      <w:tr w:rsidR="00954EFC" w:rsidTr="002B4B21">
        <w:tc>
          <w:tcPr>
            <w:tcW w:w="807"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623BAF"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954EFC">
              <w:rPr>
                <w:rFonts w:ascii="Times New Roman" w:hAnsi="Times New Roman" w:cs="Times New Roman"/>
                <w:sz w:val="24"/>
                <w:szCs w:val="24"/>
              </w:rPr>
              <w:t xml:space="preserve"> п/п</w:t>
            </w:r>
          </w:p>
        </w:tc>
        <w:tc>
          <w:tcPr>
            <w:tcW w:w="7983"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Показатели проекта</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4678" w:type="dxa"/>
            <w:gridSpan w:val="11"/>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Плановые значения по месяцам</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0626C5"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Итого</w:t>
            </w:r>
          </w:p>
        </w:tc>
      </w:tr>
      <w:tr w:rsidR="00954EFC" w:rsidTr="002B4B21">
        <w:trPr>
          <w:trHeight w:val="84"/>
        </w:trPr>
        <w:tc>
          <w:tcPr>
            <w:tcW w:w="807"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7983"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06</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08</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09</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851"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r>
      <w:tr w:rsidR="00954EFC" w:rsidTr="002B4B21">
        <w:trPr>
          <w:trHeight w:val="21"/>
        </w:trPr>
        <w:tc>
          <w:tcPr>
            <w:tcW w:w="807"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7983"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26"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26"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42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14</w:t>
            </w:r>
          </w:p>
        </w:tc>
        <w:tc>
          <w:tcPr>
            <w:tcW w:w="851"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954EFC" w:rsidTr="002B4B21">
        <w:tc>
          <w:tcPr>
            <w:tcW w:w="807"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4787" w:type="dxa"/>
            <w:gridSpan w:val="14"/>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Ликвидация несанкционированных свалок отходов и объектов накопленного вреда окружающей среде</w:t>
            </w:r>
          </w:p>
        </w:tc>
      </w:tr>
      <w:tr w:rsidR="00954EFC" w:rsidTr="002B4B21">
        <w:tc>
          <w:tcPr>
            <w:tcW w:w="807"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7983" w:type="dxa"/>
            <w:tcBorders>
              <w:top w:val="single" w:sz="4" w:space="0" w:color="000000"/>
              <w:left w:val="single" w:sz="4" w:space="0" w:color="000000"/>
              <w:bottom w:val="single" w:sz="4" w:space="0" w:color="000000"/>
              <w:right w:val="single" w:sz="4" w:space="0" w:color="000000"/>
            </w:tcBorders>
            <w:vAlign w:val="center"/>
          </w:tcPr>
          <w:p w:rsidR="00954EFC" w:rsidRDefault="00C51184" w:rsidP="00C4063E">
            <w:pPr>
              <w:pStyle w:val="ConsPlusNormal"/>
              <w:rPr>
                <w:rFonts w:ascii="Times New Roman" w:hAnsi="Times New Roman" w:cs="Times New Roman"/>
                <w:sz w:val="24"/>
                <w:szCs w:val="24"/>
              </w:rPr>
            </w:pPr>
            <w:r>
              <w:rPr>
                <w:rFonts w:ascii="Times New Roman" w:hAnsi="Times New Roman" w:cs="Times New Roman"/>
                <w:sz w:val="24"/>
                <w:szCs w:val="24"/>
              </w:rPr>
              <w:t>Количество накопленных и транспортированных твердых коммунальных отходов</w:t>
            </w:r>
          </w:p>
        </w:tc>
        <w:tc>
          <w:tcPr>
            <w:tcW w:w="127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eastAsia="en-US"/>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jc w:val="center"/>
              <w:rPr>
                <w:sz w:val="24"/>
                <w:szCs w:val="24"/>
              </w:rPr>
            </w:pPr>
            <w:r>
              <w:rPr>
                <w:sz w:val="24"/>
                <w:szCs w:val="24"/>
                <w:lang w:eastAsia="en-US"/>
              </w:rPr>
              <w:t>1</w:t>
            </w:r>
          </w:p>
        </w:tc>
      </w:tr>
    </w:tbl>
    <w:p w:rsidR="00954EFC" w:rsidRDefault="00954EFC" w:rsidP="00954EFC">
      <w:pPr>
        <w:pStyle w:val="ConsPlusNormal"/>
        <w:jc w:val="both"/>
        <w:rPr>
          <w:rFonts w:ascii="Times New Roman" w:hAnsi="Times New Roman" w:cs="Times New Roman"/>
        </w:rPr>
      </w:pPr>
      <w:r>
        <w:rPr>
          <w:rFonts w:ascii="Times New Roman" w:eastAsia="Times New Roman" w:hAnsi="Times New Roman" w:cs="Times New Roman"/>
        </w:rPr>
        <w:t>*Заполняется при наличии соответствующих показателей в паспорте Программы с учетом выбранной периодичности наблюдения. В случае если отсутствуют такие показатели в Паспорте программы, то вместо Таблицы прописывается текстом об отсутствии соответствующих показателей.</w:t>
      </w:r>
    </w:p>
    <w:p w:rsidR="00954EFC" w:rsidRPr="00077E76" w:rsidRDefault="00954EFC" w:rsidP="00954EFC">
      <w:pPr>
        <w:pStyle w:val="ConsPlusNormal"/>
        <w:jc w:val="both"/>
        <w:rPr>
          <w:rFonts w:ascii="Times New Roman" w:hAnsi="Times New Roman" w:cs="Times New Roman"/>
          <w:sz w:val="18"/>
          <w:szCs w:val="18"/>
        </w:rPr>
      </w:pPr>
    </w:p>
    <w:p w:rsidR="00954EFC" w:rsidRDefault="00954EFC" w:rsidP="00954EFC">
      <w:pPr>
        <w:pStyle w:val="ConsPlusNormal"/>
        <w:jc w:val="center"/>
        <w:rPr>
          <w:rFonts w:ascii="Times New Roman" w:hAnsi="Times New Roman" w:cs="Times New Roman"/>
          <w:sz w:val="24"/>
          <w:szCs w:val="24"/>
        </w:rPr>
      </w:pPr>
      <w:r>
        <w:rPr>
          <w:rFonts w:ascii="Times New Roman" w:hAnsi="Times New Roman" w:cs="Times New Roman"/>
          <w:sz w:val="28"/>
          <w:szCs w:val="28"/>
        </w:rPr>
        <w:t>4. Мероприятия (результаты) проекта</w:t>
      </w:r>
    </w:p>
    <w:p w:rsidR="00954EFC" w:rsidRPr="00077E76" w:rsidRDefault="00954EFC" w:rsidP="00954EFC">
      <w:pPr>
        <w:pStyle w:val="ConsPlusNormal"/>
        <w:jc w:val="both"/>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545"/>
        <w:gridCol w:w="4278"/>
        <w:gridCol w:w="1275"/>
        <w:gridCol w:w="2694"/>
        <w:gridCol w:w="708"/>
        <w:gridCol w:w="709"/>
        <w:gridCol w:w="709"/>
        <w:gridCol w:w="1701"/>
        <w:gridCol w:w="2975"/>
      </w:tblGrid>
      <w:tr w:rsidR="00623BAF" w:rsidTr="002B4B21">
        <w:tc>
          <w:tcPr>
            <w:tcW w:w="545"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4278"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 (результата)</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2694" w:type="dxa"/>
            <w:vMerge w:val="restart"/>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за год, предшествующий году разработки проекта муниципальной программы</w:t>
            </w:r>
          </w:p>
        </w:tc>
        <w:tc>
          <w:tcPr>
            <w:tcW w:w="2126" w:type="dxa"/>
            <w:gridSpan w:val="3"/>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Значение показателя по годам</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Характеристика мероприятия (результата)</w:t>
            </w:r>
          </w:p>
        </w:tc>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Связь с показателями муниципального проекта</w:t>
            </w:r>
          </w:p>
        </w:tc>
      </w:tr>
      <w:tr w:rsidR="00623BAF" w:rsidTr="002B4B21">
        <w:trPr>
          <w:trHeight w:val="328"/>
        </w:trPr>
        <w:tc>
          <w:tcPr>
            <w:tcW w:w="545"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4278"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2694"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2026</w:t>
            </w:r>
          </w:p>
        </w:tc>
        <w:tc>
          <w:tcPr>
            <w:tcW w:w="70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2027</w:t>
            </w:r>
          </w:p>
        </w:tc>
        <w:tc>
          <w:tcPr>
            <w:tcW w:w="70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2028</w:t>
            </w:r>
          </w:p>
        </w:tc>
        <w:tc>
          <w:tcPr>
            <w:tcW w:w="1701"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p>
        </w:tc>
        <w:tc>
          <w:tcPr>
            <w:tcW w:w="2975" w:type="dxa"/>
            <w:vMerge/>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trike/>
                <w:sz w:val="24"/>
                <w:szCs w:val="24"/>
                <w:highlight w:val="yellow"/>
              </w:rPr>
            </w:pPr>
          </w:p>
        </w:tc>
      </w:tr>
      <w:tr w:rsidR="00623BAF" w:rsidTr="002B4B21">
        <w:tc>
          <w:tcPr>
            <w:tcW w:w="545"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278"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94"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975"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highlight w:val="yellow"/>
              </w:rPr>
            </w:pPr>
            <w:r>
              <w:rPr>
                <w:rFonts w:ascii="Times New Roman" w:hAnsi="Times New Roman" w:cs="Times New Roman"/>
                <w:sz w:val="24"/>
                <w:szCs w:val="24"/>
              </w:rPr>
              <w:t>10</w:t>
            </w:r>
          </w:p>
        </w:tc>
      </w:tr>
      <w:tr w:rsidR="00623BAF" w:rsidTr="002B4B21">
        <w:tc>
          <w:tcPr>
            <w:tcW w:w="545"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5049" w:type="dxa"/>
            <w:gridSpan w:val="8"/>
            <w:tcBorders>
              <w:top w:val="single" w:sz="4" w:space="0" w:color="000000"/>
              <w:left w:val="single" w:sz="4" w:space="0" w:color="000000"/>
              <w:bottom w:val="single" w:sz="4" w:space="0" w:color="000000"/>
              <w:right w:val="single" w:sz="4" w:space="0" w:color="000000"/>
            </w:tcBorders>
            <w:vAlign w:val="center"/>
          </w:tcPr>
          <w:p w:rsidR="00623BAF" w:rsidRDefault="00623BAF" w:rsidP="00623BAF">
            <w:pPr>
              <w:pStyle w:val="ConsPlusNormal"/>
              <w:rPr>
                <w:rFonts w:ascii="Times New Roman" w:hAnsi="Times New Roman" w:cs="Times New Roman"/>
                <w:sz w:val="24"/>
                <w:szCs w:val="24"/>
              </w:rPr>
            </w:pPr>
            <w:r>
              <w:rPr>
                <w:rFonts w:ascii="Times New Roman" w:hAnsi="Times New Roman" w:cs="Times New Roman"/>
                <w:sz w:val="24"/>
                <w:szCs w:val="24"/>
              </w:rPr>
              <w:t>Ликвидация несанкционированных свалок отходов и объектов накопленного вреда окружающей среде</w:t>
            </w:r>
          </w:p>
        </w:tc>
      </w:tr>
      <w:tr w:rsidR="00623BAF" w:rsidTr="002B4B21">
        <w:tc>
          <w:tcPr>
            <w:tcW w:w="545"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278" w:type="dxa"/>
            <w:tcBorders>
              <w:top w:val="single" w:sz="4" w:space="0" w:color="000000"/>
              <w:left w:val="single" w:sz="4" w:space="0" w:color="000000"/>
              <w:bottom w:val="single" w:sz="4" w:space="0" w:color="000000"/>
              <w:right w:val="single" w:sz="4" w:space="0" w:color="000000"/>
            </w:tcBorders>
          </w:tcPr>
          <w:p w:rsidR="00623BAF" w:rsidRDefault="00623BAF" w:rsidP="00623BAF">
            <w:pPr>
              <w:pStyle w:val="ConsPlusNormal"/>
              <w:rPr>
                <w:rFonts w:ascii="Times New Roman" w:hAnsi="Times New Roman" w:cs="Times New Roman"/>
                <w:sz w:val="24"/>
                <w:szCs w:val="24"/>
              </w:rPr>
            </w:pPr>
            <w:r>
              <w:rPr>
                <w:rFonts w:ascii="Times New Roman" w:hAnsi="Times New Roman" w:cs="Times New Roman"/>
                <w:sz w:val="24"/>
                <w:szCs w:val="24"/>
              </w:rPr>
              <w:t>Ликвидация несанкционированных свалок отходов и объектов накопленного вреда окружающей среде</w:t>
            </w:r>
          </w:p>
        </w:tc>
        <w:tc>
          <w:tcPr>
            <w:tcW w:w="1275" w:type="dxa"/>
            <w:tcBorders>
              <w:top w:val="single" w:sz="4" w:space="0" w:color="000000"/>
              <w:left w:val="single" w:sz="4" w:space="0" w:color="000000"/>
              <w:bottom w:val="single" w:sz="4" w:space="0" w:color="000000"/>
              <w:right w:val="single" w:sz="4" w:space="0" w:color="000000"/>
            </w:tcBorders>
            <w:vAlign w:val="center"/>
          </w:tcPr>
          <w:p w:rsidR="00623BAF" w:rsidRDefault="00623BAF" w:rsidP="00C74956">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шт</w:t>
            </w:r>
            <w:proofErr w:type="spellEnd"/>
          </w:p>
        </w:tc>
        <w:tc>
          <w:tcPr>
            <w:tcW w:w="2694" w:type="dxa"/>
            <w:tcBorders>
              <w:top w:val="single" w:sz="4" w:space="0" w:color="000000"/>
              <w:left w:val="single" w:sz="4" w:space="0" w:color="000000"/>
              <w:bottom w:val="single" w:sz="4" w:space="0" w:color="000000"/>
              <w:right w:val="single" w:sz="4" w:space="0" w:color="000000"/>
            </w:tcBorders>
            <w:vAlign w:val="center"/>
          </w:tcPr>
          <w:p w:rsidR="00623BAF" w:rsidRDefault="00623BAF" w:rsidP="00C74956">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vAlign w:val="center"/>
          </w:tcPr>
          <w:p w:rsidR="00623BAF" w:rsidRDefault="00623BAF" w:rsidP="00C7495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C74956">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623BAF" w:rsidRDefault="00623BAF" w:rsidP="00C74956">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623BAF" w:rsidRDefault="00623BAF" w:rsidP="00C74956">
            <w:pPr>
              <w:pStyle w:val="ConsPlusNormal"/>
              <w:jc w:val="center"/>
              <w:rPr>
                <w:rFonts w:ascii="Times New Roman" w:hAnsi="Times New Roman" w:cs="Times New Roman"/>
                <w:sz w:val="24"/>
                <w:szCs w:val="24"/>
              </w:rPr>
            </w:pPr>
            <w:r>
              <w:rPr>
                <w:rFonts w:ascii="Times New Roman" w:hAnsi="Times New Roman" w:cs="Times New Roman"/>
                <w:sz w:val="24"/>
                <w:szCs w:val="24"/>
              </w:rPr>
              <w:t>Оказание услуг (выполнение работ)</w:t>
            </w:r>
          </w:p>
        </w:tc>
        <w:tc>
          <w:tcPr>
            <w:tcW w:w="2975" w:type="dxa"/>
            <w:tcBorders>
              <w:top w:val="single" w:sz="4" w:space="0" w:color="000000"/>
              <w:left w:val="single" w:sz="4" w:space="0" w:color="000000"/>
              <w:bottom w:val="single" w:sz="4" w:space="0" w:color="000000"/>
              <w:right w:val="single" w:sz="4" w:space="0" w:color="000000"/>
            </w:tcBorders>
            <w:vAlign w:val="center"/>
          </w:tcPr>
          <w:p w:rsidR="00623BAF" w:rsidRDefault="00C74956" w:rsidP="00C74956">
            <w:pPr>
              <w:pStyle w:val="ConsPlusNormal"/>
              <w:rPr>
                <w:rFonts w:ascii="Times New Roman" w:hAnsi="Times New Roman" w:cs="Times New Roman"/>
                <w:sz w:val="24"/>
                <w:szCs w:val="24"/>
              </w:rPr>
            </w:pPr>
            <w:r>
              <w:rPr>
                <w:rFonts w:ascii="Times New Roman" w:hAnsi="Times New Roman" w:cs="Times New Roman"/>
                <w:sz w:val="24"/>
                <w:szCs w:val="24"/>
              </w:rPr>
              <w:t>Количество накопленных и транспортированных твердых коммунальных отходов</w:t>
            </w:r>
          </w:p>
        </w:tc>
      </w:tr>
    </w:tbl>
    <w:p w:rsidR="00954EFC" w:rsidRDefault="00954EFC" w:rsidP="00954EF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 Финансовое обеспечение проекта</w:t>
      </w:r>
    </w:p>
    <w:p w:rsidR="00954EFC" w:rsidRPr="00077E76" w:rsidRDefault="00954EFC" w:rsidP="00954EFC">
      <w:pPr>
        <w:pStyle w:val="ConsPlusNormal"/>
        <w:jc w:val="both"/>
        <w:rPr>
          <w:rFonts w:ascii="Times New Roman" w:hAnsi="Times New Roman" w:cs="Times New Roman"/>
          <w:sz w:val="18"/>
          <w:szCs w:val="18"/>
        </w:rPr>
      </w:pPr>
    </w:p>
    <w:tbl>
      <w:tblPr>
        <w:tblW w:w="5206" w:type="pct"/>
        <w:tblInd w:w="-364" w:type="dxa"/>
        <w:tblLayout w:type="fixed"/>
        <w:tblCellMar>
          <w:left w:w="62" w:type="dxa"/>
          <w:right w:w="62" w:type="dxa"/>
        </w:tblCellMar>
        <w:tblLook w:val="04A0"/>
      </w:tblPr>
      <w:tblGrid>
        <w:gridCol w:w="5335"/>
        <w:gridCol w:w="2524"/>
        <w:gridCol w:w="2124"/>
        <w:gridCol w:w="2919"/>
        <w:gridCol w:w="2692"/>
      </w:tblGrid>
      <w:tr w:rsidR="00954EFC" w:rsidTr="002B4B21">
        <w:tc>
          <w:tcPr>
            <w:tcW w:w="5335" w:type="dxa"/>
            <w:vMerge w:val="restart"/>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Источник финансового обеспечения</w:t>
            </w:r>
          </w:p>
        </w:tc>
        <w:tc>
          <w:tcPr>
            <w:tcW w:w="10259" w:type="dxa"/>
            <w:gridSpan w:val="4"/>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Объем финансового обеспечения по годам реализации, тыс. рублей</w:t>
            </w:r>
          </w:p>
        </w:tc>
      </w:tr>
      <w:tr w:rsidR="00954EFC" w:rsidTr="002B4B21">
        <w:tc>
          <w:tcPr>
            <w:tcW w:w="5335" w:type="dxa"/>
            <w:vMerge/>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p>
        </w:tc>
        <w:tc>
          <w:tcPr>
            <w:tcW w:w="252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212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c>
          <w:tcPr>
            <w:tcW w:w="291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c>
          <w:tcPr>
            <w:tcW w:w="269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r>
      <w:tr w:rsidR="00954EFC" w:rsidTr="002B4B21">
        <w:tc>
          <w:tcPr>
            <w:tcW w:w="5335"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52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24"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919" w:type="dxa"/>
            <w:tcBorders>
              <w:top w:val="single" w:sz="4" w:space="0" w:color="000000"/>
              <w:left w:val="single" w:sz="4" w:space="0" w:color="000000"/>
              <w:bottom w:val="single" w:sz="4" w:space="0" w:color="000000"/>
              <w:right w:val="single" w:sz="4" w:space="0" w:color="000000"/>
            </w:tcBorders>
            <w:vAlign w:val="center"/>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69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954EFC" w:rsidTr="002B4B21">
        <w:tc>
          <w:tcPr>
            <w:tcW w:w="533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Всего на реализацию проекта, в т.ч.</w:t>
            </w:r>
          </w:p>
        </w:tc>
        <w:tc>
          <w:tcPr>
            <w:tcW w:w="2524" w:type="dxa"/>
            <w:tcBorders>
              <w:top w:val="single" w:sz="4" w:space="0" w:color="000000"/>
              <w:left w:val="single" w:sz="4" w:space="0" w:color="000000"/>
              <w:bottom w:val="single" w:sz="4" w:space="0" w:color="000000"/>
              <w:right w:val="single" w:sz="4" w:space="0" w:color="000000"/>
            </w:tcBorders>
          </w:tcPr>
          <w:p w:rsidR="00954EFC" w:rsidRDefault="00C87598"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3 </w:t>
            </w:r>
            <w:r w:rsidR="00954EFC">
              <w:rPr>
                <w:rFonts w:ascii="Times New Roman" w:hAnsi="Times New Roman" w:cs="Times New Roman"/>
                <w:sz w:val="24"/>
                <w:szCs w:val="24"/>
              </w:rPr>
              <w:t>845,47</w:t>
            </w:r>
          </w:p>
        </w:tc>
        <w:tc>
          <w:tcPr>
            <w:tcW w:w="2124" w:type="dxa"/>
            <w:tcBorders>
              <w:top w:val="single" w:sz="4" w:space="0" w:color="000000"/>
              <w:left w:val="single" w:sz="4" w:space="0" w:color="000000"/>
              <w:bottom w:val="single" w:sz="4" w:space="0" w:color="000000"/>
              <w:right w:val="single" w:sz="4" w:space="0" w:color="000000"/>
            </w:tcBorders>
          </w:tcPr>
          <w:p w:rsidR="00954EFC" w:rsidRDefault="00C87598"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3 </w:t>
            </w:r>
            <w:r w:rsidR="00954EFC">
              <w:rPr>
                <w:rFonts w:ascii="Times New Roman" w:hAnsi="Times New Roman" w:cs="Times New Roman"/>
                <w:sz w:val="24"/>
                <w:szCs w:val="24"/>
              </w:rPr>
              <w:t>885,80</w:t>
            </w:r>
          </w:p>
        </w:tc>
        <w:tc>
          <w:tcPr>
            <w:tcW w:w="2919" w:type="dxa"/>
            <w:tcBorders>
              <w:top w:val="single" w:sz="4" w:space="0" w:color="000000"/>
              <w:left w:val="single" w:sz="4" w:space="0" w:color="000000"/>
              <w:bottom w:val="single" w:sz="4" w:space="0" w:color="000000"/>
              <w:right w:val="single" w:sz="4" w:space="0" w:color="000000"/>
            </w:tcBorders>
          </w:tcPr>
          <w:p w:rsidR="00954EFC" w:rsidRDefault="00C87598" w:rsidP="00C4063E">
            <w:pPr>
              <w:pStyle w:val="ConsPlusNormal"/>
              <w:tabs>
                <w:tab w:val="left" w:pos="804"/>
                <w:tab w:val="center" w:pos="1397"/>
              </w:tabs>
              <w:jc w:val="center"/>
              <w:rPr>
                <w:rFonts w:ascii="Times New Roman" w:hAnsi="Times New Roman" w:cs="Times New Roman"/>
                <w:sz w:val="24"/>
                <w:szCs w:val="24"/>
              </w:rPr>
            </w:pPr>
            <w:r>
              <w:rPr>
                <w:rFonts w:ascii="Times New Roman" w:hAnsi="Times New Roman" w:cs="Times New Roman"/>
                <w:sz w:val="24"/>
                <w:szCs w:val="24"/>
              </w:rPr>
              <w:t xml:space="preserve">3 </w:t>
            </w:r>
            <w:r w:rsidR="00954EFC">
              <w:rPr>
                <w:rFonts w:ascii="Times New Roman" w:hAnsi="Times New Roman" w:cs="Times New Roman"/>
                <w:sz w:val="24"/>
                <w:szCs w:val="24"/>
              </w:rPr>
              <w:t>928,05</w:t>
            </w:r>
          </w:p>
        </w:tc>
        <w:tc>
          <w:tcPr>
            <w:tcW w:w="2692" w:type="dxa"/>
            <w:tcBorders>
              <w:top w:val="single" w:sz="4" w:space="0" w:color="000000"/>
              <w:left w:val="single" w:sz="4" w:space="0" w:color="000000"/>
              <w:bottom w:val="single" w:sz="4" w:space="0" w:color="000000"/>
              <w:right w:val="single" w:sz="4" w:space="0" w:color="000000"/>
            </w:tcBorders>
          </w:tcPr>
          <w:p w:rsidR="00954EFC" w:rsidRDefault="00FF57FA"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r w:rsidR="00954EFC">
              <w:rPr>
                <w:rFonts w:ascii="Times New Roman" w:hAnsi="Times New Roman" w:cs="Times New Roman"/>
                <w:sz w:val="24"/>
                <w:szCs w:val="24"/>
              </w:rPr>
              <w:t> 659,32</w:t>
            </w:r>
          </w:p>
        </w:tc>
      </w:tr>
      <w:tr w:rsidR="00954EFC" w:rsidTr="002B4B21">
        <w:tc>
          <w:tcPr>
            <w:tcW w:w="533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Федеральный бюджет</w:t>
            </w:r>
          </w:p>
        </w:tc>
        <w:tc>
          <w:tcPr>
            <w:tcW w:w="2524"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124"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919"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69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r>
      <w:tr w:rsidR="00954EFC" w:rsidTr="002B4B21">
        <w:tc>
          <w:tcPr>
            <w:tcW w:w="5335"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rPr>
                <w:rFonts w:ascii="Times New Roman" w:hAnsi="Times New Roman" w:cs="Times New Roman"/>
                <w:sz w:val="24"/>
                <w:szCs w:val="24"/>
              </w:rPr>
            </w:pPr>
            <w:r>
              <w:rPr>
                <w:rFonts w:ascii="Times New Roman" w:hAnsi="Times New Roman" w:cs="Times New Roman"/>
                <w:sz w:val="24"/>
                <w:szCs w:val="24"/>
              </w:rPr>
              <w:t>Областной бюджет</w:t>
            </w:r>
          </w:p>
        </w:tc>
        <w:tc>
          <w:tcPr>
            <w:tcW w:w="2524"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124"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919"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c>
          <w:tcPr>
            <w:tcW w:w="2692" w:type="dxa"/>
            <w:tcBorders>
              <w:top w:val="single" w:sz="4" w:space="0" w:color="000000"/>
              <w:left w:val="single" w:sz="4" w:space="0" w:color="000000"/>
              <w:bottom w:val="single" w:sz="4" w:space="0" w:color="000000"/>
              <w:right w:val="single" w:sz="4" w:space="0" w:color="000000"/>
            </w:tcBorders>
          </w:tcPr>
          <w:p w:rsidR="00954EFC" w:rsidRDefault="00954EFC"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0,00</w:t>
            </w:r>
          </w:p>
        </w:tc>
      </w:tr>
      <w:tr w:rsidR="00C87598" w:rsidTr="002B4B21">
        <w:tc>
          <w:tcPr>
            <w:tcW w:w="5335" w:type="dxa"/>
            <w:tcBorders>
              <w:top w:val="single" w:sz="4" w:space="0" w:color="000000"/>
              <w:left w:val="single" w:sz="4" w:space="0" w:color="000000"/>
              <w:bottom w:val="single" w:sz="4" w:space="0" w:color="000000"/>
              <w:right w:val="single" w:sz="4" w:space="0" w:color="000000"/>
            </w:tcBorders>
          </w:tcPr>
          <w:p w:rsidR="00C87598" w:rsidRDefault="00C87598" w:rsidP="00C4063E">
            <w:pPr>
              <w:pStyle w:val="ConsPlusNormal"/>
              <w:rPr>
                <w:rFonts w:ascii="Times New Roman" w:hAnsi="Times New Roman" w:cs="Times New Roman"/>
                <w:sz w:val="24"/>
                <w:szCs w:val="24"/>
              </w:rPr>
            </w:pPr>
            <w:r>
              <w:rPr>
                <w:rFonts w:ascii="Times New Roman" w:hAnsi="Times New Roman" w:cs="Times New Roman"/>
                <w:sz w:val="24"/>
                <w:szCs w:val="24"/>
              </w:rPr>
              <w:t>Местный бюджет</w:t>
            </w:r>
          </w:p>
        </w:tc>
        <w:tc>
          <w:tcPr>
            <w:tcW w:w="2524" w:type="dxa"/>
            <w:tcBorders>
              <w:top w:val="single" w:sz="4" w:space="0" w:color="000000"/>
              <w:left w:val="single" w:sz="4" w:space="0" w:color="000000"/>
              <w:bottom w:val="single" w:sz="4" w:space="0" w:color="000000"/>
              <w:right w:val="single" w:sz="4" w:space="0" w:color="000000"/>
            </w:tcBorders>
          </w:tcPr>
          <w:p w:rsidR="00C87598" w:rsidRDefault="00C87598"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3 845,47</w:t>
            </w:r>
          </w:p>
        </w:tc>
        <w:tc>
          <w:tcPr>
            <w:tcW w:w="2124" w:type="dxa"/>
            <w:tcBorders>
              <w:top w:val="single" w:sz="4" w:space="0" w:color="000000"/>
              <w:left w:val="single" w:sz="4" w:space="0" w:color="000000"/>
              <w:bottom w:val="single" w:sz="4" w:space="0" w:color="000000"/>
              <w:right w:val="single" w:sz="4" w:space="0" w:color="000000"/>
            </w:tcBorders>
          </w:tcPr>
          <w:p w:rsidR="00C87598" w:rsidRDefault="00C87598" w:rsidP="00FA4D93">
            <w:pPr>
              <w:pStyle w:val="ConsPlusNormal"/>
              <w:jc w:val="center"/>
              <w:rPr>
                <w:rFonts w:ascii="Times New Roman" w:hAnsi="Times New Roman" w:cs="Times New Roman"/>
                <w:sz w:val="24"/>
                <w:szCs w:val="24"/>
              </w:rPr>
            </w:pPr>
            <w:r>
              <w:rPr>
                <w:rFonts w:ascii="Times New Roman" w:hAnsi="Times New Roman" w:cs="Times New Roman"/>
                <w:sz w:val="24"/>
                <w:szCs w:val="24"/>
              </w:rPr>
              <w:t>3 885,80</w:t>
            </w:r>
          </w:p>
        </w:tc>
        <w:tc>
          <w:tcPr>
            <w:tcW w:w="2919" w:type="dxa"/>
            <w:tcBorders>
              <w:top w:val="single" w:sz="4" w:space="0" w:color="000000"/>
              <w:left w:val="single" w:sz="4" w:space="0" w:color="000000"/>
              <w:bottom w:val="single" w:sz="4" w:space="0" w:color="000000"/>
              <w:right w:val="single" w:sz="4" w:space="0" w:color="000000"/>
            </w:tcBorders>
          </w:tcPr>
          <w:p w:rsidR="00C87598" w:rsidRDefault="00C87598" w:rsidP="00FA4D93">
            <w:pPr>
              <w:pStyle w:val="ConsPlusNormal"/>
              <w:tabs>
                <w:tab w:val="left" w:pos="804"/>
                <w:tab w:val="center" w:pos="1397"/>
              </w:tabs>
              <w:jc w:val="center"/>
              <w:rPr>
                <w:rFonts w:ascii="Times New Roman" w:hAnsi="Times New Roman" w:cs="Times New Roman"/>
                <w:sz w:val="24"/>
                <w:szCs w:val="24"/>
              </w:rPr>
            </w:pPr>
            <w:r>
              <w:rPr>
                <w:rFonts w:ascii="Times New Roman" w:hAnsi="Times New Roman" w:cs="Times New Roman"/>
                <w:sz w:val="24"/>
                <w:szCs w:val="24"/>
              </w:rPr>
              <w:t>3 928,05</w:t>
            </w:r>
          </w:p>
        </w:tc>
        <w:tc>
          <w:tcPr>
            <w:tcW w:w="2692" w:type="dxa"/>
            <w:tcBorders>
              <w:top w:val="single" w:sz="4" w:space="0" w:color="000000"/>
              <w:left w:val="single" w:sz="4" w:space="0" w:color="000000"/>
              <w:bottom w:val="single" w:sz="4" w:space="0" w:color="000000"/>
              <w:right w:val="single" w:sz="4" w:space="0" w:color="000000"/>
            </w:tcBorders>
          </w:tcPr>
          <w:p w:rsidR="00C87598" w:rsidRDefault="00FF57FA" w:rsidP="00C4063E">
            <w:pPr>
              <w:pStyle w:val="ConsPlusNormal"/>
              <w:jc w:val="center"/>
              <w:rPr>
                <w:rFonts w:ascii="Times New Roman" w:hAnsi="Times New Roman" w:cs="Times New Roman"/>
                <w:sz w:val="24"/>
                <w:szCs w:val="24"/>
              </w:rPr>
            </w:pPr>
            <w:r>
              <w:rPr>
                <w:rFonts w:ascii="Times New Roman" w:hAnsi="Times New Roman" w:cs="Times New Roman"/>
                <w:sz w:val="24"/>
                <w:szCs w:val="24"/>
              </w:rPr>
              <w:t>11</w:t>
            </w:r>
            <w:r w:rsidR="00C87598">
              <w:rPr>
                <w:rFonts w:ascii="Times New Roman" w:hAnsi="Times New Roman" w:cs="Times New Roman"/>
                <w:sz w:val="24"/>
                <w:szCs w:val="24"/>
              </w:rPr>
              <w:t> 659,32</w:t>
            </w:r>
          </w:p>
        </w:tc>
      </w:tr>
    </w:tbl>
    <w:p w:rsidR="00954EFC" w:rsidRDefault="00954EFC" w:rsidP="00954EFC">
      <w:pPr>
        <w:widowControl w:val="0"/>
        <w:outlineLvl w:val="1"/>
        <w:rPr>
          <w:bCs/>
          <w:sz w:val="18"/>
          <w:szCs w:val="18"/>
        </w:rPr>
      </w:pPr>
    </w:p>
    <w:p w:rsidR="003B3AFB" w:rsidRDefault="003B3AFB" w:rsidP="00954EFC">
      <w:pPr>
        <w:widowControl w:val="0"/>
        <w:outlineLvl w:val="1"/>
        <w:rPr>
          <w:bCs/>
          <w:sz w:val="18"/>
          <w:szCs w:val="18"/>
        </w:rPr>
      </w:pPr>
    </w:p>
    <w:p w:rsidR="001C594A" w:rsidRDefault="001C594A" w:rsidP="00954EFC">
      <w:pPr>
        <w:widowControl w:val="0"/>
        <w:outlineLvl w:val="1"/>
        <w:rPr>
          <w:bCs/>
          <w:sz w:val="18"/>
          <w:szCs w:val="18"/>
        </w:rPr>
      </w:pPr>
    </w:p>
    <w:p w:rsidR="001C594A" w:rsidRDefault="001C594A" w:rsidP="00954EFC">
      <w:pPr>
        <w:widowControl w:val="0"/>
        <w:outlineLvl w:val="1"/>
        <w:rPr>
          <w:bCs/>
          <w:sz w:val="18"/>
          <w:szCs w:val="18"/>
        </w:rPr>
      </w:pPr>
    </w:p>
    <w:p w:rsidR="001C594A" w:rsidRDefault="001C594A" w:rsidP="00954EFC">
      <w:pPr>
        <w:widowControl w:val="0"/>
        <w:outlineLvl w:val="1"/>
        <w:rPr>
          <w:bCs/>
          <w:sz w:val="18"/>
          <w:szCs w:val="18"/>
        </w:rPr>
      </w:pPr>
    </w:p>
    <w:p w:rsidR="003B3AFB" w:rsidRDefault="003B3AFB" w:rsidP="00954EFC">
      <w:pPr>
        <w:widowControl w:val="0"/>
        <w:outlineLvl w:val="1"/>
        <w:rPr>
          <w:bCs/>
          <w:sz w:val="18"/>
          <w:szCs w:val="18"/>
        </w:rPr>
      </w:pPr>
    </w:p>
    <w:p w:rsidR="003B3AFB" w:rsidRPr="00077E76" w:rsidRDefault="003B3AFB" w:rsidP="00954EFC">
      <w:pPr>
        <w:widowControl w:val="0"/>
        <w:outlineLvl w:val="1"/>
        <w:rPr>
          <w:bCs/>
          <w:sz w:val="18"/>
          <w:szCs w:val="18"/>
        </w:rPr>
      </w:pPr>
    </w:p>
    <w:p w:rsidR="00954EFC" w:rsidRDefault="00954EFC" w:rsidP="00954EFC">
      <w:pPr>
        <w:widowControl w:val="0"/>
        <w:jc w:val="center"/>
        <w:outlineLvl w:val="1"/>
        <w:rPr>
          <w:sz w:val="28"/>
          <w:szCs w:val="28"/>
        </w:rPr>
      </w:pPr>
      <w:r>
        <w:rPr>
          <w:bCs/>
          <w:sz w:val="28"/>
          <w:szCs w:val="28"/>
        </w:rPr>
        <w:lastRenderedPageBreak/>
        <w:t>6. План по реализации проекта</w:t>
      </w:r>
    </w:p>
    <w:p w:rsidR="00954EFC" w:rsidRPr="00077E76" w:rsidRDefault="00954EFC" w:rsidP="00954EFC">
      <w:pPr>
        <w:widowControl w:val="0"/>
        <w:jc w:val="center"/>
        <w:rPr>
          <w:sz w:val="18"/>
          <w:szCs w:val="18"/>
        </w:rPr>
      </w:pPr>
    </w:p>
    <w:tbl>
      <w:tblPr>
        <w:tblW w:w="5209" w:type="pc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tblPr>
      <w:tblGrid>
        <w:gridCol w:w="562"/>
        <w:gridCol w:w="5489"/>
        <w:gridCol w:w="1690"/>
        <w:gridCol w:w="1409"/>
        <w:gridCol w:w="1408"/>
        <w:gridCol w:w="2394"/>
        <w:gridCol w:w="2641"/>
      </w:tblGrid>
      <w:tr w:rsidR="00954EFC" w:rsidTr="002B4B21">
        <w:tc>
          <w:tcPr>
            <w:tcW w:w="563" w:type="dxa"/>
            <w:vMerge w:val="restart"/>
          </w:tcPr>
          <w:p w:rsidR="00954EFC" w:rsidRDefault="00954EFC" w:rsidP="00C4063E">
            <w:pPr>
              <w:widowControl w:val="0"/>
              <w:jc w:val="center"/>
              <w:rPr>
                <w:sz w:val="24"/>
                <w:szCs w:val="24"/>
              </w:rPr>
            </w:pPr>
            <w:r>
              <w:rPr>
                <w:sz w:val="24"/>
                <w:szCs w:val="24"/>
              </w:rPr>
              <w:t>№</w:t>
            </w:r>
          </w:p>
          <w:p w:rsidR="00954EFC" w:rsidRDefault="00954EFC" w:rsidP="00C4063E">
            <w:pPr>
              <w:widowControl w:val="0"/>
              <w:jc w:val="center"/>
              <w:rPr>
                <w:sz w:val="24"/>
                <w:szCs w:val="24"/>
              </w:rPr>
            </w:pPr>
            <w:r>
              <w:rPr>
                <w:sz w:val="24"/>
                <w:szCs w:val="24"/>
              </w:rPr>
              <w:t>п/п</w:t>
            </w:r>
          </w:p>
        </w:tc>
        <w:tc>
          <w:tcPr>
            <w:tcW w:w="5489" w:type="dxa"/>
            <w:vMerge w:val="restart"/>
            <w:vAlign w:val="center"/>
          </w:tcPr>
          <w:p w:rsidR="00954EFC" w:rsidRDefault="00954EFC" w:rsidP="00F36F99">
            <w:pPr>
              <w:widowControl w:val="0"/>
              <w:jc w:val="center"/>
              <w:rPr>
                <w:sz w:val="24"/>
                <w:szCs w:val="24"/>
              </w:rPr>
            </w:pPr>
            <w:r>
              <w:rPr>
                <w:sz w:val="24"/>
                <w:szCs w:val="24"/>
              </w:rPr>
              <w:t>Наименование мероприятия (результата), контрольной точки</w:t>
            </w:r>
          </w:p>
        </w:tc>
        <w:tc>
          <w:tcPr>
            <w:tcW w:w="1690" w:type="dxa"/>
            <w:vMerge w:val="restart"/>
            <w:vAlign w:val="center"/>
          </w:tcPr>
          <w:p w:rsidR="00954EFC" w:rsidRDefault="00954EFC" w:rsidP="00F36F99">
            <w:pPr>
              <w:widowControl w:val="0"/>
              <w:jc w:val="center"/>
              <w:rPr>
                <w:sz w:val="24"/>
                <w:szCs w:val="24"/>
              </w:rPr>
            </w:pPr>
            <w:r>
              <w:rPr>
                <w:sz w:val="24"/>
                <w:szCs w:val="24"/>
              </w:rPr>
              <w:t>Тип мероприятия*</w:t>
            </w:r>
          </w:p>
        </w:tc>
        <w:tc>
          <w:tcPr>
            <w:tcW w:w="2817" w:type="dxa"/>
            <w:gridSpan w:val="2"/>
            <w:vAlign w:val="center"/>
          </w:tcPr>
          <w:p w:rsidR="00954EFC" w:rsidRDefault="00954EFC" w:rsidP="00F36F99">
            <w:pPr>
              <w:widowControl w:val="0"/>
              <w:jc w:val="center"/>
              <w:rPr>
                <w:sz w:val="24"/>
                <w:szCs w:val="24"/>
              </w:rPr>
            </w:pPr>
            <w:r>
              <w:rPr>
                <w:sz w:val="24"/>
                <w:szCs w:val="24"/>
              </w:rPr>
              <w:t>Срок реализации</w:t>
            </w:r>
          </w:p>
        </w:tc>
        <w:tc>
          <w:tcPr>
            <w:tcW w:w="2394" w:type="dxa"/>
            <w:vMerge w:val="restart"/>
            <w:vAlign w:val="center"/>
          </w:tcPr>
          <w:p w:rsidR="00954EFC" w:rsidRDefault="00954EFC" w:rsidP="00F36F99">
            <w:pPr>
              <w:widowControl w:val="0"/>
              <w:jc w:val="center"/>
              <w:rPr>
                <w:sz w:val="24"/>
                <w:szCs w:val="24"/>
              </w:rPr>
            </w:pPr>
            <w:r>
              <w:rPr>
                <w:sz w:val="24"/>
                <w:szCs w:val="24"/>
              </w:rPr>
              <w:t>Адрес объекта (только для объектов капитального строительства)</w:t>
            </w:r>
          </w:p>
        </w:tc>
        <w:tc>
          <w:tcPr>
            <w:tcW w:w="2641" w:type="dxa"/>
            <w:vMerge w:val="restart"/>
            <w:vAlign w:val="center"/>
          </w:tcPr>
          <w:p w:rsidR="00954EFC" w:rsidRDefault="00954EFC" w:rsidP="00F36F99">
            <w:pPr>
              <w:jc w:val="center"/>
              <w:rPr>
                <w:sz w:val="24"/>
                <w:szCs w:val="24"/>
              </w:rPr>
            </w:pPr>
            <w:r>
              <w:rPr>
                <w:sz w:val="24"/>
                <w:szCs w:val="24"/>
              </w:rPr>
              <w:t>Вид подтверждающего документа**</w:t>
            </w:r>
          </w:p>
        </w:tc>
      </w:tr>
      <w:tr w:rsidR="00954EFC" w:rsidTr="002B4B21">
        <w:tc>
          <w:tcPr>
            <w:tcW w:w="563" w:type="dxa"/>
            <w:vMerge/>
          </w:tcPr>
          <w:p w:rsidR="00954EFC" w:rsidRDefault="00954EFC" w:rsidP="00C4063E">
            <w:pPr>
              <w:widowControl w:val="0"/>
              <w:jc w:val="both"/>
              <w:rPr>
                <w:sz w:val="24"/>
                <w:szCs w:val="24"/>
              </w:rPr>
            </w:pPr>
          </w:p>
        </w:tc>
        <w:tc>
          <w:tcPr>
            <w:tcW w:w="5489" w:type="dxa"/>
            <w:vMerge/>
          </w:tcPr>
          <w:p w:rsidR="00954EFC" w:rsidRDefault="00954EFC" w:rsidP="00C4063E">
            <w:pPr>
              <w:widowControl w:val="0"/>
              <w:jc w:val="both"/>
              <w:rPr>
                <w:sz w:val="24"/>
                <w:szCs w:val="24"/>
              </w:rPr>
            </w:pPr>
          </w:p>
        </w:tc>
        <w:tc>
          <w:tcPr>
            <w:tcW w:w="1690" w:type="dxa"/>
            <w:vMerge/>
          </w:tcPr>
          <w:p w:rsidR="00954EFC" w:rsidRDefault="00954EFC" w:rsidP="00C4063E">
            <w:pPr>
              <w:widowControl w:val="0"/>
              <w:jc w:val="both"/>
              <w:rPr>
                <w:sz w:val="24"/>
                <w:szCs w:val="24"/>
              </w:rPr>
            </w:pPr>
          </w:p>
        </w:tc>
        <w:tc>
          <w:tcPr>
            <w:tcW w:w="1409" w:type="dxa"/>
            <w:vAlign w:val="center"/>
          </w:tcPr>
          <w:p w:rsidR="00954EFC" w:rsidRDefault="00954EFC" w:rsidP="00F36F99">
            <w:pPr>
              <w:widowControl w:val="0"/>
              <w:jc w:val="center"/>
              <w:rPr>
                <w:sz w:val="24"/>
                <w:szCs w:val="24"/>
              </w:rPr>
            </w:pPr>
            <w:r>
              <w:rPr>
                <w:sz w:val="24"/>
                <w:szCs w:val="24"/>
              </w:rPr>
              <w:t>начало</w:t>
            </w:r>
          </w:p>
        </w:tc>
        <w:tc>
          <w:tcPr>
            <w:tcW w:w="1408" w:type="dxa"/>
            <w:vAlign w:val="center"/>
          </w:tcPr>
          <w:p w:rsidR="00954EFC" w:rsidRDefault="00954EFC" w:rsidP="00F36F99">
            <w:pPr>
              <w:widowControl w:val="0"/>
              <w:jc w:val="center"/>
              <w:rPr>
                <w:sz w:val="24"/>
                <w:szCs w:val="24"/>
              </w:rPr>
            </w:pPr>
            <w:r>
              <w:rPr>
                <w:sz w:val="24"/>
                <w:szCs w:val="24"/>
              </w:rPr>
              <w:t>конец</w:t>
            </w:r>
          </w:p>
        </w:tc>
        <w:tc>
          <w:tcPr>
            <w:tcW w:w="2394" w:type="dxa"/>
            <w:vMerge/>
          </w:tcPr>
          <w:p w:rsidR="00954EFC" w:rsidRDefault="00954EFC" w:rsidP="00C4063E">
            <w:pPr>
              <w:widowControl w:val="0"/>
              <w:jc w:val="center"/>
              <w:rPr>
                <w:sz w:val="24"/>
                <w:szCs w:val="24"/>
              </w:rPr>
            </w:pPr>
          </w:p>
        </w:tc>
        <w:tc>
          <w:tcPr>
            <w:tcW w:w="2641" w:type="dxa"/>
            <w:vMerge/>
          </w:tcPr>
          <w:p w:rsidR="00954EFC" w:rsidRDefault="00954EFC" w:rsidP="00C4063E">
            <w:pPr>
              <w:widowControl w:val="0"/>
              <w:jc w:val="center"/>
              <w:rPr>
                <w:sz w:val="24"/>
                <w:szCs w:val="24"/>
              </w:rPr>
            </w:pPr>
          </w:p>
        </w:tc>
      </w:tr>
      <w:tr w:rsidR="00954EFC" w:rsidTr="002B4B21">
        <w:tc>
          <w:tcPr>
            <w:tcW w:w="563" w:type="dxa"/>
          </w:tcPr>
          <w:p w:rsidR="00954EFC" w:rsidRDefault="00954EFC" w:rsidP="00C4063E">
            <w:pPr>
              <w:widowControl w:val="0"/>
              <w:jc w:val="center"/>
              <w:rPr>
                <w:sz w:val="24"/>
                <w:szCs w:val="24"/>
              </w:rPr>
            </w:pPr>
            <w:r>
              <w:rPr>
                <w:sz w:val="24"/>
                <w:szCs w:val="24"/>
              </w:rPr>
              <w:t>1</w:t>
            </w:r>
          </w:p>
        </w:tc>
        <w:tc>
          <w:tcPr>
            <w:tcW w:w="5489" w:type="dxa"/>
          </w:tcPr>
          <w:p w:rsidR="00954EFC" w:rsidRDefault="00954EFC" w:rsidP="00C4063E">
            <w:pPr>
              <w:widowControl w:val="0"/>
              <w:jc w:val="center"/>
              <w:rPr>
                <w:sz w:val="24"/>
                <w:szCs w:val="24"/>
              </w:rPr>
            </w:pPr>
            <w:r>
              <w:rPr>
                <w:sz w:val="24"/>
                <w:szCs w:val="24"/>
              </w:rPr>
              <w:t>2</w:t>
            </w:r>
          </w:p>
        </w:tc>
        <w:tc>
          <w:tcPr>
            <w:tcW w:w="1690" w:type="dxa"/>
          </w:tcPr>
          <w:p w:rsidR="00954EFC" w:rsidRDefault="00954EFC" w:rsidP="00C4063E">
            <w:pPr>
              <w:widowControl w:val="0"/>
              <w:jc w:val="center"/>
              <w:rPr>
                <w:sz w:val="24"/>
                <w:szCs w:val="24"/>
              </w:rPr>
            </w:pPr>
            <w:r>
              <w:rPr>
                <w:sz w:val="24"/>
                <w:szCs w:val="24"/>
              </w:rPr>
              <w:t>3</w:t>
            </w:r>
          </w:p>
        </w:tc>
        <w:tc>
          <w:tcPr>
            <w:tcW w:w="1409" w:type="dxa"/>
          </w:tcPr>
          <w:p w:rsidR="00954EFC" w:rsidRDefault="00954EFC" w:rsidP="00C4063E">
            <w:pPr>
              <w:widowControl w:val="0"/>
              <w:jc w:val="center"/>
              <w:rPr>
                <w:sz w:val="24"/>
                <w:szCs w:val="24"/>
              </w:rPr>
            </w:pPr>
            <w:r>
              <w:rPr>
                <w:sz w:val="24"/>
                <w:szCs w:val="24"/>
              </w:rPr>
              <w:t>4</w:t>
            </w:r>
          </w:p>
        </w:tc>
        <w:tc>
          <w:tcPr>
            <w:tcW w:w="1408" w:type="dxa"/>
          </w:tcPr>
          <w:p w:rsidR="00954EFC" w:rsidRDefault="00954EFC" w:rsidP="00C4063E">
            <w:pPr>
              <w:widowControl w:val="0"/>
              <w:jc w:val="center"/>
              <w:rPr>
                <w:sz w:val="24"/>
                <w:szCs w:val="24"/>
              </w:rPr>
            </w:pPr>
            <w:r>
              <w:rPr>
                <w:sz w:val="24"/>
                <w:szCs w:val="24"/>
              </w:rPr>
              <w:t>5</w:t>
            </w:r>
          </w:p>
        </w:tc>
        <w:tc>
          <w:tcPr>
            <w:tcW w:w="2394" w:type="dxa"/>
          </w:tcPr>
          <w:p w:rsidR="00954EFC" w:rsidRDefault="00954EFC" w:rsidP="00C4063E">
            <w:pPr>
              <w:widowControl w:val="0"/>
              <w:jc w:val="center"/>
              <w:rPr>
                <w:sz w:val="24"/>
                <w:szCs w:val="24"/>
              </w:rPr>
            </w:pPr>
            <w:r>
              <w:rPr>
                <w:sz w:val="24"/>
                <w:szCs w:val="24"/>
              </w:rPr>
              <w:t>6</w:t>
            </w:r>
          </w:p>
        </w:tc>
        <w:tc>
          <w:tcPr>
            <w:tcW w:w="2641" w:type="dxa"/>
          </w:tcPr>
          <w:p w:rsidR="00954EFC" w:rsidRDefault="00954EFC" w:rsidP="00C4063E">
            <w:pPr>
              <w:widowControl w:val="0"/>
              <w:jc w:val="center"/>
              <w:rPr>
                <w:sz w:val="24"/>
                <w:szCs w:val="24"/>
              </w:rPr>
            </w:pPr>
            <w:r>
              <w:rPr>
                <w:sz w:val="24"/>
                <w:szCs w:val="24"/>
              </w:rPr>
              <w:t>7</w:t>
            </w:r>
          </w:p>
        </w:tc>
      </w:tr>
      <w:tr w:rsidR="00954EFC" w:rsidTr="002B4B21">
        <w:tc>
          <w:tcPr>
            <w:tcW w:w="15594" w:type="dxa"/>
            <w:gridSpan w:val="7"/>
          </w:tcPr>
          <w:p w:rsidR="00954EFC" w:rsidRDefault="00954EFC" w:rsidP="00C4063E">
            <w:pPr>
              <w:widowControl w:val="0"/>
              <w:rPr>
                <w:sz w:val="24"/>
                <w:szCs w:val="24"/>
              </w:rPr>
            </w:pPr>
            <w:r>
              <w:rPr>
                <w:sz w:val="24"/>
                <w:szCs w:val="24"/>
              </w:rPr>
              <w:t>Ликвидация несанкционированных свалок отходов и объектов накопленного вреда окружающей среде</w:t>
            </w:r>
          </w:p>
        </w:tc>
      </w:tr>
      <w:tr w:rsidR="00F36F99" w:rsidTr="002B4B21">
        <w:tc>
          <w:tcPr>
            <w:tcW w:w="563" w:type="dxa"/>
          </w:tcPr>
          <w:p w:rsidR="00F36F99" w:rsidRDefault="00F36F99" w:rsidP="00F36F99">
            <w:pPr>
              <w:widowControl w:val="0"/>
              <w:jc w:val="center"/>
              <w:rPr>
                <w:sz w:val="24"/>
                <w:szCs w:val="24"/>
              </w:rPr>
            </w:pPr>
            <w:r>
              <w:rPr>
                <w:sz w:val="24"/>
                <w:szCs w:val="24"/>
              </w:rPr>
              <w:t>1.</w:t>
            </w:r>
          </w:p>
        </w:tc>
        <w:tc>
          <w:tcPr>
            <w:tcW w:w="5489" w:type="dxa"/>
            <w:vAlign w:val="center"/>
          </w:tcPr>
          <w:p w:rsidR="00F36F99" w:rsidRDefault="00F36F99" w:rsidP="00F36F99">
            <w:pPr>
              <w:widowControl w:val="0"/>
              <w:rPr>
                <w:sz w:val="24"/>
                <w:szCs w:val="24"/>
              </w:rPr>
            </w:pPr>
            <w:r>
              <w:rPr>
                <w:sz w:val="24"/>
                <w:szCs w:val="24"/>
              </w:rPr>
              <w:t>Ликвидация несанкционированных свалок отходов и объектов накопленного вреда окружающей среде</w:t>
            </w:r>
          </w:p>
        </w:tc>
        <w:tc>
          <w:tcPr>
            <w:tcW w:w="1690" w:type="dxa"/>
            <w:vAlign w:val="center"/>
          </w:tcPr>
          <w:p w:rsidR="00F36F99" w:rsidRDefault="00F36F99" w:rsidP="00F36F99">
            <w:pPr>
              <w:widowControl w:val="0"/>
              <w:jc w:val="center"/>
              <w:rPr>
                <w:sz w:val="24"/>
                <w:szCs w:val="24"/>
              </w:rPr>
            </w:pPr>
            <w:r>
              <w:rPr>
                <w:sz w:val="24"/>
                <w:szCs w:val="24"/>
              </w:rPr>
              <w:t>Иные типы</w:t>
            </w:r>
          </w:p>
        </w:tc>
        <w:tc>
          <w:tcPr>
            <w:tcW w:w="1409" w:type="dxa"/>
            <w:vAlign w:val="center"/>
          </w:tcPr>
          <w:p w:rsidR="00F36F99" w:rsidRDefault="00F36F99" w:rsidP="00F36F99">
            <w:pPr>
              <w:widowControl w:val="0"/>
              <w:jc w:val="center"/>
              <w:rPr>
                <w:sz w:val="24"/>
                <w:szCs w:val="24"/>
              </w:rPr>
            </w:pPr>
            <w:r>
              <w:rPr>
                <w:sz w:val="24"/>
                <w:szCs w:val="24"/>
              </w:rPr>
              <w:t>01.01.2026</w:t>
            </w:r>
          </w:p>
        </w:tc>
        <w:tc>
          <w:tcPr>
            <w:tcW w:w="1408" w:type="dxa"/>
            <w:vAlign w:val="center"/>
          </w:tcPr>
          <w:p w:rsidR="00F36F99" w:rsidRDefault="00F36F99" w:rsidP="00F36F99">
            <w:pPr>
              <w:widowControl w:val="0"/>
              <w:jc w:val="center"/>
              <w:rPr>
                <w:sz w:val="24"/>
                <w:szCs w:val="24"/>
              </w:rPr>
            </w:pPr>
            <w:r>
              <w:rPr>
                <w:sz w:val="24"/>
                <w:szCs w:val="24"/>
              </w:rPr>
              <w:t>31</w:t>
            </w:r>
            <w:r>
              <w:rPr>
                <w:sz w:val="24"/>
                <w:szCs w:val="24"/>
                <w:lang w:val="en-US"/>
              </w:rPr>
              <w:t>.</w:t>
            </w:r>
            <w:r>
              <w:rPr>
                <w:sz w:val="24"/>
                <w:szCs w:val="24"/>
              </w:rPr>
              <w:t>12</w:t>
            </w:r>
            <w:r>
              <w:rPr>
                <w:sz w:val="24"/>
                <w:szCs w:val="24"/>
                <w:lang w:val="en-US"/>
              </w:rPr>
              <w:t>.</w:t>
            </w:r>
            <w:r>
              <w:rPr>
                <w:sz w:val="24"/>
                <w:szCs w:val="24"/>
              </w:rPr>
              <w:t>2028</w:t>
            </w:r>
          </w:p>
        </w:tc>
        <w:tc>
          <w:tcPr>
            <w:tcW w:w="2394" w:type="dxa"/>
            <w:vAlign w:val="center"/>
          </w:tcPr>
          <w:p w:rsidR="00F36F99" w:rsidRDefault="00F36F99" w:rsidP="00F36F99">
            <w:pPr>
              <w:widowControl w:val="0"/>
              <w:jc w:val="center"/>
              <w:rPr>
                <w:sz w:val="24"/>
                <w:szCs w:val="24"/>
              </w:rPr>
            </w:pPr>
            <w:r>
              <w:rPr>
                <w:sz w:val="24"/>
                <w:szCs w:val="24"/>
              </w:rPr>
              <w:t>Х</w:t>
            </w:r>
          </w:p>
        </w:tc>
        <w:tc>
          <w:tcPr>
            <w:tcW w:w="2641" w:type="dxa"/>
            <w:vAlign w:val="center"/>
          </w:tcPr>
          <w:p w:rsidR="00F36F99" w:rsidRDefault="00F36F99" w:rsidP="00F36F99">
            <w:pPr>
              <w:widowControl w:val="0"/>
              <w:rPr>
                <w:sz w:val="24"/>
                <w:szCs w:val="24"/>
              </w:rPr>
            </w:pPr>
            <w:r>
              <w:rPr>
                <w:sz w:val="24"/>
                <w:szCs w:val="24"/>
              </w:rPr>
              <w:t>Муниципальный контракт.</w:t>
            </w:r>
          </w:p>
          <w:p w:rsidR="00F36F99" w:rsidRDefault="00F36F99" w:rsidP="00F36F99">
            <w:pPr>
              <w:widowControl w:val="0"/>
              <w:rPr>
                <w:sz w:val="24"/>
                <w:szCs w:val="24"/>
              </w:rPr>
            </w:pPr>
            <w:r>
              <w:rPr>
                <w:sz w:val="24"/>
                <w:szCs w:val="24"/>
              </w:rPr>
              <w:t>Акт выполненных работ</w:t>
            </w:r>
          </w:p>
        </w:tc>
      </w:tr>
    </w:tbl>
    <w:p w:rsidR="003B3AFB" w:rsidRDefault="003B3AFB" w:rsidP="003B3AFB">
      <w:pPr>
        <w:widowControl w:val="0"/>
        <w:rPr>
          <w:sz w:val="24"/>
          <w:szCs w:val="24"/>
        </w:rPr>
      </w:pPr>
      <w:r>
        <w:rPr>
          <w:sz w:val="24"/>
          <w:szCs w:val="24"/>
        </w:rPr>
        <w:t>* Типы мероприятий:</w:t>
      </w:r>
    </w:p>
    <w:p w:rsidR="003B3AFB" w:rsidRDefault="003B3AFB" w:rsidP="003B3AFB">
      <w:pPr>
        <w:widowControl w:val="0"/>
        <w:rPr>
          <w:sz w:val="24"/>
          <w:szCs w:val="24"/>
        </w:rPr>
      </w:pPr>
      <w:r>
        <w:rPr>
          <w:sz w:val="24"/>
          <w:szCs w:val="24"/>
        </w:rPr>
        <w:t>1. Обеспечение оказания муниципальных услуг (выполнение работ)</w:t>
      </w:r>
    </w:p>
    <w:p w:rsidR="003B3AFB" w:rsidRDefault="003B3AFB" w:rsidP="003B3AFB">
      <w:pPr>
        <w:widowControl w:val="0"/>
        <w:rPr>
          <w:sz w:val="24"/>
          <w:szCs w:val="24"/>
        </w:rPr>
      </w:pPr>
      <w:r>
        <w:rPr>
          <w:sz w:val="24"/>
          <w:szCs w:val="24"/>
        </w:rPr>
        <w:t>2. Повышение квалификации кадров</w:t>
      </w:r>
    </w:p>
    <w:p w:rsidR="003B3AFB" w:rsidRDefault="003B3AFB" w:rsidP="003B3AFB">
      <w:pPr>
        <w:widowControl w:val="0"/>
        <w:rPr>
          <w:sz w:val="24"/>
          <w:szCs w:val="24"/>
        </w:rPr>
      </w:pPr>
      <w:r>
        <w:rPr>
          <w:sz w:val="24"/>
          <w:szCs w:val="24"/>
        </w:rPr>
        <w:t>3. Осуществление выплат физическим лицам (пособий, компенсаций и иных социальных выплат различных категорий граждан)</w:t>
      </w:r>
    </w:p>
    <w:p w:rsidR="003B3AFB" w:rsidRDefault="003B3AFB" w:rsidP="003B3AFB">
      <w:pPr>
        <w:widowControl w:val="0"/>
        <w:rPr>
          <w:sz w:val="24"/>
          <w:szCs w:val="24"/>
        </w:rPr>
      </w:pPr>
      <w:r>
        <w:rPr>
          <w:sz w:val="24"/>
          <w:szCs w:val="24"/>
        </w:rPr>
        <w:t>4. Осуществление закупок товаров, работ и услуг</w:t>
      </w:r>
    </w:p>
    <w:p w:rsidR="003B3AFB" w:rsidRDefault="003B3AFB" w:rsidP="003B3AFB">
      <w:pPr>
        <w:widowControl w:val="0"/>
        <w:rPr>
          <w:sz w:val="24"/>
          <w:szCs w:val="24"/>
        </w:rPr>
      </w:pPr>
      <w:r>
        <w:rPr>
          <w:sz w:val="24"/>
          <w:szCs w:val="24"/>
        </w:rPr>
        <w:t>5. Жилищное обеспечение граждан</w:t>
      </w:r>
    </w:p>
    <w:p w:rsidR="003B3AFB" w:rsidRDefault="003B3AFB" w:rsidP="003B3AFB">
      <w:pPr>
        <w:widowControl w:val="0"/>
        <w:rPr>
          <w:sz w:val="24"/>
          <w:szCs w:val="24"/>
        </w:rPr>
      </w:pPr>
      <w:r>
        <w:rPr>
          <w:sz w:val="24"/>
          <w:szCs w:val="24"/>
        </w:rPr>
        <w:t>6. Иные типы</w:t>
      </w:r>
    </w:p>
    <w:p w:rsidR="003B3AFB" w:rsidRDefault="003B3AFB" w:rsidP="003B3AFB">
      <w:pPr>
        <w:widowControl w:val="0"/>
        <w:ind w:firstLine="720"/>
        <w:jc w:val="both"/>
        <w:rPr>
          <w:sz w:val="24"/>
          <w:szCs w:val="24"/>
        </w:rPr>
      </w:pPr>
    </w:p>
    <w:p w:rsidR="003B3AFB" w:rsidRDefault="003B3AFB" w:rsidP="003B3AFB">
      <w:pPr>
        <w:widowControl w:val="0"/>
        <w:rPr>
          <w:sz w:val="24"/>
          <w:szCs w:val="24"/>
        </w:rPr>
      </w:pPr>
      <w:r>
        <w:rPr>
          <w:sz w:val="24"/>
          <w:szCs w:val="24"/>
        </w:rPr>
        <w:t>** Указывается вид документа, подтверждающего факт достижения контрольной точки</w:t>
      </w:r>
    </w:p>
    <w:p w:rsidR="00954EFC" w:rsidRPr="00077E76" w:rsidRDefault="00954EFC" w:rsidP="00077E76">
      <w:pPr>
        <w:pStyle w:val="ConsPlusNormal"/>
        <w:jc w:val="center"/>
        <w:outlineLvl w:val="1"/>
        <w:rPr>
          <w:rFonts w:ascii="Times New Roman" w:hAnsi="Times New Roman" w:cs="Times New Roman"/>
          <w:color w:val="000000" w:themeColor="text1"/>
          <w:sz w:val="28"/>
          <w:szCs w:val="28"/>
        </w:rPr>
      </w:pPr>
      <w:r>
        <w:br w:type="page"/>
      </w:r>
      <w:r w:rsidRPr="00077E76">
        <w:rPr>
          <w:rFonts w:ascii="Times New Roman" w:hAnsi="Times New Roman" w:cs="Times New Roman"/>
          <w:bCs/>
          <w:color w:val="000000" w:themeColor="text1"/>
          <w:sz w:val="28"/>
          <w:szCs w:val="28"/>
        </w:rPr>
        <w:lastRenderedPageBreak/>
        <w:t>Финансовое обеспечение реализации муниципальной программы за счет всех источников финансирования</w:t>
      </w:r>
    </w:p>
    <w:p w:rsidR="00954EFC" w:rsidRDefault="00954EFC" w:rsidP="00954EFC">
      <w:pPr>
        <w:pStyle w:val="ConsPlusTitle"/>
        <w:jc w:val="center"/>
        <w:rPr>
          <w:rFonts w:ascii="Times New Roman" w:hAnsi="Times New Roman" w:cs="Times New Roman"/>
          <w:b w:val="0"/>
        </w:rPr>
      </w:pPr>
    </w:p>
    <w:tbl>
      <w:tblPr>
        <w:tblW w:w="15596" w:type="dxa"/>
        <w:tblInd w:w="-369" w:type="dxa"/>
        <w:tblLayout w:type="fixed"/>
        <w:tblCellMar>
          <w:left w:w="57" w:type="dxa"/>
          <w:right w:w="57" w:type="dxa"/>
        </w:tblCellMar>
        <w:tblLook w:val="04A0"/>
      </w:tblPr>
      <w:tblGrid>
        <w:gridCol w:w="512"/>
        <w:gridCol w:w="5584"/>
        <w:gridCol w:w="1843"/>
        <w:gridCol w:w="2126"/>
        <w:gridCol w:w="1276"/>
        <w:gridCol w:w="1417"/>
        <w:gridCol w:w="1418"/>
        <w:gridCol w:w="1420"/>
      </w:tblGrid>
      <w:tr w:rsidR="00954EFC" w:rsidRPr="00B928C4" w:rsidTr="001C594A">
        <w:trPr>
          <w:trHeight w:val="449"/>
        </w:trPr>
        <w:tc>
          <w:tcPr>
            <w:tcW w:w="512" w:type="dxa"/>
            <w:vMerge w:val="restart"/>
            <w:tcBorders>
              <w:top w:val="single" w:sz="4" w:space="0" w:color="000000"/>
              <w:left w:val="single" w:sz="4" w:space="0" w:color="000000"/>
              <w:bottom w:val="single" w:sz="4" w:space="0" w:color="000000"/>
              <w:right w:val="single" w:sz="4" w:space="0" w:color="000000"/>
            </w:tcBorders>
            <w:vAlign w:val="center"/>
          </w:tcPr>
          <w:p w:rsidR="00954EFC" w:rsidRPr="00B928C4" w:rsidRDefault="00954EFC" w:rsidP="00C4063E">
            <w:pPr>
              <w:overflowPunct w:val="0"/>
              <w:jc w:val="center"/>
              <w:textAlignment w:val="auto"/>
              <w:rPr>
                <w:color w:val="26282F"/>
                <w:sz w:val="24"/>
                <w:szCs w:val="24"/>
              </w:rPr>
            </w:pPr>
            <w:r w:rsidRPr="00B928C4">
              <w:rPr>
                <w:color w:val="26282F"/>
                <w:sz w:val="24"/>
                <w:szCs w:val="24"/>
              </w:rPr>
              <w:t>№ п/п</w:t>
            </w:r>
          </w:p>
        </w:tc>
        <w:tc>
          <w:tcPr>
            <w:tcW w:w="5584" w:type="dxa"/>
            <w:vMerge w:val="restart"/>
            <w:tcBorders>
              <w:top w:val="single" w:sz="4" w:space="0" w:color="000000"/>
              <w:left w:val="single" w:sz="4" w:space="0" w:color="000000"/>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Наименование программы, направления, структурного элемента, мероприятия</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Ответственный исполнитель, соисполнители</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Источники финансирования</w:t>
            </w:r>
          </w:p>
        </w:tc>
        <w:tc>
          <w:tcPr>
            <w:tcW w:w="5531" w:type="dxa"/>
            <w:gridSpan w:val="4"/>
            <w:tcBorders>
              <w:top w:val="single" w:sz="4" w:space="0" w:color="000000"/>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Расходы (тыс. руб.), годы</w:t>
            </w:r>
          </w:p>
        </w:tc>
      </w:tr>
      <w:tr w:rsidR="00954EFC" w:rsidRPr="00B928C4" w:rsidTr="001C594A">
        <w:trPr>
          <w:trHeight w:val="423"/>
        </w:trPr>
        <w:tc>
          <w:tcPr>
            <w:tcW w:w="512" w:type="dxa"/>
            <w:vMerge/>
            <w:tcBorders>
              <w:top w:val="single" w:sz="4" w:space="0" w:color="000000"/>
              <w:left w:val="single" w:sz="4" w:space="0" w:color="000000"/>
              <w:bottom w:val="single" w:sz="4" w:space="0" w:color="000000"/>
              <w:right w:val="single" w:sz="4" w:space="0" w:color="000000"/>
            </w:tcBorders>
            <w:vAlign w:val="center"/>
          </w:tcPr>
          <w:p w:rsidR="00954EFC" w:rsidRPr="00B928C4" w:rsidRDefault="00954EFC" w:rsidP="00C4063E">
            <w:pPr>
              <w:overflowPunct w:val="0"/>
              <w:textAlignment w:val="auto"/>
              <w:rPr>
                <w:color w:val="26282F"/>
                <w:sz w:val="24"/>
                <w:szCs w:val="24"/>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954EFC" w:rsidRPr="00B928C4" w:rsidRDefault="00954EFC"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954EFC" w:rsidRPr="00B928C4" w:rsidRDefault="00954EFC" w:rsidP="00C4063E">
            <w:pPr>
              <w:overflowPunct w:val="0"/>
              <w:textAlignment w:val="auto"/>
              <w:rPr>
                <w:color w:val="000000"/>
                <w:sz w:val="24"/>
                <w:szCs w:val="24"/>
              </w:rPr>
            </w:pP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954EFC" w:rsidRPr="00B928C4" w:rsidRDefault="00954EFC" w:rsidP="00C4063E">
            <w:pPr>
              <w:overflowPunct w:val="0"/>
              <w:textAlignment w:val="auto"/>
              <w:rPr>
                <w:color w:val="000000"/>
                <w:sz w:val="24"/>
                <w:szCs w:val="24"/>
              </w:rPr>
            </w:pPr>
          </w:p>
        </w:tc>
        <w:tc>
          <w:tcPr>
            <w:tcW w:w="1276"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2026 год</w:t>
            </w:r>
          </w:p>
        </w:tc>
        <w:tc>
          <w:tcPr>
            <w:tcW w:w="1417"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2027 год</w:t>
            </w:r>
          </w:p>
        </w:tc>
        <w:tc>
          <w:tcPr>
            <w:tcW w:w="1418"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2028 год</w:t>
            </w:r>
          </w:p>
        </w:tc>
        <w:tc>
          <w:tcPr>
            <w:tcW w:w="1420"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Всего</w:t>
            </w:r>
          </w:p>
        </w:tc>
      </w:tr>
      <w:tr w:rsidR="00954EFC" w:rsidRPr="00B928C4" w:rsidTr="001C594A">
        <w:trPr>
          <w:trHeight w:val="375"/>
        </w:trPr>
        <w:tc>
          <w:tcPr>
            <w:tcW w:w="512" w:type="dxa"/>
            <w:tcBorders>
              <w:left w:val="single" w:sz="4" w:space="0" w:color="000000"/>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1</w:t>
            </w:r>
          </w:p>
        </w:tc>
        <w:tc>
          <w:tcPr>
            <w:tcW w:w="5584"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2</w:t>
            </w:r>
          </w:p>
        </w:tc>
        <w:tc>
          <w:tcPr>
            <w:tcW w:w="1843"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3</w:t>
            </w:r>
          </w:p>
        </w:tc>
        <w:tc>
          <w:tcPr>
            <w:tcW w:w="2126"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4</w:t>
            </w:r>
          </w:p>
        </w:tc>
        <w:tc>
          <w:tcPr>
            <w:tcW w:w="1276"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5</w:t>
            </w:r>
          </w:p>
        </w:tc>
        <w:tc>
          <w:tcPr>
            <w:tcW w:w="1417"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6</w:t>
            </w:r>
          </w:p>
        </w:tc>
        <w:tc>
          <w:tcPr>
            <w:tcW w:w="1418"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7</w:t>
            </w:r>
          </w:p>
        </w:tc>
        <w:tc>
          <w:tcPr>
            <w:tcW w:w="1420" w:type="dxa"/>
            <w:tcBorders>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24"/>
                <w:szCs w:val="24"/>
              </w:rPr>
            </w:pPr>
            <w:r w:rsidRPr="00B928C4">
              <w:rPr>
                <w:color w:val="000000"/>
                <w:sz w:val="24"/>
                <w:szCs w:val="24"/>
              </w:rPr>
              <w:t>8</w:t>
            </w:r>
          </w:p>
        </w:tc>
      </w:tr>
      <w:tr w:rsidR="006D6249" w:rsidRPr="00B928C4" w:rsidTr="001C594A">
        <w:trPr>
          <w:trHeight w:val="375"/>
        </w:trPr>
        <w:tc>
          <w:tcPr>
            <w:tcW w:w="6096" w:type="dxa"/>
            <w:gridSpan w:val="2"/>
            <w:vMerge w:val="restart"/>
            <w:tcBorders>
              <w:left w:val="single" w:sz="4" w:space="0" w:color="000000"/>
              <w:right w:val="single" w:sz="4" w:space="0" w:color="000000"/>
            </w:tcBorders>
            <w:vAlign w:val="center"/>
          </w:tcPr>
          <w:p w:rsidR="006D6249" w:rsidRPr="00B928C4" w:rsidRDefault="006D6249" w:rsidP="00C4063E">
            <w:pPr>
              <w:overflowPunct w:val="0"/>
              <w:jc w:val="center"/>
              <w:textAlignment w:val="auto"/>
              <w:rPr>
                <w:color w:val="000000"/>
                <w:sz w:val="24"/>
                <w:szCs w:val="24"/>
              </w:rPr>
            </w:pPr>
            <w:r w:rsidRPr="00B928C4">
              <w:rPr>
                <w:color w:val="000000"/>
                <w:sz w:val="24"/>
                <w:szCs w:val="24"/>
              </w:rPr>
              <w:t>Муниципальная программа «</w:t>
            </w:r>
            <w:r w:rsidRPr="00B928C4">
              <w:rPr>
                <w:sz w:val="24"/>
                <w:szCs w:val="24"/>
              </w:rPr>
              <w:t>Развитие жилищно-коммунального хозяйства, инфраструктуры и экологические мероприятия Аргаяшского муниципального округа»</w:t>
            </w:r>
          </w:p>
        </w:tc>
        <w:tc>
          <w:tcPr>
            <w:tcW w:w="1843" w:type="dxa"/>
            <w:vMerge w:val="restart"/>
            <w:tcBorders>
              <w:left w:val="single" w:sz="4" w:space="0" w:color="000000"/>
              <w:bottom w:val="single" w:sz="4" w:space="0" w:color="000000"/>
              <w:right w:val="single" w:sz="4" w:space="0" w:color="000000"/>
            </w:tcBorders>
            <w:vAlign w:val="center"/>
          </w:tcPr>
          <w:p w:rsidR="006D6249" w:rsidRPr="00B928C4" w:rsidRDefault="006D6249" w:rsidP="00C4063E">
            <w:pPr>
              <w:overflowPunct w:val="0"/>
              <w:jc w:val="center"/>
              <w:textAlignment w:val="auto"/>
              <w:rPr>
                <w:color w:val="000000"/>
                <w:sz w:val="24"/>
                <w:szCs w:val="24"/>
              </w:rPr>
            </w:pPr>
            <w:r w:rsidRPr="00B928C4">
              <w:rPr>
                <w:color w:val="000000"/>
                <w:sz w:val="24"/>
                <w:szCs w:val="24"/>
              </w:rPr>
              <w:t>всего, в том числе:</w:t>
            </w:r>
          </w:p>
        </w:tc>
        <w:tc>
          <w:tcPr>
            <w:tcW w:w="2126" w:type="dxa"/>
            <w:tcBorders>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Всего</w:t>
            </w:r>
          </w:p>
        </w:tc>
        <w:tc>
          <w:tcPr>
            <w:tcW w:w="1276" w:type="dxa"/>
            <w:tcBorders>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73 289,28</w:t>
            </w:r>
          </w:p>
        </w:tc>
        <w:tc>
          <w:tcPr>
            <w:tcW w:w="1417" w:type="dxa"/>
            <w:tcBorders>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210 763,30</w:t>
            </w:r>
          </w:p>
        </w:tc>
        <w:tc>
          <w:tcPr>
            <w:tcW w:w="1418" w:type="dxa"/>
            <w:tcBorders>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133 967,53</w:t>
            </w:r>
          </w:p>
        </w:tc>
        <w:tc>
          <w:tcPr>
            <w:tcW w:w="1420" w:type="dxa"/>
            <w:tcBorders>
              <w:bottom w:val="single" w:sz="4" w:space="0" w:color="000000"/>
              <w:right w:val="single" w:sz="4" w:space="0" w:color="000000"/>
            </w:tcBorders>
            <w:vAlign w:val="center"/>
          </w:tcPr>
          <w:p w:rsidR="006D6249" w:rsidRPr="00B928C4" w:rsidRDefault="006D6249" w:rsidP="00EF5822">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418 020,11</w:t>
            </w:r>
          </w:p>
        </w:tc>
      </w:tr>
      <w:tr w:rsidR="006D6249" w:rsidRPr="00B928C4" w:rsidTr="001C594A">
        <w:trPr>
          <w:trHeight w:val="375"/>
        </w:trPr>
        <w:tc>
          <w:tcPr>
            <w:tcW w:w="6096" w:type="dxa"/>
            <w:gridSpan w:val="2"/>
            <w:vMerge/>
            <w:tcBorders>
              <w:left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Федеральный бюджет</w:t>
            </w:r>
          </w:p>
        </w:tc>
        <w:tc>
          <w:tcPr>
            <w:tcW w:w="1276" w:type="dxa"/>
            <w:tcBorders>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6 674,98</w:t>
            </w:r>
          </w:p>
        </w:tc>
        <w:tc>
          <w:tcPr>
            <w:tcW w:w="1417" w:type="dxa"/>
            <w:tcBorders>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26 389,45</w:t>
            </w:r>
          </w:p>
        </w:tc>
        <w:tc>
          <w:tcPr>
            <w:tcW w:w="1418" w:type="dxa"/>
            <w:tcBorders>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39 915,54</w:t>
            </w:r>
          </w:p>
        </w:tc>
        <w:tc>
          <w:tcPr>
            <w:tcW w:w="1420" w:type="dxa"/>
            <w:tcBorders>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72 979,97</w:t>
            </w:r>
          </w:p>
        </w:tc>
      </w:tr>
      <w:tr w:rsidR="006D6249" w:rsidRPr="00B928C4" w:rsidTr="001C594A">
        <w:trPr>
          <w:trHeight w:val="375"/>
        </w:trPr>
        <w:tc>
          <w:tcPr>
            <w:tcW w:w="6096" w:type="dxa"/>
            <w:gridSpan w:val="2"/>
            <w:vMerge/>
            <w:tcBorders>
              <w:left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Областной бюджет</w:t>
            </w:r>
          </w:p>
        </w:tc>
        <w:tc>
          <w:tcPr>
            <w:tcW w:w="1276" w:type="dxa"/>
            <w:tcBorders>
              <w:bottom w:val="single" w:sz="4" w:space="0" w:color="000000"/>
              <w:right w:val="single" w:sz="4" w:space="0" w:color="000000"/>
            </w:tcBorders>
            <w:vAlign w:val="center"/>
          </w:tcPr>
          <w:p w:rsidR="006D6249" w:rsidRPr="00B928C4" w:rsidRDefault="006D6249" w:rsidP="00C4063E">
            <w:pPr>
              <w:jc w:val="center"/>
              <w:rPr>
                <w:sz w:val="24"/>
                <w:szCs w:val="24"/>
              </w:rPr>
            </w:pPr>
            <w:r w:rsidRPr="00B928C4">
              <w:rPr>
                <w:sz w:val="24"/>
                <w:szCs w:val="24"/>
              </w:rPr>
              <w:t>60 020,15</w:t>
            </w:r>
          </w:p>
        </w:tc>
        <w:tc>
          <w:tcPr>
            <w:tcW w:w="1417" w:type="dxa"/>
            <w:tcBorders>
              <w:bottom w:val="single" w:sz="4" w:space="0" w:color="000000"/>
              <w:right w:val="single" w:sz="4" w:space="0" w:color="000000"/>
            </w:tcBorders>
            <w:vAlign w:val="center"/>
          </w:tcPr>
          <w:p w:rsidR="006D6249" w:rsidRPr="00B928C4" w:rsidRDefault="006D6249" w:rsidP="00EF5822">
            <w:pPr>
              <w:jc w:val="center"/>
              <w:rPr>
                <w:sz w:val="24"/>
                <w:szCs w:val="24"/>
              </w:rPr>
            </w:pPr>
            <w:r w:rsidRPr="00B928C4">
              <w:rPr>
                <w:sz w:val="24"/>
                <w:szCs w:val="24"/>
              </w:rPr>
              <w:t>177 584,88</w:t>
            </w:r>
          </w:p>
        </w:tc>
        <w:tc>
          <w:tcPr>
            <w:tcW w:w="1418" w:type="dxa"/>
            <w:tcBorders>
              <w:bottom w:val="single" w:sz="4" w:space="0" w:color="000000"/>
              <w:right w:val="single" w:sz="4" w:space="0" w:color="000000"/>
            </w:tcBorders>
            <w:vAlign w:val="center"/>
          </w:tcPr>
          <w:p w:rsidR="006D6249" w:rsidRPr="00B928C4" w:rsidRDefault="006D6249" w:rsidP="00C4063E">
            <w:pPr>
              <w:jc w:val="center"/>
              <w:rPr>
                <w:sz w:val="24"/>
                <w:szCs w:val="24"/>
              </w:rPr>
            </w:pPr>
            <w:r w:rsidRPr="00B928C4">
              <w:rPr>
                <w:sz w:val="24"/>
                <w:szCs w:val="24"/>
              </w:rPr>
              <w:t>87 297,60</w:t>
            </w:r>
          </w:p>
        </w:tc>
        <w:tc>
          <w:tcPr>
            <w:tcW w:w="1420" w:type="dxa"/>
            <w:tcBorders>
              <w:bottom w:val="single" w:sz="4" w:space="0" w:color="000000"/>
              <w:right w:val="single" w:sz="4" w:space="0" w:color="000000"/>
            </w:tcBorders>
            <w:vAlign w:val="center"/>
          </w:tcPr>
          <w:p w:rsidR="006D6249" w:rsidRPr="00B928C4" w:rsidRDefault="006D6249" w:rsidP="00C4063E">
            <w:pPr>
              <w:jc w:val="center"/>
              <w:rPr>
                <w:sz w:val="24"/>
                <w:szCs w:val="24"/>
              </w:rPr>
            </w:pPr>
            <w:r w:rsidRPr="00B928C4">
              <w:rPr>
                <w:sz w:val="24"/>
                <w:szCs w:val="24"/>
              </w:rPr>
              <w:t>324 902,63</w:t>
            </w:r>
          </w:p>
        </w:tc>
      </w:tr>
      <w:tr w:rsidR="006D6249" w:rsidRPr="00B928C4" w:rsidTr="001C594A">
        <w:trPr>
          <w:trHeight w:val="236"/>
        </w:trPr>
        <w:tc>
          <w:tcPr>
            <w:tcW w:w="6096" w:type="dxa"/>
            <w:gridSpan w:val="2"/>
            <w:vMerge/>
            <w:tcBorders>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Местный бюджет</w:t>
            </w:r>
          </w:p>
        </w:tc>
        <w:tc>
          <w:tcPr>
            <w:tcW w:w="1276" w:type="dxa"/>
            <w:tcBorders>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6 594,15</w:t>
            </w:r>
          </w:p>
        </w:tc>
        <w:tc>
          <w:tcPr>
            <w:tcW w:w="1417" w:type="dxa"/>
            <w:tcBorders>
              <w:bottom w:val="single" w:sz="4" w:space="0" w:color="000000"/>
              <w:right w:val="single" w:sz="4" w:space="0" w:color="000000"/>
            </w:tcBorders>
            <w:vAlign w:val="center"/>
          </w:tcPr>
          <w:p w:rsidR="006D6249" w:rsidRPr="00B928C4" w:rsidRDefault="006D6249" w:rsidP="00EF5822">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6 788,97</w:t>
            </w:r>
          </w:p>
        </w:tc>
        <w:tc>
          <w:tcPr>
            <w:tcW w:w="1418" w:type="dxa"/>
            <w:tcBorders>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6 754,39</w:t>
            </w:r>
          </w:p>
        </w:tc>
        <w:tc>
          <w:tcPr>
            <w:tcW w:w="1420" w:type="dxa"/>
            <w:tcBorders>
              <w:bottom w:val="single" w:sz="4" w:space="0" w:color="000000"/>
              <w:right w:val="single" w:sz="4" w:space="0" w:color="000000"/>
            </w:tcBorders>
            <w:vAlign w:val="center"/>
          </w:tcPr>
          <w:p w:rsidR="006D6249" w:rsidRPr="00B928C4" w:rsidRDefault="006D6249" w:rsidP="00EF5822">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20 137,51</w:t>
            </w:r>
          </w:p>
        </w:tc>
      </w:tr>
      <w:tr w:rsidR="00BC5F88" w:rsidRPr="00B928C4" w:rsidTr="002B4B21">
        <w:trPr>
          <w:trHeight w:val="505"/>
        </w:trPr>
        <w:tc>
          <w:tcPr>
            <w:tcW w:w="512" w:type="dxa"/>
            <w:tcBorders>
              <w:top w:val="single" w:sz="4" w:space="0" w:color="000000"/>
              <w:left w:val="single" w:sz="4" w:space="0" w:color="000000"/>
              <w:bottom w:val="single" w:sz="4" w:space="0" w:color="000000"/>
              <w:right w:val="single" w:sz="4" w:space="0" w:color="000000"/>
            </w:tcBorders>
            <w:vAlign w:val="center"/>
          </w:tcPr>
          <w:p w:rsidR="00BC5F88" w:rsidRPr="00B928C4" w:rsidRDefault="00BC5F88" w:rsidP="00C4063E">
            <w:pPr>
              <w:overflowPunct w:val="0"/>
              <w:jc w:val="center"/>
              <w:textAlignment w:val="auto"/>
              <w:rPr>
                <w:color w:val="000000"/>
                <w:sz w:val="24"/>
                <w:szCs w:val="24"/>
              </w:rPr>
            </w:pPr>
            <w:r w:rsidRPr="00B928C4">
              <w:rPr>
                <w:color w:val="000000"/>
                <w:sz w:val="18"/>
                <w:szCs w:val="18"/>
              </w:rPr>
              <w:t>1.</w:t>
            </w:r>
          </w:p>
        </w:tc>
        <w:tc>
          <w:tcPr>
            <w:tcW w:w="15084" w:type="dxa"/>
            <w:gridSpan w:val="7"/>
            <w:tcBorders>
              <w:top w:val="single" w:sz="4" w:space="0" w:color="000000"/>
              <w:left w:val="single" w:sz="4" w:space="0" w:color="000000"/>
              <w:bottom w:val="single" w:sz="4" w:space="0" w:color="000000"/>
              <w:right w:val="single" w:sz="4" w:space="0" w:color="000000"/>
            </w:tcBorders>
            <w:vAlign w:val="center"/>
          </w:tcPr>
          <w:p w:rsidR="00BC5F88" w:rsidRPr="00B928C4" w:rsidRDefault="00787B1B" w:rsidP="00787B1B">
            <w:pPr>
              <w:overflowPunct w:val="0"/>
              <w:textAlignment w:val="auto"/>
              <w:rPr>
                <w:color w:val="000000"/>
                <w:sz w:val="24"/>
                <w:szCs w:val="24"/>
              </w:rPr>
            </w:pPr>
            <w:r w:rsidRPr="00B928C4">
              <w:rPr>
                <w:sz w:val="24"/>
                <w:szCs w:val="24"/>
              </w:rPr>
              <w:t>Муниципальный проект «Модернизация объектов коммунальной инфраструктуры (Челябинская область)»</w:t>
            </w:r>
          </w:p>
        </w:tc>
      </w:tr>
      <w:tr w:rsidR="006531A9" w:rsidRPr="00B928C4" w:rsidTr="001C594A">
        <w:trPr>
          <w:trHeight w:val="638"/>
        </w:trPr>
        <w:tc>
          <w:tcPr>
            <w:tcW w:w="512" w:type="dxa"/>
            <w:vMerge w:val="restart"/>
            <w:tcBorders>
              <w:left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18"/>
                <w:szCs w:val="18"/>
              </w:rPr>
            </w:pPr>
            <w:r w:rsidRPr="00B928C4">
              <w:rPr>
                <w:color w:val="000000"/>
                <w:sz w:val="18"/>
                <w:szCs w:val="18"/>
              </w:rPr>
              <w:t>1.1.</w:t>
            </w:r>
          </w:p>
        </w:tc>
        <w:tc>
          <w:tcPr>
            <w:tcW w:w="5584" w:type="dxa"/>
            <w:vMerge w:val="restart"/>
            <w:tcBorders>
              <w:left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r w:rsidR="00B36A9C">
              <w:rPr>
                <w:color w:val="000000"/>
                <w:sz w:val="24"/>
                <w:szCs w:val="24"/>
              </w:rPr>
              <w:t>, в том числе за счет средств, высвобождаемых в результате списания задолженности по бюджетным кредитам, предоставленным из федерального бюджета</w:t>
            </w:r>
          </w:p>
          <w:p w:rsidR="006531A9" w:rsidRPr="00B928C4" w:rsidRDefault="00B928C4" w:rsidP="00C4063E">
            <w:pPr>
              <w:overflowPunct w:val="0"/>
              <w:textAlignment w:val="auto"/>
              <w:rPr>
                <w:color w:val="000000"/>
                <w:sz w:val="24"/>
                <w:szCs w:val="24"/>
              </w:rPr>
            </w:pPr>
            <w:r>
              <w:rPr>
                <w:color w:val="000000"/>
                <w:sz w:val="24"/>
                <w:szCs w:val="24"/>
              </w:rPr>
              <w:t>(</w:t>
            </w:r>
            <w:r w:rsidR="006531A9" w:rsidRPr="00B928C4">
              <w:rPr>
                <w:color w:val="000000"/>
                <w:sz w:val="24"/>
                <w:szCs w:val="24"/>
              </w:rPr>
              <w:t>Закупка товаров, работ и услуг для обеспечения государственных (муниципальных) нужд</w:t>
            </w:r>
            <w:r>
              <w:rPr>
                <w:color w:val="000000"/>
                <w:sz w:val="24"/>
                <w:szCs w:val="24"/>
              </w:rPr>
              <w:t>)</w:t>
            </w:r>
          </w:p>
        </w:tc>
        <w:tc>
          <w:tcPr>
            <w:tcW w:w="1843" w:type="dxa"/>
            <w:vMerge w:val="restart"/>
            <w:tcBorders>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Управление ЖКХ</w:t>
            </w:r>
          </w:p>
        </w:tc>
        <w:tc>
          <w:tcPr>
            <w:tcW w:w="2126" w:type="dxa"/>
            <w:tcBorders>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Всего</w:t>
            </w:r>
          </w:p>
        </w:tc>
        <w:tc>
          <w:tcPr>
            <w:tcW w:w="1276"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10 280,25</w:t>
            </w:r>
          </w:p>
        </w:tc>
        <w:tc>
          <w:tcPr>
            <w:tcW w:w="1417"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67 033,56</w:t>
            </w:r>
          </w:p>
        </w:tc>
        <w:tc>
          <w:tcPr>
            <w:tcW w:w="1418" w:type="dxa"/>
            <w:tcBorders>
              <w:bottom w:val="single" w:sz="4" w:space="0" w:color="000000"/>
              <w:right w:val="single" w:sz="4" w:space="0" w:color="000000"/>
            </w:tcBorders>
            <w:vAlign w:val="center"/>
          </w:tcPr>
          <w:p w:rsidR="006531A9" w:rsidRPr="00B928C4" w:rsidRDefault="006531A9" w:rsidP="00A02E53">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65 278,52</w:t>
            </w:r>
          </w:p>
        </w:tc>
        <w:tc>
          <w:tcPr>
            <w:tcW w:w="1420"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142 592,33</w:t>
            </w:r>
          </w:p>
        </w:tc>
      </w:tr>
      <w:tr w:rsidR="006531A9" w:rsidRPr="00B928C4" w:rsidTr="001C594A">
        <w:trPr>
          <w:trHeight w:val="667"/>
        </w:trPr>
        <w:tc>
          <w:tcPr>
            <w:tcW w:w="512" w:type="dxa"/>
            <w:vMerge/>
            <w:tcBorders>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18"/>
                <w:szCs w:val="18"/>
              </w:rPr>
            </w:pPr>
          </w:p>
        </w:tc>
        <w:tc>
          <w:tcPr>
            <w:tcW w:w="5584" w:type="dxa"/>
            <w:vMerge/>
            <w:tcBorders>
              <w:left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1843" w:type="dxa"/>
            <w:vMerge/>
            <w:tcBorders>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2126" w:type="dxa"/>
            <w:tcBorders>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Федеральный бюджет</w:t>
            </w:r>
          </w:p>
        </w:tc>
        <w:tc>
          <w:tcPr>
            <w:tcW w:w="1276"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6 497,81</w:t>
            </w:r>
          </w:p>
        </w:tc>
        <w:tc>
          <w:tcPr>
            <w:tcW w:w="1417"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26 189,73</w:t>
            </w:r>
          </w:p>
        </w:tc>
        <w:tc>
          <w:tcPr>
            <w:tcW w:w="1418"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39 722,77</w:t>
            </w:r>
          </w:p>
        </w:tc>
        <w:tc>
          <w:tcPr>
            <w:tcW w:w="1420"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72 410,31</w:t>
            </w:r>
          </w:p>
        </w:tc>
      </w:tr>
      <w:tr w:rsidR="006531A9" w:rsidRPr="00B928C4" w:rsidTr="001C594A">
        <w:trPr>
          <w:trHeight w:val="701"/>
        </w:trPr>
        <w:tc>
          <w:tcPr>
            <w:tcW w:w="512" w:type="dxa"/>
            <w:vMerge/>
            <w:tcBorders>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18"/>
                <w:szCs w:val="18"/>
              </w:rPr>
            </w:pPr>
          </w:p>
        </w:tc>
        <w:tc>
          <w:tcPr>
            <w:tcW w:w="5584" w:type="dxa"/>
            <w:vMerge/>
            <w:tcBorders>
              <w:left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1843" w:type="dxa"/>
            <w:vMerge/>
            <w:tcBorders>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2126" w:type="dxa"/>
            <w:tcBorders>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Областной бюджет</w:t>
            </w:r>
          </w:p>
        </w:tc>
        <w:tc>
          <w:tcPr>
            <w:tcW w:w="1276"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3 772,16</w:t>
            </w:r>
          </w:p>
        </w:tc>
        <w:tc>
          <w:tcPr>
            <w:tcW w:w="1417"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40 776,80</w:t>
            </w:r>
          </w:p>
        </w:tc>
        <w:tc>
          <w:tcPr>
            <w:tcW w:w="1418"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25 490,47</w:t>
            </w:r>
          </w:p>
        </w:tc>
        <w:tc>
          <w:tcPr>
            <w:tcW w:w="1420"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70 039,43</w:t>
            </w:r>
          </w:p>
        </w:tc>
      </w:tr>
      <w:tr w:rsidR="006531A9" w:rsidRPr="00B928C4" w:rsidTr="001C594A">
        <w:trPr>
          <w:trHeight w:val="669"/>
        </w:trPr>
        <w:tc>
          <w:tcPr>
            <w:tcW w:w="512" w:type="dxa"/>
            <w:vMerge/>
            <w:tcBorders>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18"/>
                <w:szCs w:val="18"/>
              </w:rPr>
            </w:pPr>
          </w:p>
        </w:tc>
        <w:tc>
          <w:tcPr>
            <w:tcW w:w="5584" w:type="dxa"/>
            <w:vMerge/>
            <w:tcBorders>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1843" w:type="dxa"/>
            <w:vMerge/>
            <w:tcBorders>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2126" w:type="dxa"/>
            <w:tcBorders>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Местный бюджет</w:t>
            </w:r>
          </w:p>
        </w:tc>
        <w:tc>
          <w:tcPr>
            <w:tcW w:w="1276"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10,28</w:t>
            </w:r>
          </w:p>
        </w:tc>
        <w:tc>
          <w:tcPr>
            <w:tcW w:w="1417"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67,03</w:t>
            </w:r>
          </w:p>
        </w:tc>
        <w:tc>
          <w:tcPr>
            <w:tcW w:w="1418"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65,28</w:t>
            </w:r>
          </w:p>
        </w:tc>
        <w:tc>
          <w:tcPr>
            <w:tcW w:w="1420" w:type="dxa"/>
            <w:tcBorders>
              <w:bottom w:val="single" w:sz="4" w:space="0" w:color="000000"/>
              <w:right w:val="single" w:sz="4" w:space="0" w:color="000000"/>
            </w:tcBorders>
            <w:vAlign w:val="center"/>
          </w:tcPr>
          <w:p w:rsidR="006531A9" w:rsidRPr="00B928C4" w:rsidRDefault="006531A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142,59</w:t>
            </w:r>
          </w:p>
        </w:tc>
      </w:tr>
      <w:tr w:rsidR="00787B1B" w:rsidRPr="00B928C4" w:rsidTr="002B4B21">
        <w:trPr>
          <w:trHeight w:val="375"/>
        </w:trPr>
        <w:tc>
          <w:tcPr>
            <w:tcW w:w="512" w:type="dxa"/>
            <w:tcBorders>
              <w:left w:val="single" w:sz="4" w:space="0" w:color="000000"/>
              <w:bottom w:val="single" w:sz="4" w:space="0" w:color="000000"/>
              <w:right w:val="single" w:sz="4" w:space="0" w:color="000000"/>
            </w:tcBorders>
            <w:vAlign w:val="center"/>
          </w:tcPr>
          <w:p w:rsidR="00787B1B" w:rsidRPr="00B928C4" w:rsidRDefault="00787B1B" w:rsidP="00C4063E">
            <w:pPr>
              <w:overflowPunct w:val="0"/>
              <w:jc w:val="center"/>
              <w:textAlignment w:val="auto"/>
              <w:rPr>
                <w:color w:val="000000"/>
                <w:sz w:val="18"/>
                <w:szCs w:val="18"/>
              </w:rPr>
            </w:pPr>
            <w:r w:rsidRPr="00B928C4">
              <w:rPr>
                <w:color w:val="000000"/>
                <w:sz w:val="18"/>
                <w:szCs w:val="18"/>
              </w:rPr>
              <w:t>2.</w:t>
            </w:r>
          </w:p>
        </w:tc>
        <w:tc>
          <w:tcPr>
            <w:tcW w:w="15084" w:type="dxa"/>
            <w:gridSpan w:val="7"/>
            <w:tcBorders>
              <w:top w:val="single" w:sz="4" w:space="0" w:color="000000"/>
              <w:left w:val="single" w:sz="4" w:space="0" w:color="000000"/>
              <w:bottom w:val="single" w:sz="4" w:space="0" w:color="000000"/>
              <w:right w:val="single" w:sz="4" w:space="0" w:color="000000"/>
            </w:tcBorders>
            <w:vAlign w:val="center"/>
          </w:tcPr>
          <w:p w:rsidR="00787B1B" w:rsidRPr="00B928C4" w:rsidRDefault="00787B1B" w:rsidP="00787B1B">
            <w:pPr>
              <w:overflowPunct w:val="0"/>
              <w:textAlignment w:val="auto"/>
              <w:rPr>
                <w:color w:val="000000"/>
                <w:sz w:val="24"/>
                <w:szCs w:val="24"/>
              </w:rPr>
            </w:pPr>
            <w:r w:rsidRPr="00B928C4">
              <w:rPr>
                <w:sz w:val="24"/>
                <w:szCs w:val="24"/>
              </w:rPr>
              <w:t>Муниципальный проект «Развитие газификации и газоснабжения в Челябинской области»</w:t>
            </w:r>
          </w:p>
        </w:tc>
      </w:tr>
      <w:tr w:rsidR="006531A9" w:rsidRPr="00B928C4" w:rsidTr="001C594A">
        <w:trPr>
          <w:trHeight w:val="375"/>
        </w:trPr>
        <w:tc>
          <w:tcPr>
            <w:tcW w:w="512" w:type="dxa"/>
            <w:vMerge w:val="restart"/>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18"/>
                <w:szCs w:val="18"/>
              </w:rPr>
            </w:pPr>
            <w:r w:rsidRPr="00B928C4">
              <w:rPr>
                <w:color w:val="000000"/>
                <w:sz w:val="18"/>
                <w:szCs w:val="18"/>
              </w:rPr>
              <w:t>2.</w:t>
            </w:r>
            <w:r w:rsidR="006D6249" w:rsidRPr="00B928C4">
              <w:rPr>
                <w:color w:val="000000"/>
                <w:sz w:val="18"/>
                <w:szCs w:val="18"/>
              </w:rPr>
              <w:t>1.</w:t>
            </w:r>
          </w:p>
        </w:tc>
        <w:tc>
          <w:tcPr>
            <w:tcW w:w="5584" w:type="dxa"/>
            <w:vMerge w:val="restart"/>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Строительство газопроводов и газовых сетей</w:t>
            </w:r>
          </w:p>
          <w:p w:rsidR="006531A9" w:rsidRPr="00B928C4" w:rsidRDefault="00B928C4" w:rsidP="00C4063E">
            <w:pPr>
              <w:overflowPunct w:val="0"/>
              <w:textAlignment w:val="auto"/>
              <w:rPr>
                <w:color w:val="000000"/>
                <w:sz w:val="24"/>
                <w:szCs w:val="24"/>
              </w:rPr>
            </w:pPr>
            <w:r>
              <w:rPr>
                <w:color w:val="000000"/>
                <w:sz w:val="24"/>
                <w:szCs w:val="24"/>
              </w:rPr>
              <w:t>(</w:t>
            </w:r>
            <w:r w:rsidR="006531A9" w:rsidRPr="00B928C4">
              <w:rPr>
                <w:color w:val="000000"/>
                <w:sz w:val="24"/>
                <w:szCs w:val="24"/>
              </w:rPr>
              <w:t>Капитальные вложения в объекты государственной (муниципальной) собственности</w:t>
            </w:r>
            <w:r>
              <w:rPr>
                <w:color w:val="000000"/>
                <w:sz w:val="24"/>
                <w:szCs w:val="24"/>
              </w:rPr>
              <w:t>)</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Управление ЖКХ</w:t>
            </w:r>
          </w:p>
        </w:tc>
        <w:tc>
          <w:tcPr>
            <w:tcW w:w="2126"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Всего</w:t>
            </w:r>
          </w:p>
        </w:tc>
        <w:tc>
          <w:tcPr>
            <w:tcW w:w="1276"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51 496,34</w:t>
            </w:r>
          </w:p>
        </w:tc>
        <w:tc>
          <w:tcPr>
            <w:tcW w:w="1417"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0,00</w:t>
            </w:r>
          </w:p>
        </w:tc>
        <w:tc>
          <w:tcPr>
            <w:tcW w:w="1418"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0,00</w:t>
            </w:r>
          </w:p>
        </w:tc>
        <w:tc>
          <w:tcPr>
            <w:tcW w:w="1420" w:type="dxa"/>
            <w:tcBorders>
              <w:top w:val="single" w:sz="4" w:space="0" w:color="000000"/>
              <w:bottom w:val="single" w:sz="4" w:space="0" w:color="000000"/>
              <w:right w:val="single" w:sz="4" w:space="0" w:color="000000"/>
            </w:tcBorders>
            <w:vAlign w:val="center"/>
          </w:tcPr>
          <w:p w:rsidR="006531A9" w:rsidRPr="00B928C4" w:rsidRDefault="006531A9" w:rsidP="00FA4D93">
            <w:pPr>
              <w:overflowPunct w:val="0"/>
              <w:jc w:val="center"/>
              <w:textAlignment w:val="auto"/>
              <w:rPr>
                <w:color w:val="000000"/>
                <w:sz w:val="24"/>
                <w:szCs w:val="24"/>
              </w:rPr>
            </w:pPr>
            <w:r w:rsidRPr="00B928C4">
              <w:rPr>
                <w:color w:val="000000"/>
                <w:sz w:val="24"/>
                <w:szCs w:val="24"/>
              </w:rPr>
              <w:t>51 496,34</w:t>
            </w:r>
          </w:p>
        </w:tc>
      </w:tr>
      <w:tr w:rsidR="006531A9" w:rsidRPr="00B928C4" w:rsidTr="001C594A">
        <w:trPr>
          <w:trHeight w:val="375"/>
        </w:trPr>
        <w:tc>
          <w:tcPr>
            <w:tcW w:w="512" w:type="dxa"/>
            <w:vMerge/>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2126"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Федеральный бюджет</w:t>
            </w:r>
          </w:p>
        </w:tc>
        <w:tc>
          <w:tcPr>
            <w:tcW w:w="1276"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0,00</w:t>
            </w:r>
          </w:p>
        </w:tc>
        <w:tc>
          <w:tcPr>
            <w:tcW w:w="1417"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0,00</w:t>
            </w:r>
          </w:p>
        </w:tc>
        <w:tc>
          <w:tcPr>
            <w:tcW w:w="1418"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0,00</w:t>
            </w:r>
          </w:p>
        </w:tc>
        <w:tc>
          <w:tcPr>
            <w:tcW w:w="1420" w:type="dxa"/>
            <w:tcBorders>
              <w:top w:val="single" w:sz="4" w:space="0" w:color="000000"/>
              <w:bottom w:val="single" w:sz="4" w:space="0" w:color="000000"/>
              <w:right w:val="single" w:sz="4" w:space="0" w:color="000000"/>
            </w:tcBorders>
            <w:vAlign w:val="center"/>
          </w:tcPr>
          <w:p w:rsidR="006531A9" w:rsidRPr="00B928C4" w:rsidRDefault="006531A9" w:rsidP="00FA4D93">
            <w:pPr>
              <w:overflowPunct w:val="0"/>
              <w:jc w:val="center"/>
              <w:textAlignment w:val="auto"/>
              <w:rPr>
                <w:color w:val="000000"/>
                <w:sz w:val="24"/>
                <w:szCs w:val="24"/>
              </w:rPr>
            </w:pPr>
            <w:r w:rsidRPr="00B928C4">
              <w:rPr>
                <w:color w:val="000000"/>
                <w:sz w:val="24"/>
                <w:szCs w:val="24"/>
              </w:rPr>
              <w:t>0,00</w:t>
            </w:r>
          </w:p>
        </w:tc>
      </w:tr>
      <w:tr w:rsidR="006531A9" w:rsidRPr="00B928C4" w:rsidTr="001C594A">
        <w:trPr>
          <w:trHeight w:val="375"/>
        </w:trPr>
        <w:tc>
          <w:tcPr>
            <w:tcW w:w="512" w:type="dxa"/>
            <w:vMerge/>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2126"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Областной бюджет</w:t>
            </w:r>
          </w:p>
        </w:tc>
        <w:tc>
          <w:tcPr>
            <w:tcW w:w="1276"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51 461,94</w:t>
            </w:r>
          </w:p>
        </w:tc>
        <w:tc>
          <w:tcPr>
            <w:tcW w:w="1417"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0,00</w:t>
            </w:r>
          </w:p>
        </w:tc>
        <w:tc>
          <w:tcPr>
            <w:tcW w:w="1418"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0,00</w:t>
            </w:r>
          </w:p>
        </w:tc>
        <w:tc>
          <w:tcPr>
            <w:tcW w:w="1420" w:type="dxa"/>
            <w:tcBorders>
              <w:top w:val="single" w:sz="4" w:space="0" w:color="000000"/>
              <w:bottom w:val="single" w:sz="4" w:space="0" w:color="000000"/>
              <w:right w:val="single" w:sz="4" w:space="0" w:color="000000"/>
            </w:tcBorders>
            <w:vAlign w:val="center"/>
          </w:tcPr>
          <w:p w:rsidR="006531A9" w:rsidRPr="00B928C4" w:rsidRDefault="006531A9" w:rsidP="00FA4D93">
            <w:pPr>
              <w:overflowPunct w:val="0"/>
              <w:jc w:val="center"/>
              <w:textAlignment w:val="auto"/>
              <w:rPr>
                <w:color w:val="000000"/>
                <w:sz w:val="24"/>
                <w:szCs w:val="24"/>
              </w:rPr>
            </w:pPr>
            <w:r w:rsidRPr="00B928C4">
              <w:rPr>
                <w:color w:val="000000"/>
                <w:sz w:val="24"/>
                <w:szCs w:val="24"/>
              </w:rPr>
              <w:t>51 461,94</w:t>
            </w:r>
          </w:p>
        </w:tc>
      </w:tr>
      <w:tr w:rsidR="006531A9" w:rsidRPr="00B928C4" w:rsidTr="001C594A">
        <w:trPr>
          <w:trHeight w:val="325"/>
        </w:trPr>
        <w:tc>
          <w:tcPr>
            <w:tcW w:w="512" w:type="dxa"/>
            <w:vMerge/>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p>
        </w:tc>
        <w:tc>
          <w:tcPr>
            <w:tcW w:w="2126"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textAlignment w:val="auto"/>
              <w:rPr>
                <w:color w:val="000000"/>
                <w:sz w:val="24"/>
                <w:szCs w:val="24"/>
              </w:rPr>
            </w:pPr>
            <w:r w:rsidRPr="00B928C4">
              <w:rPr>
                <w:color w:val="000000"/>
                <w:sz w:val="24"/>
                <w:szCs w:val="24"/>
              </w:rPr>
              <w:t>Местный бюджет</w:t>
            </w:r>
          </w:p>
        </w:tc>
        <w:tc>
          <w:tcPr>
            <w:tcW w:w="1276"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34,40</w:t>
            </w:r>
          </w:p>
        </w:tc>
        <w:tc>
          <w:tcPr>
            <w:tcW w:w="1417"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0,00</w:t>
            </w:r>
          </w:p>
        </w:tc>
        <w:tc>
          <w:tcPr>
            <w:tcW w:w="1418" w:type="dxa"/>
            <w:tcBorders>
              <w:top w:val="single" w:sz="4" w:space="0" w:color="000000"/>
              <w:bottom w:val="single" w:sz="4" w:space="0" w:color="000000"/>
              <w:right w:val="single" w:sz="4" w:space="0" w:color="000000"/>
            </w:tcBorders>
            <w:vAlign w:val="center"/>
          </w:tcPr>
          <w:p w:rsidR="006531A9" w:rsidRPr="00B928C4" w:rsidRDefault="006531A9" w:rsidP="00C4063E">
            <w:pPr>
              <w:overflowPunct w:val="0"/>
              <w:jc w:val="center"/>
              <w:textAlignment w:val="auto"/>
              <w:rPr>
                <w:color w:val="000000"/>
                <w:sz w:val="24"/>
                <w:szCs w:val="24"/>
              </w:rPr>
            </w:pPr>
            <w:r w:rsidRPr="00B928C4">
              <w:rPr>
                <w:color w:val="000000"/>
                <w:sz w:val="24"/>
                <w:szCs w:val="24"/>
              </w:rPr>
              <w:t>0,00</w:t>
            </w:r>
          </w:p>
        </w:tc>
        <w:tc>
          <w:tcPr>
            <w:tcW w:w="1420" w:type="dxa"/>
            <w:tcBorders>
              <w:top w:val="single" w:sz="4" w:space="0" w:color="000000"/>
              <w:bottom w:val="single" w:sz="4" w:space="0" w:color="000000"/>
              <w:right w:val="single" w:sz="4" w:space="0" w:color="000000"/>
            </w:tcBorders>
            <w:vAlign w:val="center"/>
          </w:tcPr>
          <w:p w:rsidR="006531A9" w:rsidRPr="00B928C4" w:rsidRDefault="006531A9" w:rsidP="00FA4D93">
            <w:pPr>
              <w:overflowPunct w:val="0"/>
              <w:jc w:val="center"/>
              <w:textAlignment w:val="auto"/>
              <w:rPr>
                <w:color w:val="000000"/>
                <w:sz w:val="24"/>
                <w:szCs w:val="24"/>
              </w:rPr>
            </w:pPr>
            <w:r w:rsidRPr="00B928C4">
              <w:rPr>
                <w:color w:val="000000"/>
                <w:sz w:val="24"/>
                <w:szCs w:val="24"/>
              </w:rPr>
              <w:t>34,40</w:t>
            </w:r>
          </w:p>
        </w:tc>
      </w:tr>
      <w:tr w:rsidR="00787B1B" w:rsidRPr="00B928C4" w:rsidTr="002B4B21">
        <w:trPr>
          <w:trHeight w:val="325"/>
        </w:trPr>
        <w:tc>
          <w:tcPr>
            <w:tcW w:w="512" w:type="dxa"/>
            <w:tcBorders>
              <w:top w:val="single" w:sz="4" w:space="0" w:color="000000"/>
              <w:left w:val="single" w:sz="4" w:space="0" w:color="000000"/>
              <w:bottom w:val="single" w:sz="4" w:space="0" w:color="000000"/>
              <w:right w:val="single" w:sz="4" w:space="0" w:color="000000"/>
            </w:tcBorders>
            <w:vAlign w:val="center"/>
          </w:tcPr>
          <w:p w:rsidR="00787B1B" w:rsidRPr="00B928C4" w:rsidRDefault="00787B1B" w:rsidP="00C4063E">
            <w:pPr>
              <w:overflowPunct w:val="0"/>
              <w:textAlignment w:val="auto"/>
              <w:rPr>
                <w:color w:val="000000"/>
                <w:sz w:val="18"/>
                <w:szCs w:val="18"/>
              </w:rPr>
            </w:pPr>
            <w:r w:rsidRPr="00B928C4">
              <w:rPr>
                <w:color w:val="000000"/>
                <w:sz w:val="18"/>
                <w:szCs w:val="18"/>
              </w:rPr>
              <w:lastRenderedPageBreak/>
              <w:t>3.</w:t>
            </w:r>
          </w:p>
        </w:tc>
        <w:tc>
          <w:tcPr>
            <w:tcW w:w="15084" w:type="dxa"/>
            <w:gridSpan w:val="7"/>
            <w:tcBorders>
              <w:top w:val="single" w:sz="4" w:space="0" w:color="000000"/>
              <w:left w:val="single" w:sz="4" w:space="0" w:color="000000"/>
              <w:bottom w:val="single" w:sz="4" w:space="0" w:color="000000"/>
              <w:right w:val="single" w:sz="4" w:space="0" w:color="000000"/>
            </w:tcBorders>
            <w:vAlign w:val="center"/>
          </w:tcPr>
          <w:p w:rsidR="00787B1B" w:rsidRPr="00B928C4" w:rsidRDefault="00787B1B" w:rsidP="00787B1B">
            <w:pPr>
              <w:overflowPunct w:val="0"/>
              <w:textAlignment w:val="auto"/>
              <w:rPr>
                <w:color w:val="000000"/>
                <w:sz w:val="24"/>
                <w:szCs w:val="24"/>
              </w:rPr>
            </w:pPr>
            <w:r w:rsidRPr="00B928C4">
              <w:rPr>
                <w:sz w:val="24"/>
                <w:szCs w:val="24"/>
              </w:rPr>
              <w:t>Муниципальный проект «Оказание молодым семьям государственной поддержки для улучшения жилищных условий»</w:t>
            </w:r>
          </w:p>
        </w:tc>
      </w:tr>
      <w:tr w:rsidR="006D6249" w:rsidRPr="00B928C4" w:rsidTr="001C594A">
        <w:trPr>
          <w:trHeight w:val="325"/>
        </w:trPr>
        <w:tc>
          <w:tcPr>
            <w:tcW w:w="512" w:type="dxa"/>
            <w:vMerge w:val="restart"/>
            <w:tcBorders>
              <w:top w:val="single" w:sz="4" w:space="0" w:color="000000"/>
              <w:left w:val="single" w:sz="4" w:space="0" w:color="000000"/>
              <w:right w:val="single" w:sz="4" w:space="0" w:color="000000"/>
            </w:tcBorders>
            <w:vAlign w:val="center"/>
          </w:tcPr>
          <w:p w:rsidR="006D6249" w:rsidRPr="00B928C4" w:rsidRDefault="006D6249" w:rsidP="00C4063E">
            <w:pPr>
              <w:overflowPunct w:val="0"/>
              <w:textAlignment w:val="auto"/>
              <w:rPr>
                <w:color w:val="000000"/>
                <w:sz w:val="18"/>
                <w:szCs w:val="18"/>
              </w:rPr>
            </w:pPr>
            <w:r w:rsidRPr="00B928C4">
              <w:rPr>
                <w:color w:val="000000"/>
                <w:sz w:val="18"/>
                <w:szCs w:val="18"/>
              </w:rPr>
              <w:t>3.1.</w:t>
            </w:r>
          </w:p>
        </w:tc>
        <w:tc>
          <w:tcPr>
            <w:tcW w:w="5584" w:type="dxa"/>
            <w:vMerge w:val="restart"/>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Обеспечение жильем молодых семей</w:t>
            </w:r>
          </w:p>
          <w:p w:rsidR="006D6249" w:rsidRPr="00B928C4" w:rsidRDefault="00B928C4" w:rsidP="00C4063E">
            <w:pPr>
              <w:overflowPunct w:val="0"/>
              <w:textAlignment w:val="auto"/>
              <w:rPr>
                <w:color w:val="000000"/>
                <w:sz w:val="24"/>
                <w:szCs w:val="24"/>
              </w:rPr>
            </w:pPr>
            <w:r>
              <w:rPr>
                <w:color w:val="000000"/>
                <w:sz w:val="24"/>
                <w:szCs w:val="24"/>
              </w:rPr>
              <w:t>(</w:t>
            </w:r>
            <w:r w:rsidR="006D6249" w:rsidRPr="00B928C4">
              <w:rPr>
                <w:color w:val="000000"/>
                <w:sz w:val="24"/>
                <w:szCs w:val="24"/>
              </w:rPr>
              <w:t>Социальное обеспечение и иные выплаты населению</w:t>
            </w:r>
            <w:r>
              <w:rPr>
                <w:color w:val="000000"/>
                <w:sz w:val="24"/>
                <w:szCs w:val="24"/>
              </w:rPr>
              <w:t>)</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Управление ЖКХ</w:t>
            </w:r>
          </w:p>
        </w:tc>
        <w:tc>
          <w:tcPr>
            <w:tcW w:w="2126"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textAlignment w:val="auto"/>
              <w:rPr>
                <w:color w:val="000000"/>
                <w:sz w:val="24"/>
                <w:szCs w:val="24"/>
              </w:rPr>
            </w:pPr>
            <w:r w:rsidRPr="00B928C4">
              <w:rPr>
                <w:color w:val="000000"/>
                <w:sz w:val="24"/>
                <w:szCs w:val="24"/>
              </w:rPr>
              <w:t>Всего</w:t>
            </w:r>
          </w:p>
        </w:tc>
        <w:tc>
          <w:tcPr>
            <w:tcW w:w="1276"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1 664,09</w:t>
            </w:r>
          </w:p>
        </w:tc>
        <w:tc>
          <w:tcPr>
            <w:tcW w:w="1417"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1 707,80</w:t>
            </w:r>
          </w:p>
        </w:tc>
        <w:tc>
          <w:tcPr>
            <w:tcW w:w="1418"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1 699,90</w:t>
            </w:r>
          </w:p>
        </w:tc>
        <w:tc>
          <w:tcPr>
            <w:tcW w:w="1420"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5 071,79</w:t>
            </w:r>
          </w:p>
        </w:tc>
      </w:tr>
      <w:tr w:rsidR="006D6249" w:rsidRPr="00B928C4" w:rsidTr="001C594A">
        <w:trPr>
          <w:trHeight w:val="325"/>
        </w:trPr>
        <w:tc>
          <w:tcPr>
            <w:tcW w:w="512" w:type="dxa"/>
            <w:vMerge/>
            <w:tcBorders>
              <w:left w:val="single" w:sz="4" w:space="0" w:color="000000"/>
              <w:right w:val="single" w:sz="4" w:space="0" w:color="000000"/>
            </w:tcBorders>
            <w:vAlign w:val="center"/>
          </w:tcPr>
          <w:p w:rsidR="006D6249" w:rsidRPr="00B928C4" w:rsidRDefault="006D6249" w:rsidP="00C4063E">
            <w:pPr>
              <w:overflowPunct w:val="0"/>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textAlignment w:val="auto"/>
              <w:rPr>
                <w:color w:val="000000"/>
                <w:sz w:val="24"/>
                <w:szCs w:val="24"/>
              </w:rPr>
            </w:pPr>
            <w:r w:rsidRPr="00B928C4">
              <w:rPr>
                <w:color w:val="000000"/>
                <w:sz w:val="24"/>
                <w:szCs w:val="24"/>
              </w:rPr>
              <w:t>Федеральный бюджет</w:t>
            </w:r>
          </w:p>
        </w:tc>
        <w:tc>
          <w:tcPr>
            <w:tcW w:w="1276"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177,17</w:t>
            </w:r>
          </w:p>
        </w:tc>
        <w:tc>
          <w:tcPr>
            <w:tcW w:w="1417"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199,72</w:t>
            </w:r>
          </w:p>
        </w:tc>
        <w:tc>
          <w:tcPr>
            <w:tcW w:w="1418"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192,77</w:t>
            </w:r>
          </w:p>
        </w:tc>
        <w:tc>
          <w:tcPr>
            <w:tcW w:w="1420"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569,66</w:t>
            </w:r>
          </w:p>
        </w:tc>
      </w:tr>
      <w:tr w:rsidR="006D6249" w:rsidRPr="00B928C4" w:rsidTr="001C594A">
        <w:trPr>
          <w:trHeight w:val="325"/>
        </w:trPr>
        <w:tc>
          <w:tcPr>
            <w:tcW w:w="512" w:type="dxa"/>
            <w:vMerge/>
            <w:tcBorders>
              <w:left w:val="single" w:sz="4" w:space="0" w:color="000000"/>
              <w:right w:val="single" w:sz="4" w:space="0" w:color="000000"/>
            </w:tcBorders>
            <w:vAlign w:val="center"/>
          </w:tcPr>
          <w:p w:rsidR="006D6249" w:rsidRPr="00B928C4" w:rsidRDefault="006D6249" w:rsidP="00C4063E">
            <w:pPr>
              <w:overflowPunct w:val="0"/>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textAlignment w:val="auto"/>
              <w:rPr>
                <w:color w:val="000000"/>
                <w:sz w:val="24"/>
                <w:szCs w:val="24"/>
              </w:rPr>
            </w:pPr>
            <w:r w:rsidRPr="00B928C4">
              <w:rPr>
                <w:color w:val="000000"/>
                <w:sz w:val="24"/>
                <w:szCs w:val="24"/>
              </w:rPr>
              <w:t>Областной бюджет</w:t>
            </w:r>
          </w:p>
        </w:tc>
        <w:tc>
          <w:tcPr>
            <w:tcW w:w="1276"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786,92</w:t>
            </w:r>
          </w:p>
        </w:tc>
        <w:tc>
          <w:tcPr>
            <w:tcW w:w="1417"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808,08</w:t>
            </w:r>
          </w:p>
        </w:tc>
        <w:tc>
          <w:tcPr>
            <w:tcW w:w="1418"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807,13</w:t>
            </w:r>
          </w:p>
        </w:tc>
        <w:tc>
          <w:tcPr>
            <w:tcW w:w="1420"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2 402,13</w:t>
            </w:r>
          </w:p>
        </w:tc>
      </w:tr>
      <w:tr w:rsidR="006D6249" w:rsidRPr="00B928C4" w:rsidTr="001C594A">
        <w:trPr>
          <w:trHeight w:val="325"/>
        </w:trPr>
        <w:tc>
          <w:tcPr>
            <w:tcW w:w="512" w:type="dxa"/>
            <w:vMerge/>
            <w:tcBorders>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textAlignment w:val="auto"/>
              <w:rPr>
                <w:color w:val="000000"/>
                <w:sz w:val="24"/>
                <w:szCs w:val="24"/>
              </w:rPr>
            </w:pPr>
            <w:r w:rsidRPr="00B928C4">
              <w:rPr>
                <w:color w:val="000000"/>
                <w:sz w:val="24"/>
                <w:szCs w:val="24"/>
              </w:rPr>
              <w:t>Местный бюджет</w:t>
            </w:r>
          </w:p>
        </w:tc>
        <w:tc>
          <w:tcPr>
            <w:tcW w:w="1276"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700,00</w:t>
            </w:r>
          </w:p>
        </w:tc>
        <w:tc>
          <w:tcPr>
            <w:tcW w:w="1417"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700,00</w:t>
            </w:r>
          </w:p>
        </w:tc>
        <w:tc>
          <w:tcPr>
            <w:tcW w:w="1418"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700,00</w:t>
            </w:r>
          </w:p>
        </w:tc>
        <w:tc>
          <w:tcPr>
            <w:tcW w:w="1420" w:type="dxa"/>
            <w:tcBorders>
              <w:top w:val="single" w:sz="4" w:space="0" w:color="000000"/>
              <w:bottom w:val="single" w:sz="4" w:space="0" w:color="000000"/>
              <w:right w:val="single" w:sz="4" w:space="0" w:color="000000"/>
            </w:tcBorders>
            <w:vAlign w:val="center"/>
          </w:tcPr>
          <w:p w:rsidR="006D6249" w:rsidRPr="00B928C4" w:rsidRDefault="006D6249" w:rsidP="00FA4D93">
            <w:pPr>
              <w:overflowPunct w:val="0"/>
              <w:jc w:val="center"/>
              <w:textAlignment w:val="auto"/>
              <w:rPr>
                <w:color w:val="000000"/>
                <w:sz w:val="24"/>
                <w:szCs w:val="24"/>
              </w:rPr>
            </w:pPr>
            <w:r w:rsidRPr="00B928C4">
              <w:rPr>
                <w:color w:val="000000"/>
                <w:sz w:val="24"/>
                <w:szCs w:val="24"/>
              </w:rPr>
              <w:t>2 100,00</w:t>
            </w:r>
          </w:p>
        </w:tc>
      </w:tr>
      <w:tr w:rsidR="00954EFC" w:rsidRPr="00B928C4" w:rsidTr="002B4B21">
        <w:trPr>
          <w:trHeight w:val="363"/>
        </w:trPr>
        <w:tc>
          <w:tcPr>
            <w:tcW w:w="512" w:type="dxa"/>
            <w:tcBorders>
              <w:left w:val="single" w:sz="4" w:space="0" w:color="000000"/>
              <w:bottom w:val="single" w:sz="4" w:space="0" w:color="000000"/>
              <w:right w:val="single" w:sz="4" w:space="0" w:color="000000"/>
            </w:tcBorders>
            <w:vAlign w:val="center"/>
          </w:tcPr>
          <w:p w:rsidR="00954EFC" w:rsidRPr="00B928C4" w:rsidRDefault="00954EFC" w:rsidP="00C4063E">
            <w:pPr>
              <w:overflowPunct w:val="0"/>
              <w:jc w:val="center"/>
              <w:textAlignment w:val="auto"/>
              <w:rPr>
                <w:color w:val="000000"/>
                <w:sz w:val="18"/>
                <w:szCs w:val="18"/>
              </w:rPr>
            </w:pPr>
            <w:r w:rsidRPr="00B928C4">
              <w:rPr>
                <w:color w:val="000000"/>
                <w:sz w:val="18"/>
                <w:szCs w:val="18"/>
              </w:rPr>
              <w:t>4.</w:t>
            </w:r>
          </w:p>
        </w:tc>
        <w:tc>
          <w:tcPr>
            <w:tcW w:w="15084" w:type="dxa"/>
            <w:gridSpan w:val="7"/>
            <w:tcBorders>
              <w:top w:val="single" w:sz="4" w:space="0" w:color="000000"/>
              <w:bottom w:val="single" w:sz="4" w:space="0" w:color="000000"/>
              <w:right w:val="single" w:sz="4" w:space="0" w:color="000000"/>
            </w:tcBorders>
            <w:vAlign w:val="center"/>
          </w:tcPr>
          <w:p w:rsidR="00954EFC" w:rsidRPr="00B928C4" w:rsidRDefault="008C6BBA" w:rsidP="00C4063E">
            <w:pPr>
              <w:overflowPunct w:val="0"/>
              <w:textAlignment w:val="auto"/>
              <w:rPr>
                <w:color w:val="000000"/>
                <w:sz w:val="24"/>
                <w:szCs w:val="24"/>
              </w:rPr>
            </w:pPr>
            <w:r w:rsidRPr="00B928C4">
              <w:rPr>
                <w:bCs/>
                <w:sz w:val="24"/>
                <w:szCs w:val="24"/>
              </w:rPr>
              <w:t>Муниципальный проект «Мероприятия по переселению граждан из жилищного фонда, признанного непригодным для проживания»</w:t>
            </w:r>
          </w:p>
        </w:tc>
      </w:tr>
      <w:tr w:rsidR="006D6249" w:rsidRPr="00B928C4" w:rsidTr="001C594A">
        <w:trPr>
          <w:trHeight w:val="537"/>
        </w:trPr>
        <w:tc>
          <w:tcPr>
            <w:tcW w:w="512" w:type="dxa"/>
            <w:vMerge w:val="restart"/>
            <w:tcBorders>
              <w:left w:val="single" w:sz="4" w:space="0" w:color="000000"/>
              <w:right w:val="single" w:sz="4" w:space="0" w:color="000000"/>
            </w:tcBorders>
            <w:vAlign w:val="center"/>
          </w:tcPr>
          <w:p w:rsidR="006D6249" w:rsidRPr="00B928C4" w:rsidRDefault="006D6249" w:rsidP="00C4063E">
            <w:pPr>
              <w:overflowPunct w:val="0"/>
              <w:jc w:val="center"/>
              <w:textAlignment w:val="auto"/>
              <w:rPr>
                <w:color w:val="000000"/>
                <w:sz w:val="18"/>
                <w:szCs w:val="18"/>
              </w:rPr>
            </w:pPr>
            <w:r w:rsidRPr="00B928C4">
              <w:rPr>
                <w:color w:val="000000"/>
                <w:sz w:val="18"/>
                <w:szCs w:val="18"/>
              </w:rPr>
              <w:t>4.1.</w:t>
            </w:r>
          </w:p>
        </w:tc>
        <w:tc>
          <w:tcPr>
            <w:tcW w:w="5584" w:type="dxa"/>
            <w:vMerge w:val="restart"/>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Строительство (приобретение) жилых помещений для осуществления мероприятий по переселению граждан из жилищного фонда, признанного непригодным для проживания</w:t>
            </w:r>
          </w:p>
          <w:p w:rsidR="006D6249" w:rsidRPr="00B928C4" w:rsidRDefault="00B928C4" w:rsidP="00C4063E">
            <w:pPr>
              <w:overflowPunct w:val="0"/>
              <w:textAlignment w:val="auto"/>
              <w:rPr>
                <w:color w:val="000000"/>
                <w:sz w:val="24"/>
                <w:szCs w:val="24"/>
              </w:rPr>
            </w:pPr>
            <w:r>
              <w:rPr>
                <w:color w:val="000000"/>
                <w:sz w:val="24"/>
                <w:szCs w:val="24"/>
              </w:rPr>
              <w:t>(</w:t>
            </w:r>
            <w:r w:rsidR="006D6249" w:rsidRPr="00B928C4">
              <w:rPr>
                <w:color w:val="000000"/>
                <w:sz w:val="24"/>
                <w:szCs w:val="24"/>
              </w:rPr>
              <w:t>Капитальные вложения в объекты государственной (муниципальной) собственности</w:t>
            </w:r>
            <w:r>
              <w:rPr>
                <w:color w:val="000000"/>
                <w:sz w:val="24"/>
                <w:szCs w:val="24"/>
              </w:rPr>
              <w:t>)</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610371">
            <w:pPr>
              <w:overflowPunct w:val="0"/>
              <w:textAlignment w:val="auto"/>
              <w:rPr>
                <w:color w:val="000000"/>
                <w:sz w:val="24"/>
                <w:szCs w:val="24"/>
              </w:rPr>
            </w:pPr>
            <w:r w:rsidRPr="00B928C4">
              <w:rPr>
                <w:color w:val="000000"/>
                <w:sz w:val="24"/>
                <w:szCs w:val="24"/>
              </w:rPr>
              <w:t>Управление ЖКХ;</w:t>
            </w:r>
          </w:p>
          <w:p w:rsidR="006D6249" w:rsidRPr="00B928C4" w:rsidRDefault="006D6249" w:rsidP="00610371">
            <w:pPr>
              <w:overflowPunct w:val="0"/>
              <w:textAlignment w:val="auto"/>
              <w:rPr>
                <w:color w:val="000000"/>
                <w:sz w:val="24"/>
                <w:szCs w:val="24"/>
              </w:rPr>
            </w:pPr>
            <w:r w:rsidRPr="00B928C4">
              <w:rPr>
                <w:color w:val="000000"/>
                <w:sz w:val="24"/>
                <w:szCs w:val="24"/>
              </w:rPr>
              <w:t>Правовой отдел;</w:t>
            </w:r>
          </w:p>
          <w:p w:rsidR="006D6249" w:rsidRPr="00B928C4" w:rsidRDefault="006D6249" w:rsidP="00610371">
            <w:pPr>
              <w:overflowPunct w:val="0"/>
              <w:textAlignment w:val="auto"/>
              <w:rPr>
                <w:color w:val="000000"/>
                <w:sz w:val="24"/>
                <w:szCs w:val="24"/>
              </w:rPr>
            </w:pPr>
            <w:r w:rsidRPr="00B928C4">
              <w:rPr>
                <w:color w:val="000000"/>
                <w:sz w:val="24"/>
                <w:szCs w:val="24"/>
              </w:rPr>
              <w:t>Комитет по управлению имуществом и земельным отношениям</w:t>
            </w:r>
          </w:p>
        </w:tc>
        <w:tc>
          <w:tcPr>
            <w:tcW w:w="212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Всего</w:t>
            </w:r>
          </w:p>
        </w:tc>
        <w:tc>
          <w:tcPr>
            <w:tcW w:w="127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4 003,13</w:t>
            </w:r>
          </w:p>
        </w:tc>
        <w:tc>
          <w:tcPr>
            <w:tcW w:w="1417"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136 136,14</w:t>
            </w:r>
          </w:p>
        </w:tc>
        <w:tc>
          <w:tcPr>
            <w:tcW w:w="1418"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61 061,06</w:t>
            </w:r>
          </w:p>
        </w:tc>
        <w:tc>
          <w:tcPr>
            <w:tcW w:w="1420"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201 200,33</w:t>
            </w:r>
          </w:p>
        </w:tc>
      </w:tr>
      <w:tr w:rsidR="006D6249" w:rsidRPr="00B928C4" w:rsidTr="001C594A">
        <w:trPr>
          <w:trHeight w:val="638"/>
        </w:trPr>
        <w:tc>
          <w:tcPr>
            <w:tcW w:w="512" w:type="dxa"/>
            <w:vMerge/>
            <w:tcBorders>
              <w:left w:val="single" w:sz="4" w:space="0" w:color="000000"/>
              <w:right w:val="single" w:sz="4" w:space="0" w:color="000000"/>
            </w:tcBorders>
            <w:vAlign w:val="center"/>
          </w:tcPr>
          <w:p w:rsidR="006D6249" w:rsidRPr="00B928C4" w:rsidRDefault="006D6249" w:rsidP="00C4063E">
            <w:pPr>
              <w:overflowPunct w:val="0"/>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20"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r>
      <w:tr w:rsidR="006D6249" w:rsidRPr="00B928C4" w:rsidTr="001C594A">
        <w:trPr>
          <w:trHeight w:val="598"/>
        </w:trPr>
        <w:tc>
          <w:tcPr>
            <w:tcW w:w="512" w:type="dxa"/>
            <w:vMerge/>
            <w:tcBorders>
              <w:left w:val="single" w:sz="4" w:space="0" w:color="000000"/>
              <w:right w:val="single" w:sz="4" w:space="0" w:color="000000"/>
            </w:tcBorders>
            <w:vAlign w:val="center"/>
          </w:tcPr>
          <w:p w:rsidR="006D6249" w:rsidRPr="00B928C4" w:rsidRDefault="006D6249" w:rsidP="00C4063E">
            <w:pPr>
              <w:overflowPunct w:val="0"/>
              <w:jc w:val="center"/>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3 999,13</w:t>
            </w:r>
          </w:p>
        </w:tc>
        <w:tc>
          <w:tcPr>
            <w:tcW w:w="1417"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136 000,00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61 000,00</w:t>
            </w:r>
          </w:p>
        </w:tc>
        <w:tc>
          <w:tcPr>
            <w:tcW w:w="1420"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200 999,13</w:t>
            </w:r>
          </w:p>
        </w:tc>
      </w:tr>
      <w:tr w:rsidR="006D6249" w:rsidRPr="00B928C4" w:rsidTr="001C594A">
        <w:trPr>
          <w:trHeight w:val="433"/>
        </w:trPr>
        <w:tc>
          <w:tcPr>
            <w:tcW w:w="512" w:type="dxa"/>
            <w:vMerge/>
            <w:tcBorders>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4,00</w:t>
            </w:r>
          </w:p>
        </w:tc>
        <w:tc>
          <w:tcPr>
            <w:tcW w:w="1417"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136,14</w:t>
            </w:r>
          </w:p>
        </w:tc>
        <w:tc>
          <w:tcPr>
            <w:tcW w:w="1418"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61,06</w:t>
            </w:r>
          </w:p>
        </w:tc>
        <w:tc>
          <w:tcPr>
            <w:tcW w:w="1420"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201,20</w:t>
            </w:r>
          </w:p>
        </w:tc>
      </w:tr>
      <w:tr w:rsidR="00610371" w:rsidRPr="00B928C4" w:rsidTr="002B4B21">
        <w:trPr>
          <w:trHeight w:val="322"/>
        </w:trPr>
        <w:tc>
          <w:tcPr>
            <w:tcW w:w="512" w:type="dxa"/>
            <w:tcBorders>
              <w:left w:val="single" w:sz="4" w:space="0" w:color="000000"/>
              <w:bottom w:val="single" w:sz="4" w:space="0" w:color="000000"/>
              <w:right w:val="single" w:sz="4" w:space="0" w:color="000000"/>
            </w:tcBorders>
            <w:vAlign w:val="center"/>
          </w:tcPr>
          <w:p w:rsidR="00610371" w:rsidRPr="00B928C4" w:rsidRDefault="00610371" w:rsidP="00C4063E">
            <w:pPr>
              <w:pStyle w:val="ConsPlusNormal"/>
              <w:rPr>
                <w:rFonts w:ascii="Times New Roman" w:hAnsi="Times New Roman" w:cs="Times New Roman"/>
                <w:sz w:val="24"/>
                <w:szCs w:val="24"/>
              </w:rPr>
            </w:pPr>
            <w:r w:rsidRPr="00B928C4">
              <w:rPr>
                <w:rFonts w:ascii="Times New Roman" w:hAnsi="Times New Roman" w:cs="Times New Roman"/>
                <w:color w:val="000000"/>
                <w:sz w:val="18"/>
                <w:szCs w:val="18"/>
              </w:rPr>
              <w:t>5.</w:t>
            </w:r>
          </w:p>
        </w:tc>
        <w:tc>
          <w:tcPr>
            <w:tcW w:w="15084" w:type="dxa"/>
            <w:gridSpan w:val="7"/>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C4063E">
            <w:pPr>
              <w:pStyle w:val="ConsPlusNormal"/>
              <w:rPr>
                <w:rFonts w:ascii="Times New Roman" w:hAnsi="Times New Roman" w:cs="Times New Roman"/>
                <w:sz w:val="24"/>
                <w:szCs w:val="24"/>
              </w:rPr>
            </w:pPr>
            <w:r w:rsidRPr="00B928C4">
              <w:rPr>
                <w:rFonts w:ascii="Times New Roman" w:hAnsi="Times New Roman" w:cs="Times New Roman"/>
                <w:sz w:val="24"/>
                <w:szCs w:val="24"/>
              </w:rPr>
              <w:t>Комплексы процессных мероприятий</w:t>
            </w:r>
          </w:p>
        </w:tc>
      </w:tr>
      <w:tr w:rsidR="00954EFC" w:rsidRPr="00B928C4" w:rsidTr="002B4B21">
        <w:trPr>
          <w:trHeight w:val="322"/>
        </w:trPr>
        <w:tc>
          <w:tcPr>
            <w:tcW w:w="512" w:type="dxa"/>
            <w:tcBorders>
              <w:top w:val="single" w:sz="4" w:space="0" w:color="000000"/>
              <w:left w:val="single" w:sz="4" w:space="0" w:color="000000"/>
              <w:bottom w:val="single" w:sz="4" w:space="0" w:color="000000"/>
              <w:right w:val="single" w:sz="4" w:space="0" w:color="000000"/>
            </w:tcBorders>
            <w:vAlign w:val="center"/>
          </w:tcPr>
          <w:p w:rsidR="00954EFC" w:rsidRPr="00B928C4" w:rsidRDefault="00954EFC" w:rsidP="00C4063E">
            <w:pPr>
              <w:overflowPunct w:val="0"/>
              <w:textAlignment w:val="auto"/>
              <w:rPr>
                <w:color w:val="000000"/>
                <w:sz w:val="18"/>
                <w:szCs w:val="18"/>
              </w:rPr>
            </w:pPr>
            <w:r w:rsidRPr="00B928C4">
              <w:rPr>
                <w:color w:val="000000"/>
                <w:sz w:val="18"/>
                <w:szCs w:val="18"/>
              </w:rPr>
              <w:t>5.</w:t>
            </w:r>
            <w:r w:rsidR="00610371" w:rsidRPr="00B928C4">
              <w:rPr>
                <w:color w:val="000000"/>
                <w:sz w:val="18"/>
                <w:szCs w:val="18"/>
              </w:rPr>
              <w:t>1.</w:t>
            </w:r>
          </w:p>
        </w:tc>
        <w:tc>
          <w:tcPr>
            <w:tcW w:w="15084" w:type="dxa"/>
            <w:gridSpan w:val="7"/>
            <w:tcBorders>
              <w:top w:val="single" w:sz="4" w:space="0" w:color="000000"/>
              <w:left w:val="single" w:sz="4" w:space="0" w:color="000000"/>
              <w:bottom w:val="single" w:sz="4" w:space="0" w:color="000000"/>
              <w:right w:val="single" w:sz="4" w:space="0" w:color="000000"/>
            </w:tcBorders>
            <w:vAlign w:val="center"/>
          </w:tcPr>
          <w:p w:rsidR="00954EFC" w:rsidRPr="00B928C4" w:rsidRDefault="00610371" w:rsidP="00C4063E">
            <w:pPr>
              <w:pStyle w:val="ConsPlusNormal"/>
              <w:rPr>
                <w:rFonts w:ascii="Times New Roman" w:hAnsi="Times New Roman" w:cs="Times New Roman"/>
                <w:sz w:val="24"/>
                <w:szCs w:val="24"/>
              </w:rPr>
            </w:pPr>
            <w:r w:rsidRPr="00B928C4">
              <w:rPr>
                <w:rFonts w:ascii="Times New Roman" w:hAnsi="Times New Roman" w:cs="Times New Roman"/>
                <w:sz w:val="24"/>
                <w:szCs w:val="24"/>
              </w:rPr>
              <w:t>Комплекс процессных мероприятий «Модернизация объектов коммунальной инфраструктуры»</w:t>
            </w:r>
          </w:p>
        </w:tc>
      </w:tr>
      <w:tr w:rsidR="006D6249" w:rsidRPr="00B928C4" w:rsidTr="001C594A">
        <w:trPr>
          <w:trHeight w:val="276"/>
        </w:trPr>
        <w:tc>
          <w:tcPr>
            <w:tcW w:w="512" w:type="dxa"/>
            <w:vMerge w:val="restart"/>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18"/>
                <w:szCs w:val="18"/>
              </w:rPr>
            </w:pPr>
            <w:r w:rsidRPr="00B928C4">
              <w:rPr>
                <w:color w:val="000000"/>
                <w:sz w:val="18"/>
                <w:szCs w:val="18"/>
              </w:rPr>
              <w:t>5.1.1.</w:t>
            </w:r>
          </w:p>
        </w:tc>
        <w:tc>
          <w:tcPr>
            <w:tcW w:w="5584" w:type="dxa"/>
            <w:vMerge w:val="restart"/>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sz w:val="24"/>
                <w:szCs w:val="24"/>
              </w:rPr>
            </w:pPr>
            <w:r w:rsidRPr="00B928C4">
              <w:rPr>
                <w:sz w:val="24"/>
                <w:szCs w:val="24"/>
              </w:rPr>
              <w:t>Модернизация, реконструкция, капитальный ремонт и ремонт систем водоснабжения, водоотведения, систем электроснабжения, теплоснабжения</w:t>
            </w:r>
          </w:p>
          <w:p w:rsidR="006D6249" w:rsidRPr="00B928C4" w:rsidRDefault="00B928C4" w:rsidP="00C4063E">
            <w:pPr>
              <w:overflowPunct w:val="0"/>
              <w:textAlignment w:val="auto"/>
              <w:rPr>
                <w:color w:val="000000"/>
                <w:sz w:val="24"/>
                <w:szCs w:val="24"/>
              </w:rPr>
            </w:pPr>
            <w:r>
              <w:rPr>
                <w:color w:val="000000"/>
                <w:sz w:val="24"/>
                <w:szCs w:val="24"/>
              </w:rPr>
              <w:t>(</w:t>
            </w:r>
            <w:r w:rsidR="006D6249" w:rsidRPr="00B928C4">
              <w:rPr>
                <w:color w:val="000000"/>
                <w:sz w:val="24"/>
                <w:szCs w:val="24"/>
              </w:rPr>
              <w:t>Закупка товаров, работ и услуг для обеспечения государственных (муниципальных) нужд</w:t>
            </w:r>
            <w:r>
              <w:rPr>
                <w:color w:val="000000"/>
                <w:sz w:val="24"/>
                <w:szCs w:val="24"/>
              </w:rPr>
              <w:t>)</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Управление ЖКХ</w:t>
            </w:r>
          </w:p>
        </w:tc>
        <w:tc>
          <w:tcPr>
            <w:tcW w:w="212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Всего</w:t>
            </w:r>
          </w:p>
        </w:tc>
        <w:tc>
          <w:tcPr>
            <w:tcW w:w="127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2 000,00</w:t>
            </w:r>
          </w:p>
        </w:tc>
        <w:tc>
          <w:tcPr>
            <w:tcW w:w="1417"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2 000,00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2 000,00</w:t>
            </w:r>
          </w:p>
        </w:tc>
        <w:tc>
          <w:tcPr>
            <w:tcW w:w="1420"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6 000,00</w:t>
            </w:r>
          </w:p>
        </w:tc>
      </w:tr>
      <w:tr w:rsidR="006D6249" w:rsidRPr="00B928C4" w:rsidTr="001C594A">
        <w:trPr>
          <w:trHeight w:val="276"/>
        </w:trPr>
        <w:tc>
          <w:tcPr>
            <w:tcW w:w="512"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20"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r>
      <w:tr w:rsidR="006D6249" w:rsidRPr="00B928C4" w:rsidTr="001C594A">
        <w:trPr>
          <w:trHeight w:val="276"/>
        </w:trPr>
        <w:tc>
          <w:tcPr>
            <w:tcW w:w="512"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20"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r>
      <w:tr w:rsidR="006D6249" w:rsidRPr="00B928C4" w:rsidTr="001C594A">
        <w:trPr>
          <w:trHeight w:val="276"/>
        </w:trPr>
        <w:tc>
          <w:tcPr>
            <w:tcW w:w="512"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18"/>
                <w:szCs w:val="18"/>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overflowPunct w:val="0"/>
              <w:textAlignment w:val="auto"/>
              <w:rPr>
                <w:color w:val="000000"/>
                <w:sz w:val="24"/>
                <w:szCs w:val="24"/>
              </w:rPr>
            </w:pPr>
            <w:r w:rsidRPr="00B928C4">
              <w:rPr>
                <w:color w:val="000000"/>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jc w:val="center"/>
              <w:rPr>
                <w:sz w:val="24"/>
                <w:szCs w:val="24"/>
              </w:rPr>
            </w:pPr>
            <w:r w:rsidRPr="00B928C4">
              <w:rPr>
                <w:sz w:val="24"/>
                <w:szCs w:val="24"/>
              </w:rPr>
              <w:t>2 000,00</w:t>
            </w:r>
          </w:p>
        </w:tc>
        <w:tc>
          <w:tcPr>
            <w:tcW w:w="1417"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jc w:val="center"/>
              <w:rPr>
                <w:sz w:val="24"/>
                <w:szCs w:val="24"/>
              </w:rPr>
            </w:pPr>
            <w:r w:rsidRPr="00B928C4">
              <w:rPr>
                <w:sz w:val="24"/>
                <w:szCs w:val="24"/>
              </w:rPr>
              <w:t>2 000,00</w:t>
            </w:r>
          </w:p>
        </w:tc>
        <w:tc>
          <w:tcPr>
            <w:tcW w:w="1418"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jc w:val="center"/>
              <w:rPr>
                <w:sz w:val="24"/>
                <w:szCs w:val="24"/>
              </w:rPr>
            </w:pPr>
            <w:r w:rsidRPr="00B928C4">
              <w:rPr>
                <w:sz w:val="24"/>
                <w:szCs w:val="24"/>
              </w:rPr>
              <w:t>2 000,00</w:t>
            </w:r>
          </w:p>
        </w:tc>
        <w:tc>
          <w:tcPr>
            <w:tcW w:w="1420" w:type="dxa"/>
            <w:tcBorders>
              <w:top w:val="single" w:sz="4" w:space="0" w:color="000000"/>
              <w:left w:val="single" w:sz="4" w:space="0" w:color="000000"/>
              <w:bottom w:val="single" w:sz="4" w:space="0" w:color="000000"/>
              <w:right w:val="single" w:sz="4" w:space="0" w:color="000000"/>
            </w:tcBorders>
            <w:vAlign w:val="center"/>
          </w:tcPr>
          <w:p w:rsidR="006D6249" w:rsidRPr="00B928C4" w:rsidRDefault="006D6249" w:rsidP="00C4063E">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6 000,00</w:t>
            </w:r>
          </w:p>
        </w:tc>
      </w:tr>
      <w:tr w:rsidR="00954EFC" w:rsidRPr="00B928C4" w:rsidTr="002B4B21">
        <w:trPr>
          <w:trHeight w:val="276"/>
        </w:trPr>
        <w:tc>
          <w:tcPr>
            <w:tcW w:w="512" w:type="dxa"/>
            <w:tcBorders>
              <w:top w:val="single" w:sz="4" w:space="0" w:color="000000"/>
              <w:left w:val="single" w:sz="4" w:space="0" w:color="000000"/>
              <w:bottom w:val="single" w:sz="4" w:space="0" w:color="000000"/>
              <w:right w:val="single" w:sz="4" w:space="0" w:color="000000"/>
            </w:tcBorders>
            <w:vAlign w:val="center"/>
          </w:tcPr>
          <w:p w:rsidR="00954EFC" w:rsidRPr="00B928C4" w:rsidRDefault="00610371" w:rsidP="00C4063E">
            <w:pPr>
              <w:overflowPunct w:val="0"/>
              <w:textAlignment w:val="auto"/>
              <w:rPr>
                <w:color w:val="000000"/>
                <w:sz w:val="18"/>
                <w:szCs w:val="18"/>
              </w:rPr>
            </w:pPr>
            <w:r w:rsidRPr="00B928C4">
              <w:rPr>
                <w:color w:val="000000"/>
                <w:sz w:val="18"/>
                <w:szCs w:val="18"/>
              </w:rPr>
              <w:t>5.2.</w:t>
            </w:r>
          </w:p>
        </w:tc>
        <w:tc>
          <w:tcPr>
            <w:tcW w:w="15084" w:type="dxa"/>
            <w:gridSpan w:val="7"/>
            <w:tcBorders>
              <w:top w:val="single" w:sz="4" w:space="0" w:color="000000"/>
              <w:left w:val="single" w:sz="4" w:space="0" w:color="000000"/>
              <w:bottom w:val="single" w:sz="4" w:space="0" w:color="000000"/>
              <w:right w:val="single" w:sz="4" w:space="0" w:color="000000"/>
            </w:tcBorders>
            <w:vAlign w:val="center"/>
          </w:tcPr>
          <w:p w:rsidR="00954EFC" w:rsidRPr="00B928C4" w:rsidRDefault="00610371" w:rsidP="00C4063E">
            <w:pPr>
              <w:overflowPunct w:val="0"/>
              <w:textAlignment w:val="auto"/>
              <w:rPr>
                <w:color w:val="000000"/>
                <w:sz w:val="24"/>
                <w:szCs w:val="24"/>
              </w:rPr>
            </w:pPr>
            <w:r w:rsidRPr="00B928C4">
              <w:rPr>
                <w:sz w:val="24"/>
                <w:szCs w:val="24"/>
              </w:rPr>
              <w:t>Комплекс процессных мероприятий «Природоохранные мероприятия, оздоровление экологической обстановки»</w:t>
            </w:r>
          </w:p>
        </w:tc>
      </w:tr>
      <w:tr w:rsidR="00610371" w:rsidRPr="00B928C4" w:rsidTr="001C594A">
        <w:trPr>
          <w:trHeight w:val="397"/>
        </w:trPr>
        <w:tc>
          <w:tcPr>
            <w:tcW w:w="512" w:type="dxa"/>
            <w:vMerge w:val="restart"/>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C4063E">
            <w:pPr>
              <w:overflowPunct w:val="0"/>
              <w:textAlignment w:val="auto"/>
              <w:rPr>
                <w:color w:val="000000"/>
                <w:sz w:val="18"/>
                <w:szCs w:val="18"/>
              </w:rPr>
            </w:pPr>
            <w:r w:rsidRPr="00B928C4">
              <w:rPr>
                <w:color w:val="000000"/>
                <w:sz w:val="18"/>
                <w:szCs w:val="18"/>
              </w:rPr>
              <w:t>5.2.1.</w:t>
            </w:r>
          </w:p>
        </w:tc>
        <w:tc>
          <w:tcPr>
            <w:tcW w:w="5584" w:type="dxa"/>
            <w:vMerge w:val="restart"/>
            <w:tcBorders>
              <w:top w:val="single" w:sz="4" w:space="0" w:color="000000"/>
              <w:left w:val="single" w:sz="4" w:space="0" w:color="000000"/>
              <w:bottom w:val="single" w:sz="4" w:space="0" w:color="000000"/>
              <w:right w:val="single" w:sz="4" w:space="0" w:color="000000"/>
            </w:tcBorders>
            <w:vAlign w:val="center"/>
          </w:tcPr>
          <w:p w:rsidR="00610371" w:rsidRPr="00B928C4" w:rsidRDefault="00E46DB0" w:rsidP="00C4063E">
            <w:pPr>
              <w:overflowPunct w:val="0"/>
              <w:rPr>
                <w:color w:val="000000"/>
                <w:sz w:val="24"/>
                <w:szCs w:val="24"/>
              </w:rPr>
            </w:pPr>
            <w:r w:rsidRPr="00B928C4">
              <w:rPr>
                <w:color w:val="000000"/>
                <w:sz w:val="24"/>
                <w:szCs w:val="24"/>
              </w:rPr>
              <w:t>Организация деятельности по накоплению и транспортированию твердых коммунальных отходов</w:t>
            </w:r>
          </w:p>
          <w:p w:rsidR="006D6249" w:rsidRPr="00B928C4" w:rsidRDefault="00B928C4" w:rsidP="00C4063E">
            <w:pPr>
              <w:overflowPunct w:val="0"/>
              <w:rPr>
                <w:color w:val="000000"/>
                <w:sz w:val="24"/>
                <w:szCs w:val="24"/>
              </w:rPr>
            </w:pPr>
            <w:r>
              <w:rPr>
                <w:color w:val="000000"/>
                <w:sz w:val="24"/>
                <w:szCs w:val="24"/>
              </w:rPr>
              <w:t>(</w:t>
            </w:r>
            <w:r w:rsidR="006D6249" w:rsidRPr="00B928C4">
              <w:rPr>
                <w:color w:val="000000"/>
                <w:sz w:val="24"/>
                <w:szCs w:val="24"/>
              </w:rPr>
              <w:t>Закупка товаров, работ и услуг для обеспечения государственных (муниципальных) нужд</w:t>
            </w:r>
            <w:r>
              <w:rPr>
                <w:color w:val="000000"/>
                <w:sz w:val="24"/>
                <w:szCs w:val="24"/>
              </w:rPr>
              <w:t>)</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C4063E">
            <w:pPr>
              <w:overflowPunct w:val="0"/>
              <w:textAlignment w:val="auto"/>
              <w:rPr>
                <w:color w:val="000000"/>
                <w:sz w:val="24"/>
                <w:szCs w:val="24"/>
              </w:rPr>
            </w:pPr>
            <w:r w:rsidRPr="00B928C4">
              <w:rPr>
                <w:color w:val="000000"/>
                <w:sz w:val="24"/>
                <w:szCs w:val="24"/>
              </w:rPr>
              <w:t>Управление ЖКХ</w:t>
            </w:r>
          </w:p>
        </w:tc>
        <w:tc>
          <w:tcPr>
            <w:tcW w:w="2126" w:type="dxa"/>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C4063E">
            <w:pPr>
              <w:overflowPunct w:val="0"/>
              <w:textAlignment w:val="auto"/>
              <w:rPr>
                <w:color w:val="000000"/>
                <w:sz w:val="24"/>
                <w:szCs w:val="24"/>
              </w:rPr>
            </w:pPr>
            <w:r w:rsidRPr="00B928C4">
              <w:rPr>
                <w:color w:val="000000"/>
                <w:sz w:val="24"/>
                <w:szCs w:val="24"/>
              </w:rPr>
              <w:t>Всего</w:t>
            </w:r>
          </w:p>
        </w:tc>
        <w:tc>
          <w:tcPr>
            <w:tcW w:w="1276" w:type="dxa"/>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FA4D93">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3 845,47</w:t>
            </w:r>
          </w:p>
        </w:tc>
        <w:tc>
          <w:tcPr>
            <w:tcW w:w="1417" w:type="dxa"/>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FA4D93">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3 885,80</w:t>
            </w:r>
          </w:p>
        </w:tc>
        <w:tc>
          <w:tcPr>
            <w:tcW w:w="1418" w:type="dxa"/>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FA4D93">
            <w:pPr>
              <w:pStyle w:val="ConsPlusNormal"/>
              <w:tabs>
                <w:tab w:val="left" w:pos="804"/>
                <w:tab w:val="center" w:pos="1397"/>
              </w:tabs>
              <w:jc w:val="center"/>
              <w:rPr>
                <w:rFonts w:ascii="Times New Roman" w:hAnsi="Times New Roman" w:cs="Times New Roman"/>
                <w:sz w:val="24"/>
                <w:szCs w:val="24"/>
              </w:rPr>
            </w:pPr>
            <w:r w:rsidRPr="00B928C4">
              <w:rPr>
                <w:rFonts w:ascii="Times New Roman" w:hAnsi="Times New Roman" w:cs="Times New Roman"/>
                <w:sz w:val="24"/>
                <w:szCs w:val="24"/>
              </w:rPr>
              <w:t>3 928,05</w:t>
            </w:r>
          </w:p>
        </w:tc>
        <w:tc>
          <w:tcPr>
            <w:tcW w:w="1420" w:type="dxa"/>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FA4D93">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11 659,32</w:t>
            </w:r>
          </w:p>
        </w:tc>
      </w:tr>
      <w:tr w:rsidR="00610371" w:rsidRPr="00B928C4" w:rsidTr="001C594A">
        <w:trPr>
          <w:trHeight w:val="144"/>
        </w:trPr>
        <w:tc>
          <w:tcPr>
            <w:tcW w:w="512" w:type="dxa"/>
            <w:vMerge/>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C4063E">
            <w:pPr>
              <w:overflowPunct w:val="0"/>
              <w:textAlignment w:val="auto"/>
              <w:rPr>
                <w:color w:val="000000"/>
                <w:sz w:val="24"/>
                <w:szCs w:val="24"/>
              </w:rPr>
            </w:pPr>
          </w:p>
        </w:tc>
        <w:tc>
          <w:tcPr>
            <w:tcW w:w="5584" w:type="dxa"/>
            <w:vMerge/>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C4063E">
            <w:pPr>
              <w:overflowPunct w:val="0"/>
              <w:rPr>
                <w:color w:val="000000"/>
                <w:sz w:val="24"/>
                <w:szCs w:val="24"/>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C4063E">
            <w:pPr>
              <w:overflowPunct w:val="0"/>
              <w:textAlignment w:val="auto"/>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C4063E">
            <w:pPr>
              <w:overflowPunct w:val="0"/>
              <w:textAlignment w:val="auto"/>
              <w:rPr>
                <w:color w:val="000000"/>
                <w:sz w:val="24"/>
                <w:szCs w:val="24"/>
              </w:rPr>
            </w:pPr>
            <w:r w:rsidRPr="00B928C4">
              <w:rPr>
                <w:color w:val="000000"/>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FA4D93">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FA4D93">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FA4D93">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20" w:type="dxa"/>
            <w:tcBorders>
              <w:top w:val="single" w:sz="4" w:space="0" w:color="000000"/>
              <w:left w:val="single" w:sz="4" w:space="0" w:color="000000"/>
              <w:bottom w:val="single" w:sz="4" w:space="0" w:color="000000"/>
              <w:right w:val="single" w:sz="4" w:space="0" w:color="000000"/>
            </w:tcBorders>
            <w:vAlign w:val="center"/>
          </w:tcPr>
          <w:p w:rsidR="00610371" w:rsidRPr="00B928C4" w:rsidRDefault="00610371" w:rsidP="00FA4D93">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r>
      <w:tr w:rsidR="00B928C4" w:rsidRPr="00B928C4" w:rsidTr="001C594A">
        <w:trPr>
          <w:trHeight w:val="421"/>
        </w:trPr>
        <w:tc>
          <w:tcPr>
            <w:tcW w:w="512"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overflowPunct w:val="0"/>
              <w:textAlignment w:val="auto"/>
              <w:rPr>
                <w:color w:val="000000"/>
                <w:sz w:val="24"/>
                <w:szCs w:val="24"/>
              </w:rPr>
            </w:pPr>
            <w:r w:rsidRPr="00B928C4">
              <w:rPr>
                <w:color w:val="000000"/>
                <w:sz w:val="18"/>
                <w:szCs w:val="18"/>
              </w:rPr>
              <w:t>5.2.2.</w:t>
            </w:r>
          </w:p>
        </w:tc>
        <w:tc>
          <w:tcPr>
            <w:tcW w:w="5584"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overflowPunct w:val="0"/>
              <w:textAlignment w:val="auto"/>
              <w:rPr>
                <w:color w:val="000000"/>
                <w:sz w:val="24"/>
                <w:szCs w:val="24"/>
              </w:rPr>
            </w:pPr>
            <w:r w:rsidRPr="00B928C4">
              <w:rPr>
                <w:color w:val="000000"/>
                <w:sz w:val="24"/>
                <w:szCs w:val="24"/>
              </w:rPr>
              <w:t>Ликвидация накопленного вреда окружающей среде за счет экологических платежей</w:t>
            </w:r>
          </w:p>
          <w:p w:rsidR="00B928C4" w:rsidRPr="00B928C4" w:rsidRDefault="00B928C4" w:rsidP="00B928C4">
            <w:pPr>
              <w:overflowPunct w:val="0"/>
              <w:textAlignment w:val="auto"/>
              <w:rPr>
                <w:color w:val="000000"/>
                <w:sz w:val="24"/>
                <w:szCs w:val="24"/>
              </w:rPr>
            </w:pPr>
            <w:r>
              <w:rPr>
                <w:color w:val="000000"/>
                <w:sz w:val="24"/>
                <w:szCs w:val="24"/>
              </w:rPr>
              <w:t>(</w:t>
            </w:r>
            <w:r w:rsidRPr="00B928C4">
              <w:rPr>
                <w:color w:val="000000"/>
                <w:sz w:val="24"/>
                <w:szCs w:val="24"/>
              </w:rPr>
              <w:t>Закупка товаров, работ и услуг для обеспечения государственных (муниципальных) нужд</w:t>
            </w:r>
            <w:r>
              <w:rPr>
                <w:color w:val="000000"/>
                <w:sz w:val="24"/>
                <w:szCs w:val="24"/>
              </w:rPr>
              <w:t>)</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overflowPunct w:val="0"/>
              <w:textAlignment w:val="auto"/>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overflowPunct w:val="0"/>
              <w:textAlignment w:val="auto"/>
              <w:rPr>
                <w:color w:val="000000"/>
                <w:sz w:val="24"/>
                <w:szCs w:val="24"/>
              </w:rPr>
            </w:pPr>
            <w:r w:rsidRPr="00B928C4">
              <w:rPr>
                <w:color w:val="000000"/>
                <w:sz w:val="24"/>
                <w:szCs w:val="24"/>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18"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c>
          <w:tcPr>
            <w:tcW w:w="1420"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0,00</w:t>
            </w:r>
          </w:p>
        </w:tc>
      </w:tr>
      <w:tr w:rsidR="00B928C4" w:rsidRPr="00B928C4" w:rsidTr="001C594A">
        <w:trPr>
          <w:trHeight w:val="425"/>
        </w:trPr>
        <w:tc>
          <w:tcPr>
            <w:tcW w:w="512"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overflowPunct w:val="0"/>
              <w:textAlignment w:val="auto"/>
              <w:rPr>
                <w:color w:val="000000"/>
                <w:sz w:val="24"/>
                <w:szCs w:val="24"/>
              </w:rPr>
            </w:pPr>
            <w:r w:rsidRPr="00B928C4">
              <w:rPr>
                <w:color w:val="000000"/>
                <w:sz w:val="18"/>
                <w:szCs w:val="18"/>
              </w:rPr>
              <w:lastRenderedPageBreak/>
              <w:t>5.2.3.</w:t>
            </w:r>
          </w:p>
        </w:tc>
        <w:tc>
          <w:tcPr>
            <w:tcW w:w="5584"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overflowPunct w:val="0"/>
              <w:textAlignment w:val="auto"/>
              <w:rPr>
                <w:color w:val="000000"/>
                <w:sz w:val="24"/>
                <w:szCs w:val="24"/>
              </w:rPr>
            </w:pPr>
            <w:r w:rsidRPr="00B928C4">
              <w:rPr>
                <w:color w:val="000000"/>
                <w:sz w:val="24"/>
                <w:szCs w:val="24"/>
              </w:rPr>
              <w:t>Экологические мероприятия</w:t>
            </w:r>
          </w:p>
          <w:p w:rsidR="00B928C4" w:rsidRPr="00B928C4" w:rsidRDefault="00B928C4" w:rsidP="00B928C4">
            <w:pPr>
              <w:overflowPunct w:val="0"/>
              <w:textAlignment w:val="auto"/>
              <w:rPr>
                <w:color w:val="000000"/>
                <w:sz w:val="24"/>
                <w:szCs w:val="24"/>
              </w:rPr>
            </w:pPr>
            <w:r>
              <w:rPr>
                <w:color w:val="000000"/>
                <w:sz w:val="24"/>
                <w:szCs w:val="24"/>
              </w:rPr>
              <w:t>(</w:t>
            </w:r>
            <w:r w:rsidRPr="00B928C4">
              <w:rPr>
                <w:color w:val="000000"/>
                <w:sz w:val="24"/>
                <w:szCs w:val="24"/>
              </w:rPr>
              <w:t>Закупка товаров, работ и услуг для обеспечения государственных (муниципальных) нужд</w:t>
            </w:r>
            <w:r>
              <w:rPr>
                <w:color w:val="000000"/>
                <w:sz w:val="24"/>
                <w:szCs w:val="24"/>
              </w:rPr>
              <w:t>)</w:t>
            </w:r>
          </w:p>
        </w:tc>
        <w:tc>
          <w:tcPr>
            <w:tcW w:w="1843" w:type="dxa"/>
            <w:vMerge/>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overflowPunct w:val="0"/>
              <w:textAlignment w:val="auto"/>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overflowPunct w:val="0"/>
              <w:textAlignment w:val="auto"/>
              <w:rPr>
                <w:color w:val="000000"/>
                <w:sz w:val="24"/>
                <w:szCs w:val="24"/>
              </w:rPr>
            </w:pPr>
            <w:r w:rsidRPr="00B928C4">
              <w:rPr>
                <w:color w:val="000000"/>
                <w:sz w:val="24"/>
                <w:szCs w:val="24"/>
              </w:rPr>
              <w:t>Местный бюджет</w:t>
            </w:r>
          </w:p>
        </w:tc>
        <w:tc>
          <w:tcPr>
            <w:tcW w:w="1276"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3 845,47</w:t>
            </w:r>
          </w:p>
        </w:tc>
        <w:tc>
          <w:tcPr>
            <w:tcW w:w="1417"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3 885,80</w:t>
            </w:r>
          </w:p>
        </w:tc>
        <w:tc>
          <w:tcPr>
            <w:tcW w:w="1418"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pStyle w:val="ConsPlusNormal"/>
              <w:tabs>
                <w:tab w:val="left" w:pos="804"/>
                <w:tab w:val="center" w:pos="1397"/>
              </w:tabs>
              <w:jc w:val="center"/>
              <w:rPr>
                <w:rFonts w:ascii="Times New Roman" w:hAnsi="Times New Roman" w:cs="Times New Roman"/>
                <w:sz w:val="24"/>
                <w:szCs w:val="24"/>
              </w:rPr>
            </w:pPr>
            <w:r w:rsidRPr="00B928C4">
              <w:rPr>
                <w:rFonts w:ascii="Times New Roman" w:hAnsi="Times New Roman" w:cs="Times New Roman"/>
                <w:sz w:val="24"/>
                <w:szCs w:val="24"/>
              </w:rPr>
              <w:t>3 928,05</w:t>
            </w:r>
          </w:p>
        </w:tc>
        <w:tc>
          <w:tcPr>
            <w:tcW w:w="1420" w:type="dxa"/>
            <w:tcBorders>
              <w:top w:val="single" w:sz="4" w:space="0" w:color="000000"/>
              <w:left w:val="single" w:sz="4" w:space="0" w:color="000000"/>
              <w:bottom w:val="single" w:sz="4" w:space="0" w:color="000000"/>
              <w:right w:val="single" w:sz="4" w:space="0" w:color="000000"/>
            </w:tcBorders>
            <w:vAlign w:val="center"/>
          </w:tcPr>
          <w:p w:rsidR="00B928C4" w:rsidRPr="00B928C4" w:rsidRDefault="00B928C4" w:rsidP="00B928C4">
            <w:pPr>
              <w:pStyle w:val="ConsPlusNormal"/>
              <w:jc w:val="center"/>
              <w:rPr>
                <w:rFonts w:ascii="Times New Roman" w:hAnsi="Times New Roman" w:cs="Times New Roman"/>
                <w:sz w:val="24"/>
                <w:szCs w:val="24"/>
              </w:rPr>
            </w:pPr>
            <w:r w:rsidRPr="00B928C4">
              <w:rPr>
                <w:rFonts w:ascii="Times New Roman" w:hAnsi="Times New Roman" w:cs="Times New Roman"/>
                <w:sz w:val="24"/>
                <w:szCs w:val="24"/>
              </w:rPr>
              <w:t>11 659,32</w:t>
            </w:r>
          </w:p>
        </w:tc>
      </w:tr>
    </w:tbl>
    <w:p w:rsidR="005E6BD1" w:rsidRPr="001C594A" w:rsidRDefault="005E6BD1" w:rsidP="00954EFC">
      <w:pPr>
        <w:widowControl w:val="0"/>
        <w:jc w:val="center"/>
        <w:outlineLvl w:val="1"/>
        <w:rPr>
          <w:bCs/>
          <w:color w:val="000000" w:themeColor="text1"/>
          <w:sz w:val="18"/>
          <w:szCs w:val="18"/>
        </w:rPr>
      </w:pPr>
    </w:p>
    <w:p w:rsidR="00954EFC" w:rsidRDefault="00954EFC" w:rsidP="00954EFC">
      <w:pPr>
        <w:widowControl w:val="0"/>
        <w:jc w:val="center"/>
        <w:outlineLvl w:val="1"/>
        <w:rPr>
          <w:color w:val="000000" w:themeColor="text1"/>
          <w:sz w:val="28"/>
          <w:szCs w:val="28"/>
        </w:rPr>
      </w:pPr>
      <w:r>
        <w:rPr>
          <w:bCs/>
          <w:color w:val="000000" w:themeColor="text1"/>
          <w:sz w:val="28"/>
          <w:szCs w:val="28"/>
        </w:rPr>
        <w:t>Методика расчета и источники информации</w:t>
      </w:r>
    </w:p>
    <w:p w:rsidR="00954EFC" w:rsidRDefault="00954EFC" w:rsidP="00954EFC">
      <w:pPr>
        <w:widowControl w:val="0"/>
        <w:jc w:val="center"/>
        <w:rPr>
          <w:color w:val="000000" w:themeColor="text1"/>
          <w:sz w:val="28"/>
          <w:szCs w:val="28"/>
        </w:rPr>
      </w:pPr>
      <w:r>
        <w:rPr>
          <w:bCs/>
          <w:color w:val="000000" w:themeColor="text1"/>
          <w:sz w:val="28"/>
          <w:szCs w:val="28"/>
        </w:rPr>
        <w:t>о значениях целевых показателей муниципальной программы,</w:t>
      </w:r>
    </w:p>
    <w:p w:rsidR="00954EFC" w:rsidRDefault="00954EFC" w:rsidP="00954EFC">
      <w:pPr>
        <w:widowControl w:val="0"/>
        <w:jc w:val="center"/>
        <w:rPr>
          <w:bCs/>
          <w:color w:val="000000" w:themeColor="text1"/>
          <w:sz w:val="28"/>
          <w:szCs w:val="28"/>
        </w:rPr>
      </w:pPr>
      <w:r>
        <w:rPr>
          <w:bCs/>
          <w:color w:val="000000" w:themeColor="text1"/>
          <w:sz w:val="28"/>
          <w:szCs w:val="28"/>
        </w:rPr>
        <w:t>показателей структурных элементов</w:t>
      </w:r>
    </w:p>
    <w:p w:rsidR="00954EFC" w:rsidRPr="001C594A" w:rsidRDefault="00954EFC" w:rsidP="00954EFC">
      <w:pPr>
        <w:widowControl w:val="0"/>
        <w:jc w:val="center"/>
        <w:rPr>
          <w:color w:val="000000" w:themeColor="text1"/>
          <w:sz w:val="18"/>
          <w:szCs w:val="18"/>
        </w:rPr>
      </w:pPr>
    </w:p>
    <w:tbl>
      <w:tblPr>
        <w:tblW w:w="5209" w:type="pc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tblPr>
      <w:tblGrid>
        <w:gridCol w:w="565"/>
        <w:gridCol w:w="7799"/>
        <w:gridCol w:w="1843"/>
        <w:gridCol w:w="5386"/>
      </w:tblGrid>
      <w:tr w:rsidR="00954EFC" w:rsidTr="001C594A">
        <w:tc>
          <w:tcPr>
            <w:tcW w:w="565" w:type="dxa"/>
            <w:vAlign w:val="center"/>
          </w:tcPr>
          <w:p w:rsidR="00954EFC" w:rsidRDefault="00954EFC" w:rsidP="00C4063E">
            <w:pPr>
              <w:widowControl w:val="0"/>
              <w:jc w:val="center"/>
              <w:rPr>
                <w:sz w:val="24"/>
                <w:szCs w:val="24"/>
              </w:rPr>
            </w:pPr>
            <w:r>
              <w:rPr>
                <w:sz w:val="24"/>
                <w:szCs w:val="24"/>
              </w:rPr>
              <w:t>№</w:t>
            </w:r>
          </w:p>
          <w:p w:rsidR="00954EFC" w:rsidRDefault="00954EFC" w:rsidP="00C4063E">
            <w:pPr>
              <w:widowControl w:val="0"/>
              <w:jc w:val="center"/>
              <w:rPr>
                <w:sz w:val="24"/>
                <w:szCs w:val="24"/>
              </w:rPr>
            </w:pPr>
            <w:r>
              <w:rPr>
                <w:sz w:val="24"/>
                <w:szCs w:val="24"/>
              </w:rPr>
              <w:t>п/п</w:t>
            </w:r>
          </w:p>
        </w:tc>
        <w:tc>
          <w:tcPr>
            <w:tcW w:w="7799" w:type="dxa"/>
            <w:vAlign w:val="center"/>
          </w:tcPr>
          <w:p w:rsidR="00954EFC" w:rsidRDefault="00954EFC" w:rsidP="00C4063E">
            <w:pPr>
              <w:widowControl w:val="0"/>
              <w:jc w:val="center"/>
              <w:rPr>
                <w:sz w:val="24"/>
                <w:szCs w:val="24"/>
              </w:rPr>
            </w:pPr>
            <w:r>
              <w:rPr>
                <w:sz w:val="24"/>
                <w:szCs w:val="24"/>
              </w:rPr>
              <w:t>Наименование показателя,</w:t>
            </w:r>
          </w:p>
          <w:p w:rsidR="00954EFC" w:rsidRDefault="00954EFC" w:rsidP="00C4063E">
            <w:pPr>
              <w:widowControl w:val="0"/>
              <w:jc w:val="center"/>
              <w:rPr>
                <w:sz w:val="24"/>
                <w:szCs w:val="24"/>
              </w:rPr>
            </w:pPr>
            <w:r>
              <w:rPr>
                <w:sz w:val="24"/>
                <w:szCs w:val="24"/>
              </w:rPr>
              <w:t>ед. измерения</w:t>
            </w:r>
          </w:p>
        </w:tc>
        <w:tc>
          <w:tcPr>
            <w:tcW w:w="1843" w:type="dxa"/>
            <w:vAlign w:val="center"/>
          </w:tcPr>
          <w:p w:rsidR="00954EFC" w:rsidRDefault="00954EFC" w:rsidP="00C4063E">
            <w:pPr>
              <w:widowControl w:val="0"/>
              <w:jc w:val="center"/>
              <w:rPr>
                <w:sz w:val="24"/>
                <w:szCs w:val="24"/>
              </w:rPr>
            </w:pPr>
            <w:r>
              <w:rPr>
                <w:sz w:val="24"/>
                <w:szCs w:val="24"/>
              </w:rPr>
              <w:t>Расчет целевого показателя</w:t>
            </w:r>
          </w:p>
        </w:tc>
        <w:tc>
          <w:tcPr>
            <w:tcW w:w="5386" w:type="dxa"/>
            <w:vAlign w:val="center"/>
          </w:tcPr>
          <w:p w:rsidR="00954EFC" w:rsidRDefault="00954EFC" w:rsidP="00C4063E">
            <w:pPr>
              <w:widowControl w:val="0"/>
              <w:jc w:val="center"/>
              <w:rPr>
                <w:sz w:val="24"/>
                <w:szCs w:val="24"/>
              </w:rPr>
            </w:pPr>
            <w:r>
              <w:rPr>
                <w:sz w:val="24"/>
                <w:szCs w:val="24"/>
              </w:rPr>
              <w:t>Источник получения информации о целевых показателях</w:t>
            </w:r>
          </w:p>
        </w:tc>
      </w:tr>
      <w:tr w:rsidR="00954EFC" w:rsidTr="001C594A">
        <w:tc>
          <w:tcPr>
            <w:tcW w:w="565" w:type="dxa"/>
          </w:tcPr>
          <w:p w:rsidR="00954EFC" w:rsidRDefault="00954EFC" w:rsidP="00C4063E">
            <w:pPr>
              <w:widowControl w:val="0"/>
              <w:jc w:val="center"/>
              <w:rPr>
                <w:sz w:val="24"/>
                <w:szCs w:val="24"/>
              </w:rPr>
            </w:pPr>
            <w:r>
              <w:rPr>
                <w:sz w:val="24"/>
                <w:szCs w:val="24"/>
              </w:rPr>
              <w:t>1</w:t>
            </w:r>
          </w:p>
        </w:tc>
        <w:tc>
          <w:tcPr>
            <w:tcW w:w="7799" w:type="dxa"/>
          </w:tcPr>
          <w:p w:rsidR="00954EFC" w:rsidRDefault="00954EFC" w:rsidP="00C4063E">
            <w:pPr>
              <w:widowControl w:val="0"/>
              <w:jc w:val="center"/>
              <w:rPr>
                <w:sz w:val="24"/>
                <w:szCs w:val="24"/>
              </w:rPr>
            </w:pPr>
            <w:r>
              <w:rPr>
                <w:sz w:val="24"/>
                <w:szCs w:val="24"/>
              </w:rPr>
              <w:t>2</w:t>
            </w:r>
          </w:p>
        </w:tc>
        <w:tc>
          <w:tcPr>
            <w:tcW w:w="1843" w:type="dxa"/>
          </w:tcPr>
          <w:p w:rsidR="00954EFC" w:rsidRDefault="00954EFC" w:rsidP="00C4063E">
            <w:pPr>
              <w:widowControl w:val="0"/>
              <w:jc w:val="center"/>
              <w:rPr>
                <w:sz w:val="24"/>
                <w:szCs w:val="24"/>
              </w:rPr>
            </w:pPr>
            <w:r>
              <w:rPr>
                <w:sz w:val="24"/>
                <w:szCs w:val="24"/>
              </w:rPr>
              <w:t>3</w:t>
            </w:r>
          </w:p>
        </w:tc>
        <w:tc>
          <w:tcPr>
            <w:tcW w:w="5386" w:type="dxa"/>
          </w:tcPr>
          <w:p w:rsidR="00954EFC" w:rsidRDefault="00954EFC" w:rsidP="00C4063E">
            <w:pPr>
              <w:widowControl w:val="0"/>
              <w:jc w:val="center"/>
              <w:rPr>
                <w:sz w:val="24"/>
                <w:szCs w:val="24"/>
              </w:rPr>
            </w:pPr>
            <w:r>
              <w:rPr>
                <w:sz w:val="24"/>
                <w:szCs w:val="24"/>
              </w:rPr>
              <w:t>4</w:t>
            </w:r>
          </w:p>
        </w:tc>
      </w:tr>
      <w:tr w:rsidR="00954EFC" w:rsidTr="001C594A">
        <w:tc>
          <w:tcPr>
            <w:tcW w:w="565" w:type="dxa"/>
            <w:vAlign w:val="center"/>
          </w:tcPr>
          <w:p w:rsidR="00954EFC" w:rsidRDefault="00954EFC" w:rsidP="00C4063E">
            <w:pPr>
              <w:widowControl w:val="0"/>
              <w:jc w:val="center"/>
              <w:rPr>
                <w:sz w:val="24"/>
                <w:szCs w:val="24"/>
              </w:rPr>
            </w:pPr>
            <w:r>
              <w:rPr>
                <w:sz w:val="24"/>
                <w:szCs w:val="24"/>
              </w:rPr>
              <w:t>1</w:t>
            </w:r>
          </w:p>
        </w:tc>
        <w:tc>
          <w:tcPr>
            <w:tcW w:w="7799" w:type="dxa"/>
            <w:vAlign w:val="center"/>
          </w:tcPr>
          <w:p w:rsidR="00954EFC" w:rsidRDefault="00954EFC" w:rsidP="00C4063E">
            <w:pPr>
              <w:widowControl w:val="0"/>
              <w:rPr>
                <w:rFonts w:eastAsiaTheme="minorEastAsia"/>
                <w:sz w:val="24"/>
                <w:szCs w:val="24"/>
              </w:rPr>
            </w:pPr>
            <w:r>
              <w:rPr>
                <w:rFonts w:eastAsiaTheme="minorEastAsia"/>
                <w:sz w:val="24"/>
                <w:szCs w:val="24"/>
              </w:rPr>
              <w:t>Количество объектов модернизации,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c>
          <w:tcPr>
            <w:tcW w:w="1843" w:type="dxa"/>
            <w:vAlign w:val="center"/>
          </w:tcPr>
          <w:p w:rsidR="00954EFC" w:rsidRDefault="00954EFC" w:rsidP="001A3340">
            <w:pPr>
              <w:widowControl w:val="0"/>
              <w:ind w:left="-113" w:right="-110"/>
              <w:jc w:val="center"/>
              <w:rPr>
                <w:sz w:val="24"/>
                <w:szCs w:val="24"/>
              </w:rPr>
            </w:pPr>
            <w:r>
              <w:rPr>
                <w:sz w:val="24"/>
                <w:szCs w:val="24"/>
              </w:rPr>
              <w:t>Абсолютный показатель</w:t>
            </w:r>
          </w:p>
        </w:tc>
        <w:tc>
          <w:tcPr>
            <w:tcW w:w="5386" w:type="dxa"/>
            <w:vAlign w:val="center"/>
          </w:tcPr>
          <w:p w:rsidR="00954EFC" w:rsidRDefault="00954EFC" w:rsidP="00C4063E">
            <w:pPr>
              <w:widowControl w:val="0"/>
              <w:jc w:val="center"/>
              <w:rPr>
                <w:sz w:val="24"/>
                <w:szCs w:val="24"/>
              </w:rPr>
            </w:pPr>
            <w:r>
              <w:rPr>
                <w:sz w:val="24"/>
                <w:szCs w:val="24"/>
              </w:rPr>
              <w:t>Муниципальный контракт.</w:t>
            </w:r>
          </w:p>
          <w:p w:rsidR="00954EFC" w:rsidRDefault="00954EFC" w:rsidP="00C4063E">
            <w:pPr>
              <w:widowControl w:val="0"/>
              <w:jc w:val="center"/>
              <w:rPr>
                <w:sz w:val="24"/>
                <w:szCs w:val="24"/>
              </w:rPr>
            </w:pPr>
            <w:r>
              <w:rPr>
                <w:sz w:val="24"/>
                <w:szCs w:val="24"/>
              </w:rPr>
              <w:t>Акт выполненных работ</w:t>
            </w:r>
          </w:p>
        </w:tc>
      </w:tr>
      <w:tr w:rsidR="00954EFC" w:rsidTr="001C594A">
        <w:tc>
          <w:tcPr>
            <w:tcW w:w="565" w:type="dxa"/>
            <w:vAlign w:val="center"/>
          </w:tcPr>
          <w:p w:rsidR="00954EFC" w:rsidRDefault="00B36A9C" w:rsidP="00C4063E">
            <w:pPr>
              <w:widowControl w:val="0"/>
              <w:jc w:val="center"/>
              <w:rPr>
                <w:sz w:val="24"/>
                <w:szCs w:val="24"/>
              </w:rPr>
            </w:pPr>
            <w:r>
              <w:rPr>
                <w:sz w:val="24"/>
                <w:szCs w:val="24"/>
              </w:rPr>
              <w:t>2</w:t>
            </w:r>
          </w:p>
        </w:tc>
        <w:tc>
          <w:tcPr>
            <w:tcW w:w="7799" w:type="dxa"/>
            <w:vAlign w:val="center"/>
          </w:tcPr>
          <w:p w:rsidR="00954EFC" w:rsidRDefault="00954EFC" w:rsidP="00C4063E">
            <w:pPr>
              <w:widowControl w:val="0"/>
              <w:rPr>
                <w:rFonts w:eastAsiaTheme="minorEastAsia"/>
                <w:sz w:val="24"/>
                <w:szCs w:val="24"/>
              </w:rPr>
            </w:pPr>
            <w:r>
              <w:rPr>
                <w:sz w:val="24"/>
                <w:szCs w:val="24"/>
                <w:lang w:eastAsia="en-US"/>
              </w:rPr>
              <w:t>Количество построенных газопроводов и газовых сетей</w:t>
            </w:r>
          </w:p>
        </w:tc>
        <w:tc>
          <w:tcPr>
            <w:tcW w:w="1843" w:type="dxa"/>
            <w:vAlign w:val="center"/>
          </w:tcPr>
          <w:p w:rsidR="00954EFC" w:rsidRDefault="00954EFC" w:rsidP="001A3340">
            <w:pPr>
              <w:widowControl w:val="0"/>
              <w:ind w:left="-113" w:right="-110"/>
              <w:jc w:val="center"/>
              <w:rPr>
                <w:sz w:val="24"/>
                <w:szCs w:val="24"/>
              </w:rPr>
            </w:pPr>
            <w:r>
              <w:rPr>
                <w:sz w:val="24"/>
                <w:szCs w:val="24"/>
              </w:rPr>
              <w:t>Абсолютный показатель</w:t>
            </w:r>
          </w:p>
        </w:tc>
        <w:tc>
          <w:tcPr>
            <w:tcW w:w="5386" w:type="dxa"/>
            <w:vAlign w:val="center"/>
          </w:tcPr>
          <w:p w:rsidR="00954EFC" w:rsidRDefault="00954EFC" w:rsidP="00C4063E">
            <w:pPr>
              <w:widowControl w:val="0"/>
              <w:jc w:val="center"/>
              <w:rPr>
                <w:sz w:val="24"/>
                <w:szCs w:val="24"/>
              </w:rPr>
            </w:pPr>
            <w:r>
              <w:rPr>
                <w:sz w:val="24"/>
                <w:szCs w:val="24"/>
              </w:rPr>
              <w:t>Муниципальный контракт.</w:t>
            </w:r>
          </w:p>
          <w:p w:rsidR="00954EFC" w:rsidRDefault="00954EFC" w:rsidP="00C4063E">
            <w:pPr>
              <w:widowControl w:val="0"/>
              <w:jc w:val="center"/>
              <w:rPr>
                <w:sz w:val="24"/>
                <w:szCs w:val="24"/>
              </w:rPr>
            </w:pPr>
            <w:r>
              <w:rPr>
                <w:sz w:val="24"/>
                <w:szCs w:val="24"/>
              </w:rPr>
              <w:t>Акт выполненных работ</w:t>
            </w:r>
          </w:p>
        </w:tc>
      </w:tr>
      <w:tr w:rsidR="00954EFC" w:rsidTr="001C594A">
        <w:tc>
          <w:tcPr>
            <w:tcW w:w="565" w:type="dxa"/>
            <w:vAlign w:val="center"/>
          </w:tcPr>
          <w:p w:rsidR="00954EFC" w:rsidRDefault="00B36A9C" w:rsidP="00C4063E">
            <w:pPr>
              <w:widowControl w:val="0"/>
              <w:jc w:val="center"/>
              <w:rPr>
                <w:sz w:val="24"/>
                <w:szCs w:val="24"/>
              </w:rPr>
            </w:pPr>
            <w:r>
              <w:rPr>
                <w:sz w:val="24"/>
                <w:szCs w:val="24"/>
              </w:rPr>
              <w:t>3</w:t>
            </w:r>
          </w:p>
        </w:tc>
        <w:tc>
          <w:tcPr>
            <w:tcW w:w="7799" w:type="dxa"/>
            <w:vAlign w:val="center"/>
          </w:tcPr>
          <w:p w:rsidR="00954EFC" w:rsidRDefault="00E51095" w:rsidP="00C4063E">
            <w:pPr>
              <w:rPr>
                <w:sz w:val="24"/>
                <w:szCs w:val="24"/>
              </w:rPr>
            </w:pPr>
            <w:r>
              <w:rPr>
                <w:sz w:val="24"/>
                <w:szCs w:val="24"/>
                <w:lang w:eastAsia="en-US" w:bidi="ru-RU"/>
              </w:rPr>
              <w:t>Количество молодых семей, улучшивших жилищные условия</w:t>
            </w:r>
          </w:p>
        </w:tc>
        <w:tc>
          <w:tcPr>
            <w:tcW w:w="1843" w:type="dxa"/>
            <w:vAlign w:val="center"/>
          </w:tcPr>
          <w:p w:rsidR="00954EFC" w:rsidRDefault="00954EFC" w:rsidP="001A3340">
            <w:pPr>
              <w:widowControl w:val="0"/>
              <w:ind w:left="-113" w:right="-110"/>
              <w:jc w:val="center"/>
              <w:rPr>
                <w:sz w:val="24"/>
                <w:szCs w:val="24"/>
              </w:rPr>
            </w:pPr>
            <w:r>
              <w:rPr>
                <w:sz w:val="24"/>
                <w:szCs w:val="24"/>
              </w:rPr>
              <w:t>Абсолютный показатель</w:t>
            </w:r>
          </w:p>
        </w:tc>
        <w:tc>
          <w:tcPr>
            <w:tcW w:w="5386" w:type="dxa"/>
            <w:vAlign w:val="center"/>
          </w:tcPr>
          <w:p w:rsidR="00954EFC" w:rsidRDefault="00E51095" w:rsidP="00E51095">
            <w:pPr>
              <w:widowControl w:val="0"/>
              <w:jc w:val="center"/>
              <w:rPr>
                <w:sz w:val="24"/>
                <w:szCs w:val="24"/>
              </w:rPr>
            </w:pPr>
            <w:r>
              <w:rPr>
                <w:sz w:val="24"/>
                <w:szCs w:val="24"/>
              </w:rPr>
              <w:t>Свидетельство о праве получении социальной выплаты на приобретение жилого помещения или создание объекта индивидуального строительство</w:t>
            </w:r>
          </w:p>
        </w:tc>
      </w:tr>
      <w:tr w:rsidR="00954EFC" w:rsidTr="001C594A">
        <w:tc>
          <w:tcPr>
            <w:tcW w:w="565" w:type="dxa"/>
            <w:vAlign w:val="center"/>
          </w:tcPr>
          <w:p w:rsidR="00954EFC" w:rsidRDefault="00B36A9C" w:rsidP="00C4063E">
            <w:pPr>
              <w:widowControl w:val="0"/>
              <w:jc w:val="center"/>
              <w:rPr>
                <w:sz w:val="24"/>
                <w:szCs w:val="24"/>
              </w:rPr>
            </w:pPr>
            <w:r>
              <w:rPr>
                <w:sz w:val="24"/>
                <w:szCs w:val="24"/>
              </w:rPr>
              <w:t>4</w:t>
            </w:r>
          </w:p>
        </w:tc>
        <w:tc>
          <w:tcPr>
            <w:tcW w:w="7799" w:type="dxa"/>
            <w:vAlign w:val="center"/>
          </w:tcPr>
          <w:p w:rsidR="00954EFC" w:rsidRDefault="00E51095" w:rsidP="00C4063E">
            <w:pPr>
              <w:rPr>
                <w:sz w:val="24"/>
                <w:szCs w:val="24"/>
                <w:lang w:eastAsia="en-US" w:bidi="ru-RU"/>
              </w:rPr>
            </w:pPr>
            <w:r>
              <w:rPr>
                <w:sz w:val="24"/>
                <w:szCs w:val="24"/>
                <w:lang w:eastAsia="en-US" w:bidi="ru-RU"/>
              </w:rPr>
              <w:t>Количество расселенных аварийных многоквартирных домов и жилых помещений, признанных непригодными для проживания</w:t>
            </w:r>
          </w:p>
        </w:tc>
        <w:tc>
          <w:tcPr>
            <w:tcW w:w="1843" w:type="dxa"/>
            <w:vAlign w:val="center"/>
          </w:tcPr>
          <w:p w:rsidR="00954EFC" w:rsidRDefault="00954EFC" w:rsidP="001A3340">
            <w:pPr>
              <w:widowControl w:val="0"/>
              <w:ind w:left="-113" w:right="-110"/>
              <w:jc w:val="center"/>
              <w:rPr>
                <w:sz w:val="24"/>
                <w:szCs w:val="24"/>
              </w:rPr>
            </w:pPr>
            <w:r>
              <w:rPr>
                <w:sz w:val="24"/>
                <w:szCs w:val="24"/>
              </w:rPr>
              <w:t>Абсолютный показатель</w:t>
            </w:r>
          </w:p>
        </w:tc>
        <w:tc>
          <w:tcPr>
            <w:tcW w:w="5386" w:type="dxa"/>
            <w:vAlign w:val="center"/>
          </w:tcPr>
          <w:p w:rsidR="00E51095" w:rsidRDefault="00E51095" w:rsidP="00E51095">
            <w:pPr>
              <w:widowControl w:val="0"/>
              <w:jc w:val="center"/>
              <w:rPr>
                <w:sz w:val="24"/>
                <w:szCs w:val="24"/>
              </w:rPr>
            </w:pPr>
            <w:r>
              <w:rPr>
                <w:sz w:val="24"/>
                <w:szCs w:val="24"/>
              </w:rPr>
              <w:t>Договор социального найма, сертификат, выписка из ЕГРН;</w:t>
            </w:r>
          </w:p>
          <w:p w:rsidR="001C594A" w:rsidRDefault="00E51095" w:rsidP="00E51095">
            <w:pPr>
              <w:widowControl w:val="0"/>
              <w:jc w:val="center"/>
              <w:rPr>
                <w:sz w:val="24"/>
                <w:szCs w:val="24"/>
              </w:rPr>
            </w:pPr>
            <w:r>
              <w:rPr>
                <w:sz w:val="24"/>
                <w:szCs w:val="24"/>
              </w:rPr>
              <w:t>Муниципальный контракт.</w:t>
            </w:r>
          </w:p>
          <w:p w:rsidR="00954EFC" w:rsidRDefault="00E51095" w:rsidP="00E51095">
            <w:pPr>
              <w:widowControl w:val="0"/>
              <w:jc w:val="center"/>
              <w:rPr>
                <w:sz w:val="24"/>
                <w:szCs w:val="24"/>
              </w:rPr>
            </w:pPr>
            <w:r>
              <w:rPr>
                <w:sz w:val="24"/>
                <w:szCs w:val="24"/>
              </w:rPr>
              <w:t>Акт выполненных работ</w:t>
            </w:r>
          </w:p>
        </w:tc>
      </w:tr>
      <w:tr w:rsidR="00954EFC" w:rsidTr="001C594A">
        <w:tc>
          <w:tcPr>
            <w:tcW w:w="565" w:type="dxa"/>
            <w:vAlign w:val="center"/>
          </w:tcPr>
          <w:p w:rsidR="00954EFC" w:rsidRDefault="00B36A9C" w:rsidP="00C4063E">
            <w:pPr>
              <w:widowControl w:val="0"/>
              <w:jc w:val="center"/>
              <w:rPr>
                <w:sz w:val="24"/>
                <w:szCs w:val="24"/>
              </w:rPr>
            </w:pPr>
            <w:r>
              <w:rPr>
                <w:sz w:val="24"/>
                <w:szCs w:val="24"/>
              </w:rPr>
              <w:t>5</w:t>
            </w:r>
            <w:r w:rsidR="00E51095">
              <w:rPr>
                <w:sz w:val="24"/>
                <w:szCs w:val="24"/>
              </w:rPr>
              <w:t>.1</w:t>
            </w:r>
          </w:p>
        </w:tc>
        <w:tc>
          <w:tcPr>
            <w:tcW w:w="7799" w:type="dxa"/>
            <w:vAlign w:val="center"/>
          </w:tcPr>
          <w:p w:rsidR="00954EFC" w:rsidRDefault="00E51095" w:rsidP="00C4063E">
            <w:pPr>
              <w:rPr>
                <w:sz w:val="24"/>
                <w:szCs w:val="24"/>
                <w:lang w:eastAsia="en-US" w:bidi="ru-RU"/>
              </w:rPr>
            </w:pPr>
            <w:r>
              <w:rPr>
                <w:rFonts w:eastAsiaTheme="minorEastAsia"/>
                <w:sz w:val="24"/>
                <w:szCs w:val="24"/>
              </w:rPr>
              <w:t>Количество объектов модернизации, реконструкции, капитального ремонта и ремонта систем водоснабжения, водоотведения, систем электроснабжения, теплоснабжения</w:t>
            </w:r>
          </w:p>
        </w:tc>
        <w:tc>
          <w:tcPr>
            <w:tcW w:w="1843" w:type="dxa"/>
            <w:vAlign w:val="center"/>
          </w:tcPr>
          <w:p w:rsidR="00954EFC" w:rsidRDefault="00954EFC" w:rsidP="001A3340">
            <w:pPr>
              <w:widowControl w:val="0"/>
              <w:ind w:left="-113" w:right="-110"/>
              <w:jc w:val="center"/>
              <w:rPr>
                <w:sz w:val="24"/>
                <w:szCs w:val="24"/>
              </w:rPr>
            </w:pPr>
            <w:r>
              <w:rPr>
                <w:sz w:val="24"/>
                <w:szCs w:val="24"/>
              </w:rPr>
              <w:t>Абсолютный показатель</w:t>
            </w:r>
          </w:p>
        </w:tc>
        <w:tc>
          <w:tcPr>
            <w:tcW w:w="5386" w:type="dxa"/>
            <w:vAlign w:val="center"/>
          </w:tcPr>
          <w:p w:rsidR="00E51095" w:rsidRDefault="00E51095" w:rsidP="00E51095">
            <w:pPr>
              <w:widowControl w:val="0"/>
              <w:jc w:val="center"/>
              <w:rPr>
                <w:sz w:val="24"/>
                <w:szCs w:val="24"/>
              </w:rPr>
            </w:pPr>
            <w:r>
              <w:rPr>
                <w:sz w:val="24"/>
                <w:szCs w:val="24"/>
              </w:rPr>
              <w:t>Муниципальный контракт.</w:t>
            </w:r>
          </w:p>
          <w:p w:rsidR="00954EFC" w:rsidRDefault="00E51095" w:rsidP="00E51095">
            <w:pPr>
              <w:widowControl w:val="0"/>
              <w:jc w:val="center"/>
              <w:rPr>
                <w:sz w:val="24"/>
                <w:szCs w:val="24"/>
              </w:rPr>
            </w:pPr>
            <w:r>
              <w:rPr>
                <w:sz w:val="24"/>
                <w:szCs w:val="24"/>
              </w:rPr>
              <w:t>Акт выполненных работ</w:t>
            </w:r>
          </w:p>
        </w:tc>
      </w:tr>
      <w:tr w:rsidR="001A3340" w:rsidTr="001C594A">
        <w:tc>
          <w:tcPr>
            <w:tcW w:w="565" w:type="dxa"/>
            <w:vMerge w:val="restart"/>
            <w:vAlign w:val="center"/>
          </w:tcPr>
          <w:p w:rsidR="001A3340" w:rsidRDefault="001A3340" w:rsidP="00C4063E">
            <w:pPr>
              <w:widowControl w:val="0"/>
              <w:jc w:val="center"/>
              <w:rPr>
                <w:sz w:val="24"/>
                <w:szCs w:val="24"/>
              </w:rPr>
            </w:pPr>
            <w:r>
              <w:rPr>
                <w:sz w:val="24"/>
                <w:szCs w:val="24"/>
              </w:rPr>
              <w:t>5.2</w:t>
            </w:r>
          </w:p>
        </w:tc>
        <w:tc>
          <w:tcPr>
            <w:tcW w:w="7799" w:type="dxa"/>
            <w:vAlign w:val="center"/>
          </w:tcPr>
          <w:p w:rsidR="001A3340" w:rsidRDefault="001A3340" w:rsidP="00C4063E">
            <w:pPr>
              <w:rPr>
                <w:sz w:val="24"/>
                <w:szCs w:val="24"/>
                <w:lang w:eastAsia="en-US" w:bidi="ru-RU"/>
              </w:rPr>
            </w:pPr>
            <w:r>
              <w:rPr>
                <w:sz w:val="24"/>
                <w:szCs w:val="24"/>
              </w:rPr>
              <w:t>Доля обустроенных контейнерных площадок из общего числа контейнерных площадок жилого фонда</w:t>
            </w:r>
          </w:p>
        </w:tc>
        <w:tc>
          <w:tcPr>
            <w:tcW w:w="1843" w:type="dxa"/>
            <w:vAlign w:val="center"/>
          </w:tcPr>
          <w:p w:rsidR="001A3340" w:rsidRDefault="001A3340" w:rsidP="001A3340">
            <w:pPr>
              <w:widowControl w:val="0"/>
              <w:ind w:left="-113" w:right="-110"/>
              <w:jc w:val="center"/>
              <w:rPr>
                <w:sz w:val="24"/>
                <w:szCs w:val="24"/>
              </w:rPr>
            </w:pPr>
            <w:r>
              <w:rPr>
                <w:sz w:val="24"/>
                <w:szCs w:val="24"/>
              </w:rPr>
              <w:t>Абсолютный показатель</w:t>
            </w:r>
          </w:p>
        </w:tc>
        <w:tc>
          <w:tcPr>
            <w:tcW w:w="5386" w:type="dxa"/>
            <w:vAlign w:val="center"/>
          </w:tcPr>
          <w:p w:rsidR="001A3340" w:rsidRDefault="001A3340" w:rsidP="00C4063E">
            <w:pPr>
              <w:widowControl w:val="0"/>
              <w:jc w:val="center"/>
              <w:rPr>
                <w:sz w:val="24"/>
                <w:szCs w:val="24"/>
              </w:rPr>
            </w:pPr>
            <w:r>
              <w:rPr>
                <w:sz w:val="24"/>
                <w:szCs w:val="24"/>
              </w:rPr>
              <w:t>Муниципальный контракт.</w:t>
            </w:r>
          </w:p>
          <w:p w:rsidR="001A3340" w:rsidRDefault="001A3340" w:rsidP="00C4063E">
            <w:pPr>
              <w:widowControl w:val="0"/>
              <w:jc w:val="center"/>
              <w:rPr>
                <w:sz w:val="24"/>
                <w:szCs w:val="24"/>
              </w:rPr>
            </w:pPr>
            <w:r>
              <w:rPr>
                <w:sz w:val="24"/>
                <w:szCs w:val="24"/>
              </w:rPr>
              <w:t>Акт выполненных работ</w:t>
            </w:r>
          </w:p>
        </w:tc>
      </w:tr>
      <w:tr w:rsidR="001A3340" w:rsidTr="001C594A">
        <w:tc>
          <w:tcPr>
            <w:tcW w:w="565" w:type="dxa"/>
            <w:vMerge/>
            <w:vAlign w:val="center"/>
          </w:tcPr>
          <w:p w:rsidR="001A3340" w:rsidRDefault="001A3340" w:rsidP="00C4063E">
            <w:pPr>
              <w:widowControl w:val="0"/>
              <w:jc w:val="center"/>
              <w:rPr>
                <w:sz w:val="24"/>
                <w:szCs w:val="24"/>
              </w:rPr>
            </w:pPr>
          </w:p>
        </w:tc>
        <w:tc>
          <w:tcPr>
            <w:tcW w:w="7799" w:type="dxa"/>
            <w:vAlign w:val="center"/>
          </w:tcPr>
          <w:p w:rsidR="001A3340" w:rsidRDefault="001A3340" w:rsidP="00C4063E">
            <w:pPr>
              <w:rPr>
                <w:sz w:val="24"/>
                <w:szCs w:val="24"/>
                <w:lang w:eastAsia="en-US" w:bidi="ru-RU"/>
              </w:rPr>
            </w:pPr>
            <w:r>
              <w:rPr>
                <w:sz w:val="24"/>
                <w:szCs w:val="24"/>
              </w:rPr>
              <w:t>Количество ликвидированных свалок из числа несанкционированных свалок отходов на территории Челябинской области</w:t>
            </w:r>
          </w:p>
        </w:tc>
        <w:tc>
          <w:tcPr>
            <w:tcW w:w="1843" w:type="dxa"/>
            <w:vAlign w:val="center"/>
          </w:tcPr>
          <w:p w:rsidR="001A3340" w:rsidRDefault="001A3340" w:rsidP="001A3340">
            <w:pPr>
              <w:widowControl w:val="0"/>
              <w:ind w:left="-113" w:right="-110"/>
              <w:jc w:val="center"/>
              <w:rPr>
                <w:sz w:val="24"/>
                <w:szCs w:val="24"/>
              </w:rPr>
            </w:pPr>
            <w:r>
              <w:rPr>
                <w:sz w:val="24"/>
                <w:szCs w:val="24"/>
              </w:rPr>
              <w:t>Абсолютный показатель</w:t>
            </w:r>
          </w:p>
        </w:tc>
        <w:tc>
          <w:tcPr>
            <w:tcW w:w="5386" w:type="dxa"/>
            <w:vAlign w:val="center"/>
          </w:tcPr>
          <w:p w:rsidR="001A3340" w:rsidRDefault="001A3340" w:rsidP="00C4063E">
            <w:pPr>
              <w:widowControl w:val="0"/>
              <w:jc w:val="center"/>
              <w:rPr>
                <w:sz w:val="24"/>
                <w:szCs w:val="24"/>
              </w:rPr>
            </w:pPr>
            <w:r>
              <w:rPr>
                <w:sz w:val="24"/>
                <w:szCs w:val="24"/>
              </w:rPr>
              <w:t>Муниципальный контракт.</w:t>
            </w:r>
          </w:p>
          <w:p w:rsidR="001A3340" w:rsidRDefault="001A3340" w:rsidP="00C4063E">
            <w:pPr>
              <w:widowControl w:val="0"/>
              <w:jc w:val="center"/>
              <w:rPr>
                <w:sz w:val="24"/>
                <w:szCs w:val="24"/>
              </w:rPr>
            </w:pPr>
            <w:r>
              <w:rPr>
                <w:sz w:val="24"/>
                <w:szCs w:val="24"/>
              </w:rPr>
              <w:t>Акт выполненных работ</w:t>
            </w:r>
          </w:p>
        </w:tc>
      </w:tr>
    </w:tbl>
    <w:p w:rsidR="004F0F38" w:rsidRDefault="004F0F38" w:rsidP="001C594A"/>
    <w:sectPr w:rsidR="004F0F38" w:rsidSect="00D84B86">
      <w:headerReference w:type="default" r:id="rId8"/>
      <w:pgSz w:w="16838" w:h="11906" w:orient="landscape"/>
      <w:pgMar w:top="1701" w:right="851" w:bottom="851" w:left="1134" w:header="142" w:footer="0" w:gutter="0"/>
      <w:cols w:space="720"/>
      <w:formProt w:val="0"/>
      <w:titlePg/>
      <w:docGrid w:linePitch="272"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B15" w:rsidRDefault="00AD0B15" w:rsidP="00B32481">
      <w:r>
        <w:separator/>
      </w:r>
    </w:p>
  </w:endnote>
  <w:endnote w:type="continuationSeparator" w:id="0">
    <w:p w:rsidR="00AD0B15" w:rsidRDefault="00AD0B15" w:rsidP="00B324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charset w:val="01"/>
    <w:family w:val="roman"/>
    <w:pitch w:val="default"/>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B15" w:rsidRDefault="00AD0B15" w:rsidP="00B32481">
      <w:r>
        <w:separator/>
      </w:r>
    </w:p>
  </w:footnote>
  <w:footnote w:type="continuationSeparator" w:id="0">
    <w:p w:rsidR="00AD0B15" w:rsidRDefault="00AD0B15" w:rsidP="00B324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41D" w:rsidRDefault="00D0441D">
    <w:pPr>
      <w:pStyle w:val="af4"/>
    </w:pPr>
  </w:p>
  <w:p w:rsidR="00D0441D" w:rsidRDefault="00D0441D">
    <w:pPr>
      <w:pStyle w:val="af4"/>
      <w:jc w:val="center"/>
    </w:pPr>
  </w:p>
  <w:p w:rsidR="00D0441D" w:rsidRDefault="00D0441D">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299F"/>
    <w:multiLevelType w:val="multilevel"/>
    <w:tmpl w:val="E43C65A2"/>
    <w:lvl w:ilvl="0">
      <w:start w:val="1"/>
      <w:numFmt w:val="bullet"/>
      <w:lvlText w:val=""/>
      <w:lvlJc w:val="left"/>
      <w:pPr>
        <w:tabs>
          <w:tab w:val="num" w:pos="490"/>
        </w:tabs>
        <w:ind w:left="121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289924A0"/>
    <w:multiLevelType w:val="multilevel"/>
    <w:tmpl w:val="B2E81B0A"/>
    <w:lvl w:ilvl="0">
      <w:start w:val="1"/>
      <w:numFmt w:val="decimal"/>
      <w:lvlText w:val="%1."/>
      <w:lvlJc w:val="left"/>
      <w:pPr>
        <w:tabs>
          <w:tab w:val="num" w:pos="0"/>
        </w:tabs>
        <w:ind w:left="928"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2B1A324F"/>
    <w:multiLevelType w:val="hybridMultilevel"/>
    <w:tmpl w:val="7040C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155E6D"/>
    <w:multiLevelType w:val="multilevel"/>
    <w:tmpl w:val="816C7020"/>
    <w:lvl w:ilvl="0">
      <w:start w:val="1"/>
      <w:numFmt w:val="decimal"/>
      <w:lvlText w:val="%1."/>
      <w:lvlJc w:val="left"/>
      <w:pPr>
        <w:tabs>
          <w:tab w:val="num" w:pos="0"/>
        </w:tabs>
        <w:ind w:left="649" w:hanging="360"/>
      </w:pPr>
    </w:lvl>
    <w:lvl w:ilvl="1">
      <w:start w:val="1"/>
      <w:numFmt w:val="lowerLetter"/>
      <w:lvlText w:val="%2."/>
      <w:lvlJc w:val="left"/>
      <w:pPr>
        <w:tabs>
          <w:tab w:val="num" w:pos="0"/>
        </w:tabs>
        <w:ind w:left="1369" w:hanging="360"/>
      </w:pPr>
    </w:lvl>
    <w:lvl w:ilvl="2">
      <w:start w:val="1"/>
      <w:numFmt w:val="lowerRoman"/>
      <w:lvlText w:val="%3."/>
      <w:lvlJc w:val="right"/>
      <w:pPr>
        <w:tabs>
          <w:tab w:val="num" w:pos="0"/>
        </w:tabs>
        <w:ind w:left="2089" w:hanging="180"/>
      </w:pPr>
    </w:lvl>
    <w:lvl w:ilvl="3">
      <w:start w:val="1"/>
      <w:numFmt w:val="decimal"/>
      <w:lvlText w:val="%4."/>
      <w:lvlJc w:val="left"/>
      <w:pPr>
        <w:tabs>
          <w:tab w:val="num" w:pos="0"/>
        </w:tabs>
        <w:ind w:left="2809" w:hanging="360"/>
      </w:pPr>
    </w:lvl>
    <w:lvl w:ilvl="4">
      <w:start w:val="1"/>
      <w:numFmt w:val="lowerLetter"/>
      <w:lvlText w:val="%5."/>
      <w:lvlJc w:val="left"/>
      <w:pPr>
        <w:tabs>
          <w:tab w:val="num" w:pos="0"/>
        </w:tabs>
        <w:ind w:left="3529" w:hanging="360"/>
      </w:pPr>
    </w:lvl>
    <w:lvl w:ilvl="5">
      <w:start w:val="1"/>
      <w:numFmt w:val="lowerRoman"/>
      <w:lvlText w:val="%6."/>
      <w:lvlJc w:val="right"/>
      <w:pPr>
        <w:tabs>
          <w:tab w:val="num" w:pos="0"/>
        </w:tabs>
        <w:ind w:left="4249" w:hanging="180"/>
      </w:pPr>
    </w:lvl>
    <w:lvl w:ilvl="6">
      <w:start w:val="1"/>
      <w:numFmt w:val="decimal"/>
      <w:lvlText w:val="%7."/>
      <w:lvlJc w:val="left"/>
      <w:pPr>
        <w:tabs>
          <w:tab w:val="num" w:pos="0"/>
        </w:tabs>
        <w:ind w:left="4969" w:hanging="360"/>
      </w:pPr>
    </w:lvl>
    <w:lvl w:ilvl="7">
      <w:start w:val="1"/>
      <w:numFmt w:val="lowerLetter"/>
      <w:lvlText w:val="%8."/>
      <w:lvlJc w:val="left"/>
      <w:pPr>
        <w:tabs>
          <w:tab w:val="num" w:pos="0"/>
        </w:tabs>
        <w:ind w:left="5689" w:hanging="360"/>
      </w:pPr>
    </w:lvl>
    <w:lvl w:ilvl="8">
      <w:start w:val="1"/>
      <w:numFmt w:val="lowerRoman"/>
      <w:lvlText w:val="%9."/>
      <w:lvlJc w:val="right"/>
      <w:pPr>
        <w:tabs>
          <w:tab w:val="num" w:pos="0"/>
        </w:tabs>
        <w:ind w:left="6409" w:hanging="180"/>
      </w:pPr>
    </w:lvl>
  </w:abstractNum>
  <w:abstractNum w:abstractNumId="4">
    <w:nsid w:val="30015067"/>
    <w:multiLevelType w:val="multilevel"/>
    <w:tmpl w:val="961AF7F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nsid w:val="36D42E60"/>
    <w:multiLevelType w:val="multilevel"/>
    <w:tmpl w:val="C100B0F2"/>
    <w:lvl w:ilvl="0">
      <w:start w:val="1"/>
      <w:numFmt w:val="bullet"/>
      <w:lvlText w:val=""/>
      <w:lvlJc w:val="left"/>
      <w:pPr>
        <w:tabs>
          <w:tab w:val="num" w:pos="0"/>
        </w:tabs>
        <w:ind w:left="1288" w:hanging="360"/>
      </w:pPr>
      <w:rPr>
        <w:rFonts w:ascii="Symbol" w:hAnsi="Symbol" w:cs="Symbol" w:hint="default"/>
      </w:rPr>
    </w:lvl>
    <w:lvl w:ilvl="1">
      <w:start w:val="1"/>
      <w:numFmt w:val="bullet"/>
      <w:lvlText w:val="o"/>
      <w:lvlJc w:val="left"/>
      <w:pPr>
        <w:tabs>
          <w:tab w:val="num" w:pos="0"/>
        </w:tabs>
        <w:ind w:left="2008" w:hanging="360"/>
      </w:pPr>
      <w:rPr>
        <w:rFonts w:ascii="Courier New" w:hAnsi="Courier New" w:cs="Courier New" w:hint="default"/>
      </w:rPr>
    </w:lvl>
    <w:lvl w:ilvl="2">
      <w:start w:val="1"/>
      <w:numFmt w:val="bullet"/>
      <w:lvlText w:val=""/>
      <w:lvlJc w:val="left"/>
      <w:pPr>
        <w:tabs>
          <w:tab w:val="num" w:pos="0"/>
        </w:tabs>
        <w:ind w:left="2728" w:hanging="360"/>
      </w:pPr>
      <w:rPr>
        <w:rFonts w:ascii="Wingdings" w:hAnsi="Wingdings" w:cs="Wingdings" w:hint="default"/>
      </w:rPr>
    </w:lvl>
    <w:lvl w:ilvl="3">
      <w:start w:val="1"/>
      <w:numFmt w:val="bullet"/>
      <w:lvlText w:val=""/>
      <w:lvlJc w:val="left"/>
      <w:pPr>
        <w:tabs>
          <w:tab w:val="num" w:pos="0"/>
        </w:tabs>
        <w:ind w:left="3448" w:hanging="360"/>
      </w:pPr>
      <w:rPr>
        <w:rFonts w:ascii="Symbol" w:hAnsi="Symbol" w:cs="Symbol" w:hint="default"/>
      </w:rPr>
    </w:lvl>
    <w:lvl w:ilvl="4">
      <w:start w:val="1"/>
      <w:numFmt w:val="bullet"/>
      <w:lvlText w:val="o"/>
      <w:lvlJc w:val="left"/>
      <w:pPr>
        <w:tabs>
          <w:tab w:val="num" w:pos="0"/>
        </w:tabs>
        <w:ind w:left="4168" w:hanging="360"/>
      </w:pPr>
      <w:rPr>
        <w:rFonts w:ascii="Courier New" w:hAnsi="Courier New" w:cs="Courier New" w:hint="default"/>
      </w:rPr>
    </w:lvl>
    <w:lvl w:ilvl="5">
      <w:start w:val="1"/>
      <w:numFmt w:val="bullet"/>
      <w:lvlText w:val=""/>
      <w:lvlJc w:val="left"/>
      <w:pPr>
        <w:tabs>
          <w:tab w:val="num" w:pos="0"/>
        </w:tabs>
        <w:ind w:left="4888" w:hanging="360"/>
      </w:pPr>
      <w:rPr>
        <w:rFonts w:ascii="Wingdings" w:hAnsi="Wingdings" w:cs="Wingdings" w:hint="default"/>
      </w:rPr>
    </w:lvl>
    <w:lvl w:ilvl="6">
      <w:start w:val="1"/>
      <w:numFmt w:val="bullet"/>
      <w:lvlText w:val=""/>
      <w:lvlJc w:val="left"/>
      <w:pPr>
        <w:tabs>
          <w:tab w:val="num" w:pos="0"/>
        </w:tabs>
        <w:ind w:left="5608" w:hanging="360"/>
      </w:pPr>
      <w:rPr>
        <w:rFonts w:ascii="Symbol" w:hAnsi="Symbol" w:cs="Symbol" w:hint="default"/>
      </w:rPr>
    </w:lvl>
    <w:lvl w:ilvl="7">
      <w:start w:val="1"/>
      <w:numFmt w:val="bullet"/>
      <w:lvlText w:val="o"/>
      <w:lvlJc w:val="left"/>
      <w:pPr>
        <w:tabs>
          <w:tab w:val="num" w:pos="0"/>
        </w:tabs>
        <w:ind w:left="6328" w:hanging="360"/>
      </w:pPr>
      <w:rPr>
        <w:rFonts w:ascii="Courier New" w:hAnsi="Courier New" w:cs="Courier New" w:hint="default"/>
      </w:rPr>
    </w:lvl>
    <w:lvl w:ilvl="8">
      <w:start w:val="1"/>
      <w:numFmt w:val="bullet"/>
      <w:lvlText w:val=""/>
      <w:lvlJc w:val="left"/>
      <w:pPr>
        <w:tabs>
          <w:tab w:val="num" w:pos="0"/>
        </w:tabs>
        <w:ind w:left="7048" w:hanging="360"/>
      </w:pPr>
      <w:rPr>
        <w:rFonts w:ascii="Wingdings" w:hAnsi="Wingdings" w:cs="Wingdings" w:hint="default"/>
      </w:rPr>
    </w:lvl>
  </w:abstractNum>
  <w:abstractNum w:abstractNumId="6">
    <w:nsid w:val="3B8B0FBD"/>
    <w:multiLevelType w:val="multilevel"/>
    <w:tmpl w:val="00FC0A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7">
    <w:nsid w:val="471534B2"/>
    <w:multiLevelType w:val="multilevel"/>
    <w:tmpl w:val="BFC8D0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37870E9"/>
    <w:multiLevelType w:val="multilevel"/>
    <w:tmpl w:val="D478BEBE"/>
    <w:lvl w:ilvl="0">
      <w:start w:val="1"/>
      <w:numFmt w:val="bullet"/>
      <w:lvlText w:val=""/>
      <w:lvlJc w:val="left"/>
      <w:pPr>
        <w:tabs>
          <w:tab w:val="num" w:pos="0"/>
        </w:tabs>
        <w:ind w:left="1288" w:hanging="360"/>
      </w:pPr>
      <w:rPr>
        <w:rFonts w:ascii="Symbol" w:hAnsi="Symbol" w:cs="Symbol" w:hint="default"/>
      </w:rPr>
    </w:lvl>
    <w:lvl w:ilvl="1">
      <w:start w:val="1"/>
      <w:numFmt w:val="bullet"/>
      <w:lvlText w:val="o"/>
      <w:lvlJc w:val="left"/>
      <w:pPr>
        <w:tabs>
          <w:tab w:val="num" w:pos="0"/>
        </w:tabs>
        <w:ind w:left="2008" w:hanging="360"/>
      </w:pPr>
      <w:rPr>
        <w:rFonts w:ascii="Courier New" w:hAnsi="Courier New" w:cs="Courier New" w:hint="default"/>
      </w:rPr>
    </w:lvl>
    <w:lvl w:ilvl="2">
      <w:start w:val="1"/>
      <w:numFmt w:val="bullet"/>
      <w:lvlText w:val=""/>
      <w:lvlJc w:val="left"/>
      <w:pPr>
        <w:tabs>
          <w:tab w:val="num" w:pos="0"/>
        </w:tabs>
        <w:ind w:left="2728" w:hanging="360"/>
      </w:pPr>
      <w:rPr>
        <w:rFonts w:ascii="Wingdings" w:hAnsi="Wingdings" w:cs="Wingdings" w:hint="default"/>
      </w:rPr>
    </w:lvl>
    <w:lvl w:ilvl="3">
      <w:start w:val="1"/>
      <w:numFmt w:val="bullet"/>
      <w:lvlText w:val=""/>
      <w:lvlJc w:val="left"/>
      <w:pPr>
        <w:tabs>
          <w:tab w:val="num" w:pos="0"/>
        </w:tabs>
        <w:ind w:left="3448" w:hanging="360"/>
      </w:pPr>
      <w:rPr>
        <w:rFonts w:ascii="Symbol" w:hAnsi="Symbol" w:cs="Symbol" w:hint="default"/>
      </w:rPr>
    </w:lvl>
    <w:lvl w:ilvl="4">
      <w:start w:val="1"/>
      <w:numFmt w:val="bullet"/>
      <w:lvlText w:val="o"/>
      <w:lvlJc w:val="left"/>
      <w:pPr>
        <w:tabs>
          <w:tab w:val="num" w:pos="0"/>
        </w:tabs>
        <w:ind w:left="4168" w:hanging="360"/>
      </w:pPr>
      <w:rPr>
        <w:rFonts w:ascii="Courier New" w:hAnsi="Courier New" w:cs="Courier New" w:hint="default"/>
      </w:rPr>
    </w:lvl>
    <w:lvl w:ilvl="5">
      <w:start w:val="1"/>
      <w:numFmt w:val="bullet"/>
      <w:lvlText w:val=""/>
      <w:lvlJc w:val="left"/>
      <w:pPr>
        <w:tabs>
          <w:tab w:val="num" w:pos="0"/>
        </w:tabs>
        <w:ind w:left="4888" w:hanging="360"/>
      </w:pPr>
      <w:rPr>
        <w:rFonts w:ascii="Wingdings" w:hAnsi="Wingdings" w:cs="Wingdings" w:hint="default"/>
      </w:rPr>
    </w:lvl>
    <w:lvl w:ilvl="6">
      <w:start w:val="1"/>
      <w:numFmt w:val="bullet"/>
      <w:lvlText w:val=""/>
      <w:lvlJc w:val="left"/>
      <w:pPr>
        <w:tabs>
          <w:tab w:val="num" w:pos="0"/>
        </w:tabs>
        <w:ind w:left="5608" w:hanging="360"/>
      </w:pPr>
      <w:rPr>
        <w:rFonts w:ascii="Symbol" w:hAnsi="Symbol" w:cs="Symbol" w:hint="default"/>
      </w:rPr>
    </w:lvl>
    <w:lvl w:ilvl="7">
      <w:start w:val="1"/>
      <w:numFmt w:val="bullet"/>
      <w:lvlText w:val="o"/>
      <w:lvlJc w:val="left"/>
      <w:pPr>
        <w:tabs>
          <w:tab w:val="num" w:pos="0"/>
        </w:tabs>
        <w:ind w:left="6328" w:hanging="360"/>
      </w:pPr>
      <w:rPr>
        <w:rFonts w:ascii="Courier New" w:hAnsi="Courier New" w:cs="Courier New" w:hint="default"/>
      </w:rPr>
    </w:lvl>
    <w:lvl w:ilvl="8">
      <w:start w:val="1"/>
      <w:numFmt w:val="bullet"/>
      <w:lvlText w:val=""/>
      <w:lvlJc w:val="left"/>
      <w:pPr>
        <w:tabs>
          <w:tab w:val="num" w:pos="0"/>
        </w:tabs>
        <w:ind w:left="7048" w:hanging="360"/>
      </w:pPr>
      <w:rPr>
        <w:rFonts w:ascii="Wingdings" w:hAnsi="Wingdings" w:cs="Wingdings" w:hint="default"/>
      </w:rPr>
    </w:lvl>
  </w:abstractNum>
  <w:abstractNum w:abstractNumId="9">
    <w:nsid w:val="5ED855C9"/>
    <w:multiLevelType w:val="multilevel"/>
    <w:tmpl w:val="72C8E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679F0A96"/>
    <w:multiLevelType w:val="multilevel"/>
    <w:tmpl w:val="8A1E3F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69BF1119"/>
    <w:multiLevelType w:val="multilevel"/>
    <w:tmpl w:val="47F044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6E016AFD"/>
    <w:multiLevelType w:val="multilevel"/>
    <w:tmpl w:val="5EEC0E3C"/>
    <w:lvl w:ilvl="0">
      <w:start w:val="1"/>
      <w:numFmt w:val="decimal"/>
      <w:lvlText w:val="%1."/>
      <w:lvlJc w:val="left"/>
      <w:pPr>
        <w:tabs>
          <w:tab w:val="num" w:pos="0"/>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2"/>
  </w:num>
  <w:num w:numId="2">
    <w:abstractNumId w:val="1"/>
  </w:num>
  <w:num w:numId="3">
    <w:abstractNumId w:val="9"/>
  </w:num>
  <w:num w:numId="4">
    <w:abstractNumId w:val="7"/>
  </w:num>
  <w:num w:numId="5">
    <w:abstractNumId w:val="5"/>
  </w:num>
  <w:num w:numId="6">
    <w:abstractNumId w:val="8"/>
  </w:num>
  <w:num w:numId="7">
    <w:abstractNumId w:val="0"/>
  </w:num>
  <w:num w:numId="8">
    <w:abstractNumId w:val="4"/>
  </w:num>
  <w:num w:numId="9">
    <w:abstractNumId w:val="6"/>
  </w:num>
  <w:num w:numId="10">
    <w:abstractNumId w:val="10"/>
  </w:num>
  <w:num w:numId="11">
    <w:abstractNumId w:val="3"/>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954EFC"/>
    <w:rsid w:val="0000343C"/>
    <w:rsid w:val="0005536C"/>
    <w:rsid w:val="000626C5"/>
    <w:rsid w:val="000648C4"/>
    <w:rsid w:val="00072805"/>
    <w:rsid w:val="00077E76"/>
    <w:rsid w:val="000913FB"/>
    <w:rsid w:val="000A6EDE"/>
    <w:rsid w:val="000B5AE9"/>
    <w:rsid w:val="000F1035"/>
    <w:rsid w:val="000F7EFA"/>
    <w:rsid w:val="00120698"/>
    <w:rsid w:val="00172DBC"/>
    <w:rsid w:val="00184D73"/>
    <w:rsid w:val="001A3340"/>
    <w:rsid w:val="001A6AB0"/>
    <w:rsid w:val="001C594A"/>
    <w:rsid w:val="001F0B76"/>
    <w:rsid w:val="002811AA"/>
    <w:rsid w:val="002B4B21"/>
    <w:rsid w:val="002C5A0F"/>
    <w:rsid w:val="002E2346"/>
    <w:rsid w:val="002F71CC"/>
    <w:rsid w:val="00310B2B"/>
    <w:rsid w:val="00357834"/>
    <w:rsid w:val="00360048"/>
    <w:rsid w:val="00397929"/>
    <w:rsid w:val="003A7E41"/>
    <w:rsid w:val="003B3AFB"/>
    <w:rsid w:val="003C20E9"/>
    <w:rsid w:val="003E0194"/>
    <w:rsid w:val="003E667B"/>
    <w:rsid w:val="003F0E82"/>
    <w:rsid w:val="004075DE"/>
    <w:rsid w:val="00410CC5"/>
    <w:rsid w:val="004424A0"/>
    <w:rsid w:val="00467105"/>
    <w:rsid w:val="0047487A"/>
    <w:rsid w:val="004D6DF1"/>
    <w:rsid w:val="004F0F38"/>
    <w:rsid w:val="004F1DE2"/>
    <w:rsid w:val="004F3E77"/>
    <w:rsid w:val="00504CF4"/>
    <w:rsid w:val="00505B71"/>
    <w:rsid w:val="005063F0"/>
    <w:rsid w:val="005151FB"/>
    <w:rsid w:val="0053309E"/>
    <w:rsid w:val="0053647B"/>
    <w:rsid w:val="005458E2"/>
    <w:rsid w:val="00576C12"/>
    <w:rsid w:val="005E6BD1"/>
    <w:rsid w:val="005F49F5"/>
    <w:rsid w:val="00610371"/>
    <w:rsid w:val="00611547"/>
    <w:rsid w:val="006232A7"/>
    <w:rsid w:val="00623BAF"/>
    <w:rsid w:val="006344DE"/>
    <w:rsid w:val="006441A4"/>
    <w:rsid w:val="006531A9"/>
    <w:rsid w:val="00690C5D"/>
    <w:rsid w:val="006A1AEA"/>
    <w:rsid w:val="006A5DAD"/>
    <w:rsid w:val="006B1A07"/>
    <w:rsid w:val="006D0EDF"/>
    <w:rsid w:val="006D6249"/>
    <w:rsid w:val="006E16B1"/>
    <w:rsid w:val="00724131"/>
    <w:rsid w:val="007266C6"/>
    <w:rsid w:val="00736C04"/>
    <w:rsid w:val="007538E7"/>
    <w:rsid w:val="00761CCC"/>
    <w:rsid w:val="0077712E"/>
    <w:rsid w:val="00787B1B"/>
    <w:rsid w:val="007B183A"/>
    <w:rsid w:val="007B3080"/>
    <w:rsid w:val="007B467A"/>
    <w:rsid w:val="007E50AC"/>
    <w:rsid w:val="00803371"/>
    <w:rsid w:val="00846D75"/>
    <w:rsid w:val="0085746C"/>
    <w:rsid w:val="008B1E3D"/>
    <w:rsid w:val="008C6BBA"/>
    <w:rsid w:val="008C78C6"/>
    <w:rsid w:val="00933E1D"/>
    <w:rsid w:val="00942296"/>
    <w:rsid w:val="00954EFC"/>
    <w:rsid w:val="00955DF2"/>
    <w:rsid w:val="0099056E"/>
    <w:rsid w:val="009A0F9D"/>
    <w:rsid w:val="009C7909"/>
    <w:rsid w:val="009E1DB5"/>
    <w:rsid w:val="009E2148"/>
    <w:rsid w:val="00A02E53"/>
    <w:rsid w:val="00A13324"/>
    <w:rsid w:val="00A44AEF"/>
    <w:rsid w:val="00A47409"/>
    <w:rsid w:val="00A66B7F"/>
    <w:rsid w:val="00A67C65"/>
    <w:rsid w:val="00A77057"/>
    <w:rsid w:val="00A81C36"/>
    <w:rsid w:val="00A92B72"/>
    <w:rsid w:val="00AC5BC3"/>
    <w:rsid w:val="00AD0B15"/>
    <w:rsid w:val="00B31194"/>
    <w:rsid w:val="00B32481"/>
    <w:rsid w:val="00B36A9C"/>
    <w:rsid w:val="00B44C9B"/>
    <w:rsid w:val="00B57C02"/>
    <w:rsid w:val="00B668D4"/>
    <w:rsid w:val="00B9228F"/>
    <w:rsid w:val="00B92506"/>
    <w:rsid w:val="00B928C4"/>
    <w:rsid w:val="00BC0FC3"/>
    <w:rsid w:val="00BC42E0"/>
    <w:rsid w:val="00BC5F88"/>
    <w:rsid w:val="00BE0E5B"/>
    <w:rsid w:val="00C0163E"/>
    <w:rsid w:val="00C4063E"/>
    <w:rsid w:val="00C51184"/>
    <w:rsid w:val="00C74956"/>
    <w:rsid w:val="00C87598"/>
    <w:rsid w:val="00C939AD"/>
    <w:rsid w:val="00CC5596"/>
    <w:rsid w:val="00CE35F7"/>
    <w:rsid w:val="00D0441D"/>
    <w:rsid w:val="00D41FDB"/>
    <w:rsid w:val="00D44622"/>
    <w:rsid w:val="00D66561"/>
    <w:rsid w:val="00D84B86"/>
    <w:rsid w:val="00D9554B"/>
    <w:rsid w:val="00DD2C36"/>
    <w:rsid w:val="00DD3D15"/>
    <w:rsid w:val="00DD72F6"/>
    <w:rsid w:val="00DE516D"/>
    <w:rsid w:val="00E01574"/>
    <w:rsid w:val="00E07F5F"/>
    <w:rsid w:val="00E21EE9"/>
    <w:rsid w:val="00E22D3F"/>
    <w:rsid w:val="00E46DB0"/>
    <w:rsid w:val="00E51095"/>
    <w:rsid w:val="00E55F2A"/>
    <w:rsid w:val="00EA6376"/>
    <w:rsid w:val="00EC5047"/>
    <w:rsid w:val="00EC7B46"/>
    <w:rsid w:val="00EF5822"/>
    <w:rsid w:val="00EF6B26"/>
    <w:rsid w:val="00F320CD"/>
    <w:rsid w:val="00F36F99"/>
    <w:rsid w:val="00F50EF6"/>
    <w:rsid w:val="00F7583B"/>
    <w:rsid w:val="00F80C7C"/>
    <w:rsid w:val="00F81685"/>
    <w:rsid w:val="00F90E50"/>
    <w:rsid w:val="00FA4D93"/>
    <w:rsid w:val="00FC1630"/>
    <w:rsid w:val="00FD7B28"/>
    <w:rsid w:val="00FF3F87"/>
    <w:rsid w:val="00FF4C21"/>
    <w:rsid w:val="00FF5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EFC"/>
    <w:pPr>
      <w:suppressAutoHyphens/>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954EFC"/>
    <w:pPr>
      <w:keepNext/>
      <w:spacing w:before="600" w:after="120"/>
      <w:jc w:val="center"/>
      <w:outlineLvl w:val="0"/>
    </w:pPr>
    <w:rPr>
      <w:b/>
      <w:sz w:val="44"/>
    </w:rPr>
  </w:style>
  <w:style w:type="paragraph" w:styleId="2">
    <w:name w:val="heading 2"/>
    <w:basedOn w:val="a"/>
    <w:next w:val="a"/>
    <w:link w:val="20"/>
    <w:qFormat/>
    <w:rsid w:val="00954EFC"/>
    <w:pPr>
      <w:keepNext/>
      <w:overflowPunct w:val="0"/>
      <w:spacing w:before="240" w:after="60"/>
      <w:textAlignment w:val="auto"/>
      <w:outlineLvl w:val="1"/>
    </w:pPr>
    <w:rPr>
      <w:rFonts w:ascii="Arial" w:hAnsi="Arial" w:cs="Arial"/>
      <w:b/>
      <w:bCs/>
      <w:i/>
      <w:iCs/>
      <w:sz w:val="28"/>
      <w:szCs w:val="28"/>
    </w:rPr>
  </w:style>
  <w:style w:type="paragraph" w:styleId="3">
    <w:name w:val="heading 3"/>
    <w:basedOn w:val="a"/>
    <w:next w:val="a"/>
    <w:link w:val="30"/>
    <w:qFormat/>
    <w:rsid w:val="00954EFC"/>
    <w:pPr>
      <w:keepNext/>
      <w:overflowPunct w:val="0"/>
      <w:spacing w:before="240" w:after="60"/>
      <w:textAlignment w:val="auto"/>
      <w:outlineLvl w:val="2"/>
    </w:pPr>
    <w:rPr>
      <w:rFonts w:ascii="Arial" w:hAnsi="Arial" w:cs="Arial"/>
      <w:b/>
      <w:bCs/>
      <w:sz w:val="26"/>
      <w:szCs w:val="26"/>
    </w:rPr>
  </w:style>
  <w:style w:type="paragraph" w:styleId="4">
    <w:name w:val="heading 4"/>
    <w:basedOn w:val="a"/>
    <w:next w:val="a"/>
    <w:link w:val="40"/>
    <w:qFormat/>
    <w:rsid w:val="00954EFC"/>
    <w:pPr>
      <w:keepNext/>
      <w:overflowPunct w:val="0"/>
      <w:spacing w:before="240" w:after="60"/>
      <w:textAlignment w:val="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954EFC"/>
    <w:rPr>
      <w:rFonts w:ascii="Times New Roman" w:eastAsia="Times New Roman" w:hAnsi="Times New Roman" w:cs="Times New Roman"/>
      <w:b/>
      <w:sz w:val="44"/>
      <w:szCs w:val="20"/>
      <w:lang w:eastAsia="ru-RU"/>
    </w:rPr>
  </w:style>
  <w:style w:type="character" w:customStyle="1" w:styleId="20">
    <w:name w:val="Заголовок 2 Знак"/>
    <w:basedOn w:val="a0"/>
    <w:link w:val="2"/>
    <w:qFormat/>
    <w:rsid w:val="00954EFC"/>
    <w:rPr>
      <w:rFonts w:ascii="Arial" w:eastAsia="Times New Roman" w:hAnsi="Arial" w:cs="Arial"/>
      <w:b/>
      <w:bCs/>
      <w:i/>
      <w:iCs/>
      <w:sz w:val="28"/>
      <w:szCs w:val="28"/>
      <w:lang w:eastAsia="ru-RU"/>
    </w:rPr>
  </w:style>
  <w:style w:type="character" w:customStyle="1" w:styleId="30">
    <w:name w:val="Заголовок 3 Знак"/>
    <w:basedOn w:val="a0"/>
    <w:link w:val="3"/>
    <w:qFormat/>
    <w:rsid w:val="00954EFC"/>
    <w:rPr>
      <w:rFonts w:ascii="Arial" w:eastAsia="Times New Roman" w:hAnsi="Arial" w:cs="Arial"/>
      <w:b/>
      <w:bCs/>
      <w:sz w:val="26"/>
      <w:szCs w:val="26"/>
      <w:lang w:eastAsia="ru-RU"/>
    </w:rPr>
  </w:style>
  <w:style w:type="character" w:customStyle="1" w:styleId="40">
    <w:name w:val="Заголовок 4 Знак"/>
    <w:basedOn w:val="a0"/>
    <w:link w:val="4"/>
    <w:qFormat/>
    <w:rsid w:val="00954EFC"/>
    <w:rPr>
      <w:rFonts w:ascii="Times New Roman" w:eastAsia="Times New Roman" w:hAnsi="Times New Roman" w:cs="Times New Roman"/>
      <w:b/>
      <w:bCs/>
      <w:sz w:val="28"/>
      <w:szCs w:val="28"/>
      <w:lang w:eastAsia="ru-RU"/>
    </w:rPr>
  </w:style>
  <w:style w:type="character" w:customStyle="1" w:styleId="a3">
    <w:name w:val="Текст выноски Знак"/>
    <w:link w:val="a4"/>
    <w:uiPriority w:val="99"/>
    <w:qFormat/>
    <w:rsid w:val="00954EFC"/>
    <w:rPr>
      <w:rFonts w:ascii="Tahoma" w:hAnsi="Tahoma" w:cs="Tahoma"/>
      <w:sz w:val="16"/>
      <w:szCs w:val="16"/>
    </w:rPr>
  </w:style>
  <w:style w:type="character" w:customStyle="1" w:styleId="a5">
    <w:name w:val="Основной текст Знак"/>
    <w:basedOn w:val="a0"/>
    <w:link w:val="a6"/>
    <w:qFormat/>
    <w:rsid w:val="00954EFC"/>
    <w:rPr>
      <w:rFonts w:ascii="Times New Roman" w:eastAsia="Times New Roman" w:hAnsi="Times New Roman" w:cs="Times New Roman"/>
      <w:sz w:val="20"/>
      <w:szCs w:val="20"/>
      <w:lang w:eastAsia="ru-RU"/>
    </w:rPr>
  </w:style>
  <w:style w:type="character" w:styleId="a7">
    <w:name w:val="Hyperlink"/>
    <w:basedOn w:val="a0"/>
    <w:uiPriority w:val="99"/>
    <w:rsid w:val="00954EFC"/>
    <w:rPr>
      <w:rFonts w:cs="Times New Roman"/>
      <w:color w:val="0000FF"/>
      <w:u w:val="single"/>
    </w:rPr>
  </w:style>
  <w:style w:type="character" w:customStyle="1" w:styleId="21">
    <w:name w:val="Основной текст (2)"/>
    <w:qFormat/>
    <w:rsid w:val="00954EFC"/>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effect w:val="none"/>
      <w:lang w:val="ru-RU" w:eastAsia="ru-RU" w:bidi="ru-RU"/>
    </w:rPr>
  </w:style>
  <w:style w:type="character" w:styleId="a8">
    <w:name w:val="annotation reference"/>
    <w:basedOn w:val="a0"/>
    <w:uiPriority w:val="99"/>
    <w:unhideWhenUsed/>
    <w:qFormat/>
    <w:rsid w:val="00954EFC"/>
    <w:rPr>
      <w:sz w:val="16"/>
      <w:szCs w:val="16"/>
    </w:rPr>
  </w:style>
  <w:style w:type="character" w:customStyle="1" w:styleId="a9">
    <w:name w:val="Гипертекстовая ссылка"/>
    <w:basedOn w:val="a0"/>
    <w:qFormat/>
    <w:rsid w:val="00954EFC"/>
    <w:rPr>
      <w:b w:val="0"/>
      <w:bCs w:val="0"/>
      <w:color w:val="106BBE"/>
    </w:rPr>
  </w:style>
  <w:style w:type="character" w:customStyle="1" w:styleId="aa">
    <w:name w:val="Цветовое выделение для Текст"/>
    <w:qFormat/>
    <w:rsid w:val="00954EFC"/>
  </w:style>
  <w:style w:type="character" w:customStyle="1" w:styleId="ab">
    <w:name w:val="Абзац списка Знак"/>
    <w:link w:val="ac"/>
    <w:uiPriority w:val="34"/>
    <w:qFormat/>
    <w:locked/>
    <w:rsid w:val="00954EFC"/>
    <w:rPr>
      <w:rFonts w:ascii="Times New Roman" w:eastAsia="Times New Roman" w:hAnsi="Times New Roman" w:cs="Times New Roman"/>
      <w:sz w:val="20"/>
      <w:szCs w:val="20"/>
      <w:lang w:eastAsia="ru-RU"/>
    </w:rPr>
  </w:style>
  <w:style w:type="character" w:customStyle="1" w:styleId="ad">
    <w:name w:val="Название Знак"/>
    <w:basedOn w:val="a0"/>
    <w:link w:val="ae"/>
    <w:qFormat/>
    <w:rsid w:val="00954EFC"/>
    <w:rPr>
      <w:b/>
      <w:sz w:val="24"/>
    </w:rPr>
  </w:style>
  <w:style w:type="character" w:customStyle="1" w:styleId="af">
    <w:name w:val="Текст примечания Знак"/>
    <w:basedOn w:val="a0"/>
    <w:link w:val="af0"/>
    <w:uiPriority w:val="99"/>
    <w:qFormat/>
    <w:rsid w:val="00954EFC"/>
  </w:style>
  <w:style w:type="character" w:customStyle="1" w:styleId="af1">
    <w:name w:val="Нижний колонтитул Знак"/>
    <w:basedOn w:val="a0"/>
    <w:link w:val="af2"/>
    <w:uiPriority w:val="99"/>
    <w:qFormat/>
    <w:rsid w:val="00954EFC"/>
    <w:rPr>
      <w:rFonts w:ascii="Times New Roman" w:eastAsia="Times New Roman" w:hAnsi="Times New Roman" w:cs="Times New Roman"/>
      <w:sz w:val="20"/>
      <w:szCs w:val="20"/>
      <w:lang w:eastAsia="ru-RU"/>
    </w:rPr>
  </w:style>
  <w:style w:type="character" w:customStyle="1" w:styleId="af3">
    <w:name w:val="Верхний колонтитул Знак"/>
    <w:basedOn w:val="a0"/>
    <w:link w:val="af4"/>
    <w:uiPriority w:val="99"/>
    <w:qFormat/>
    <w:rsid w:val="00954EFC"/>
    <w:rPr>
      <w:rFonts w:ascii="Times New Roman" w:eastAsia="Times New Roman" w:hAnsi="Times New Roman" w:cs="Times New Roman"/>
      <w:sz w:val="20"/>
      <w:szCs w:val="20"/>
      <w:lang w:eastAsia="ru-RU"/>
    </w:rPr>
  </w:style>
  <w:style w:type="character" w:customStyle="1" w:styleId="af5">
    <w:name w:val="Тема примечания Знак"/>
    <w:basedOn w:val="af"/>
    <w:link w:val="af6"/>
    <w:uiPriority w:val="99"/>
    <w:qFormat/>
    <w:rsid w:val="00954EFC"/>
    <w:rPr>
      <w:b/>
      <w:bCs/>
    </w:rPr>
  </w:style>
  <w:style w:type="paragraph" w:customStyle="1" w:styleId="11">
    <w:name w:val="Заголовок1"/>
    <w:basedOn w:val="a"/>
    <w:next w:val="a6"/>
    <w:qFormat/>
    <w:rsid w:val="00954EFC"/>
    <w:pPr>
      <w:keepNext/>
      <w:spacing w:before="240" w:after="120"/>
    </w:pPr>
    <w:rPr>
      <w:rFonts w:ascii="PT Astra Serif" w:eastAsia="Noto Sans CJK SC" w:hAnsi="PT Astra Serif" w:cs="FreeSans"/>
      <w:sz w:val="28"/>
      <w:szCs w:val="28"/>
    </w:rPr>
  </w:style>
  <w:style w:type="paragraph" w:styleId="a6">
    <w:name w:val="Body Text"/>
    <w:basedOn w:val="a"/>
    <w:link w:val="a5"/>
    <w:rsid w:val="00954EFC"/>
    <w:pPr>
      <w:jc w:val="both"/>
    </w:pPr>
  </w:style>
  <w:style w:type="character" w:customStyle="1" w:styleId="12">
    <w:name w:val="Основной текст Знак1"/>
    <w:basedOn w:val="a0"/>
    <w:uiPriority w:val="99"/>
    <w:semiHidden/>
    <w:rsid w:val="00954EFC"/>
    <w:rPr>
      <w:rFonts w:ascii="Times New Roman" w:eastAsia="Times New Roman" w:hAnsi="Times New Roman" w:cs="Times New Roman"/>
      <w:sz w:val="20"/>
      <w:szCs w:val="20"/>
      <w:lang w:eastAsia="ru-RU"/>
    </w:rPr>
  </w:style>
  <w:style w:type="paragraph" w:styleId="af7">
    <w:name w:val="List"/>
    <w:basedOn w:val="a6"/>
    <w:rsid w:val="00954EFC"/>
    <w:rPr>
      <w:rFonts w:ascii="PT Astra Serif" w:hAnsi="PT Astra Serif" w:cs="FreeSans"/>
    </w:rPr>
  </w:style>
  <w:style w:type="paragraph" w:styleId="af8">
    <w:name w:val="caption"/>
    <w:basedOn w:val="a"/>
    <w:qFormat/>
    <w:rsid w:val="00954EFC"/>
    <w:pPr>
      <w:suppressLineNumbers/>
      <w:spacing w:before="120" w:after="120"/>
    </w:pPr>
    <w:rPr>
      <w:rFonts w:ascii="PT Astra Serif" w:hAnsi="PT Astra Serif" w:cs="FreeSans"/>
      <w:i/>
      <w:iCs/>
      <w:sz w:val="24"/>
      <w:szCs w:val="24"/>
    </w:rPr>
  </w:style>
  <w:style w:type="paragraph" w:styleId="13">
    <w:name w:val="index 1"/>
    <w:basedOn w:val="a"/>
    <w:next w:val="a"/>
    <w:autoRedefine/>
    <w:uiPriority w:val="99"/>
    <w:semiHidden/>
    <w:unhideWhenUsed/>
    <w:rsid w:val="00954EFC"/>
    <w:pPr>
      <w:ind w:left="200" w:hanging="200"/>
    </w:pPr>
  </w:style>
  <w:style w:type="paragraph" w:styleId="af9">
    <w:name w:val="index heading"/>
    <w:basedOn w:val="a"/>
    <w:qFormat/>
    <w:rsid w:val="00954EFC"/>
    <w:pPr>
      <w:suppressLineNumbers/>
    </w:pPr>
    <w:rPr>
      <w:rFonts w:ascii="PT Astra Serif" w:hAnsi="PT Astra Serif" w:cs="FreeSans"/>
    </w:rPr>
  </w:style>
  <w:style w:type="paragraph" w:customStyle="1" w:styleId="user">
    <w:name w:val="Заголовок (user)"/>
    <w:basedOn w:val="a"/>
    <w:next w:val="a6"/>
    <w:qFormat/>
    <w:rsid w:val="00954EFC"/>
    <w:pPr>
      <w:keepNext/>
      <w:spacing w:before="240" w:after="120"/>
    </w:pPr>
    <w:rPr>
      <w:rFonts w:ascii="PT Astra Serif" w:eastAsia="Noto Sans CJK SC" w:hAnsi="PT Astra Serif" w:cs="FreeSans"/>
      <w:sz w:val="28"/>
      <w:szCs w:val="28"/>
    </w:rPr>
  </w:style>
  <w:style w:type="paragraph" w:customStyle="1" w:styleId="user0">
    <w:name w:val="Указатель (user)"/>
    <w:basedOn w:val="a"/>
    <w:qFormat/>
    <w:rsid w:val="00954EFC"/>
    <w:pPr>
      <w:suppressLineNumbers/>
    </w:pPr>
    <w:rPr>
      <w:rFonts w:ascii="PT Astra Serif" w:hAnsi="PT Astra Serif" w:cs="FreeSans"/>
    </w:rPr>
  </w:style>
  <w:style w:type="paragraph" w:customStyle="1" w:styleId="14">
    <w:name w:val="Указатель1"/>
    <w:basedOn w:val="a"/>
    <w:qFormat/>
    <w:rsid w:val="00954EFC"/>
    <w:pPr>
      <w:suppressLineNumbers/>
    </w:pPr>
    <w:rPr>
      <w:rFonts w:ascii="PT Astra Serif" w:hAnsi="PT Astra Serif" w:cs="FreeSans"/>
    </w:rPr>
  </w:style>
  <w:style w:type="paragraph" w:customStyle="1" w:styleId="afa">
    <w:name w:val="Колонтитулы"/>
    <w:basedOn w:val="a"/>
    <w:qFormat/>
    <w:rsid w:val="00954EFC"/>
  </w:style>
  <w:style w:type="paragraph" w:customStyle="1" w:styleId="user1">
    <w:name w:val="Колонтитулы (user)"/>
    <w:basedOn w:val="a"/>
    <w:qFormat/>
    <w:rsid w:val="00954EFC"/>
  </w:style>
  <w:style w:type="paragraph" w:styleId="af4">
    <w:name w:val="header"/>
    <w:basedOn w:val="a"/>
    <w:link w:val="af3"/>
    <w:uiPriority w:val="99"/>
    <w:rsid w:val="00954EFC"/>
    <w:pPr>
      <w:tabs>
        <w:tab w:val="center" w:pos="4677"/>
        <w:tab w:val="right" w:pos="9355"/>
      </w:tabs>
    </w:pPr>
  </w:style>
  <w:style w:type="character" w:customStyle="1" w:styleId="15">
    <w:name w:val="Верхний колонтитул Знак1"/>
    <w:basedOn w:val="a0"/>
    <w:uiPriority w:val="99"/>
    <w:semiHidden/>
    <w:rsid w:val="00954EFC"/>
    <w:rPr>
      <w:rFonts w:ascii="Times New Roman" w:eastAsia="Times New Roman" w:hAnsi="Times New Roman" w:cs="Times New Roman"/>
      <w:sz w:val="20"/>
      <w:szCs w:val="20"/>
      <w:lang w:eastAsia="ru-RU"/>
    </w:rPr>
  </w:style>
  <w:style w:type="paragraph" w:styleId="a4">
    <w:name w:val="Balloon Text"/>
    <w:basedOn w:val="a"/>
    <w:link w:val="a3"/>
    <w:uiPriority w:val="99"/>
    <w:qFormat/>
    <w:rsid w:val="00954EFC"/>
    <w:rPr>
      <w:rFonts w:ascii="Tahoma" w:eastAsiaTheme="minorHAnsi" w:hAnsi="Tahoma" w:cs="Tahoma"/>
      <w:sz w:val="16"/>
      <w:szCs w:val="16"/>
      <w:lang w:eastAsia="en-US"/>
    </w:rPr>
  </w:style>
  <w:style w:type="character" w:customStyle="1" w:styleId="16">
    <w:name w:val="Текст выноски Знак1"/>
    <w:basedOn w:val="a0"/>
    <w:uiPriority w:val="99"/>
    <w:semiHidden/>
    <w:rsid w:val="00954EFC"/>
    <w:rPr>
      <w:rFonts w:ascii="Tahoma" w:eastAsia="Times New Roman" w:hAnsi="Tahoma" w:cs="Tahoma"/>
      <w:sz w:val="16"/>
      <w:szCs w:val="16"/>
      <w:lang w:eastAsia="ru-RU"/>
    </w:rPr>
  </w:style>
  <w:style w:type="paragraph" w:styleId="ac">
    <w:name w:val="List Paragraph"/>
    <w:basedOn w:val="a"/>
    <w:link w:val="ab"/>
    <w:uiPriority w:val="34"/>
    <w:qFormat/>
    <w:rsid w:val="00954EFC"/>
    <w:pPr>
      <w:ind w:left="720"/>
      <w:contextualSpacing/>
    </w:pPr>
  </w:style>
  <w:style w:type="paragraph" w:customStyle="1" w:styleId="docdata">
    <w:name w:val="docdata"/>
    <w:basedOn w:val="a"/>
    <w:qFormat/>
    <w:rsid w:val="00954EFC"/>
    <w:pPr>
      <w:overflowPunct w:val="0"/>
      <w:spacing w:beforeAutospacing="1" w:afterAutospacing="1"/>
      <w:textAlignment w:val="auto"/>
    </w:pPr>
    <w:rPr>
      <w:sz w:val="24"/>
      <w:szCs w:val="24"/>
    </w:rPr>
  </w:style>
  <w:style w:type="paragraph" w:styleId="afb">
    <w:name w:val="Normal (Web)"/>
    <w:basedOn w:val="a"/>
    <w:uiPriority w:val="99"/>
    <w:unhideWhenUsed/>
    <w:qFormat/>
    <w:rsid w:val="00954EFC"/>
    <w:pPr>
      <w:overflowPunct w:val="0"/>
      <w:spacing w:beforeAutospacing="1" w:afterAutospacing="1"/>
      <w:textAlignment w:val="auto"/>
    </w:pPr>
    <w:rPr>
      <w:sz w:val="24"/>
      <w:szCs w:val="24"/>
    </w:rPr>
  </w:style>
  <w:style w:type="paragraph" w:styleId="afc">
    <w:name w:val="No Spacing"/>
    <w:uiPriority w:val="1"/>
    <w:qFormat/>
    <w:rsid w:val="00954EFC"/>
    <w:pPr>
      <w:suppressAutoHyphens/>
      <w:spacing w:after="0" w:line="240" w:lineRule="auto"/>
    </w:pPr>
    <w:rPr>
      <w:rFonts w:ascii="Calibri" w:eastAsia="Calibri" w:hAnsi="Calibri" w:cs="Times New Roman"/>
    </w:rPr>
  </w:style>
  <w:style w:type="paragraph" w:styleId="ae">
    <w:name w:val="Title"/>
    <w:basedOn w:val="a"/>
    <w:link w:val="ad"/>
    <w:qFormat/>
    <w:rsid w:val="00954EFC"/>
    <w:pPr>
      <w:overflowPunct w:val="0"/>
      <w:jc w:val="center"/>
      <w:textAlignment w:val="auto"/>
    </w:pPr>
    <w:rPr>
      <w:rFonts w:asciiTheme="minorHAnsi" w:eastAsiaTheme="minorHAnsi" w:hAnsiTheme="minorHAnsi" w:cstheme="minorBidi"/>
      <w:b/>
      <w:sz w:val="24"/>
      <w:szCs w:val="22"/>
      <w:lang w:eastAsia="en-US"/>
    </w:rPr>
  </w:style>
  <w:style w:type="character" w:customStyle="1" w:styleId="17">
    <w:name w:val="Название Знак1"/>
    <w:basedOn w:val="a0"/>
    <w:uiPriority w:val="10"/>
    <w:rsid w:val="00954EFC"/>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ConsPlusNormal">
    <w:name w:val="ConsPlusNormal"/>
    <w:qFormat/>
    <w:rsid w:val="00954EFC"/>
    <w:pPr>
      <w:widowControl w:val="0"/>
      <w:suppressAutoHyphens/>
      <w:spacing w:after="0" w:line="240" w:lineRule="auto"/>
    </w:pPr>
    <w:rPr>
      <w:rFonts w:ascii="Calibri" w:eastAsiaTheme="minorEastAsia" w:hAnsi="Calibri" w:cs="Calibri"/>
      <w:lang w:eastAsia="ru-RU"/>
    </w:rPr>
  </w:style>
  <w:style w:type="paragraph" w:customStyle="1" w:styleId="ConsPlusTitle">
    <w:name w:val="ConsPlusTitle"/>
    <w:qFormat/>
    <w:rsid w:val="00954EFC"/>
    <w:pPr>
      <w:widowControl w:val="0"/>
      <w:suppressAutoHyphens/>
      <w:spacing w:after="0" w:line="240" w:lineRule="auto"/>
    </w:pPr>
    <w:rPr>
      <w:rFonts w:ascii="Calibri" w:eastAsiaTheme="minorEastAsia" w:hAnsi="Calibri" w:cs="Calibri"/>
      <w:b/>
      <w:lang w:eastAsia="ru-RU"/>
    </w:rPr>
  </w:style>
  <w:style w:type="paragraph" w:styleId="af0">
    <w:name w:val="annotation text"/>
    <w:basedOn w:val="a"/>
    <w:link w:val="af"/>
    <w:uiPriority w:val="99"/>
    <w:unhideWhenUsed/>
    <w:rsid w:val="00954EFC"/>
    <w:pPr>
      <w:overflowPunct w:val="0"/>
      <w:spacing w:after="200"/>
      <w:textAlignment w:val="auto"/>
    </w:pPr>
    <w:rPr>
      <w:rFonts w:asciiTheme="minorHAnsi" w:eastAsiaTheme="minorHAnsi" w:hAnsiTheme="minorHAnsi" w:cstheme="minorBidi"/>
      <w:sz w:val="22"/>
      <w:szCs w:val="22"/>
      <w:lang w:eastAsia="en-US"/>
    </w:rPr>
  </w:style>
  <w:style w:type="character" w:customStyle="1" w:styleId="18">
    <w:name w:val="Текст примечания Знак1"/>
    <w:basedOn w:val="a0"/>
    <w:uiPriority w:val="99"/>
    <w:semiHidden/>
    <w:rsid w:val="00954EFC"/>
    <w:rPr>
      <w:rFonts w:ascii="Times New Roman" w:eastAsia="Times New Roman" w:hAnsi="Times New Roman" w:cs="Times New Roman"/>
      <w:sz w:val="20"/>
      <w:szCs w:val="20"/>
      <w:lang w:eastAsia="ru-RU"/>
    </w:rPr>
  </w:style>
  <w:style w:type="paragraph" w:styleId="af2">
    <w:name w:val="footer"/>
    <w:basedOn w:val="a"/>
    <w:link w:val="af1"/>
    <w:uiPriority w:val="99"/>
    <w:rsid w:val="00954EFC"/>
    <w:pPr>
      <w:tabs>
        <w:tab w:val="center" w:pos="4677"/>
        <w:tab w:val="right" w:pos="9355"/>
      </w:tabs>
    </w:pPr>
  </w:style>
  <w:style w:type="character" w:customStyle="1" w:styleId="19">
    <w:name w:val="Нижний колонтитул Знак1"/>
    <w:basedOn w:val="a0"/>
    <w:uiPriority w:val="99"/>
    <w:semiHidden/>
    <w:rsid w:val="00954EFC"/>
    <w:rPr>
      <w:rFonts w:ascii="Times New Roman" w:eastAsia="Times New Roman" w:hAnsi="Times New Roman" w:cs="Times New Roman"/>
      <w:sz w:val="20"/>
      <w:szCs w:val="20"/>
      <w:lang w:eastAsia="ru-RU"/>
    </w:rPr>
  </w:style>
  <w:style w:type="paragraph" w:customStyle="1" w:styleId="ConsPlusNonformat">
    <w:name w:val="ConsPlusNonformat"/>
    <w:qFormat/>
    <w:rsid w:val="00954EFC"/>
    <w:pPr>
      <w:widowControl w:val="0"/>
      <w:suppressAutoHyphens/>
      <w:spacing w:after="0" w:line="240" w:lineRule="auto"/>
    </w:pPr>
    <w:rPr>
      <w:rFonts w:ascii="Courier New" w:eastAsiaTheme="minorEastAsia" w:hAnsi="Courier New" w:cs="Courier New"/>
      <w:sz w:val="20"/>
      <w:lang w:eastAsia="ru-RU"/>
    </w:rPr>
  </w:style>
  <w:style w:type="paragraph" w:customStyle="1" w:styleId="ConsPlusCell">
    <w:name w:val="ConsPlusCell"/>
    <w:qFormat/>
    <w:rsid w:val="00954EFC"/>
    <w:pPr>
      <w:widowControl w:val="0"/>
      <w:suppressAutoHyphens/>
      <w:spacing w:after="0" w:line="240" w:lineRule="auto"/>
    </w:pPr>
    <w:rPr>
      <w:rFonts w:ascii="Courier New" w:eastAsiaTheme="minorEastAsia" w:hAnsi="Courier New" w:cs="Courier New"/>
      <w:sz w:val="20"/>
      <w:lang w:eastAsia="ru-RU"/>
    </w:rPr>
  </w:style>
  <w:style w:type="paragraph" w:customStyle="1" w:styleId="ConsPlusDocList">
    <w:name w:val="ConsPlusDocList"/>
    <w:qFormat/>
    <w:rsid w:val="00954EFC"/>
    <w:pPr>
      <w:widowControl w:val="0"/>
      <w:suppressAutoHyphens/>
      <w:spacing w:after="0" w:line="240" w:lineRule="auto"/>
    </w:pPr>
    <w:rPr>
      <w:rFonts w:ascii="Calibri" w:eastAsiaTheme="minorEastAsia" w:hAnsi="Calibri" w:cs="Calibri"/>
      <w:lang w:eastAsia="ru-RU"/>
    </w:rPr>
  </w:style>
  <w:style w:type="paragraph" w:customStyle="1" w:styleId="ConsPlusTitlePage">
    <w:name w:val="ConsPlusTitlePage"/>
    <w:qFormat/>
    <w:rsid w:val="00954EFC"/>
    <w:pPr>
      <w:widowControl w:val="0"/>
      <w:suppressAutoHyphens/>
      <w:spacing w:after="0" w:line="240" w:lineRule="auto"/>
    </w:pPr>
    <w:rPr>
      <w:rFonts w:ascii="Tahoma" w:eastAsiaTheme="minorEastAsia" w:hAnsi="Tahoma" w:cs="Tahoma"/>
      <w:sz w:val="20"/>
      <w:lang w:eastAsia="ru-RU"/>
    </w:rPr>
  </w:style>
  <w:style w:type="paragraph" w:customStyle="1" w:styleId="ConsPlusJurTerm">
    <w:name w:val="ConsPlusJurTerm"/>
    <w:qFormat/>
    <w:rsid w:val="00954EFC"/>
    <w:pPr>
      <w:widowControl w:val="0"/>
      <w:suppressAutoHyphens/>
      <w:spacing w:after="0" w:line="240" w:lineRule="auto"/>
    </w:pPr>
    <w:rPr>
      <w:rFonts w:ascii="Tahoma" w:eastAsiaTheme="minorEastAsia" w:hAnsi="Tahoma" w:cs="Tahoma"/>
      <w:sz w:val="26"/>
      <w:lang w:eastAsia="ru-RU"/>
    </w:rPr>
  </w:style>
  <w:style w:type="paragraph" w:customStyle="1" w:styleId="ConsPlusTextList">
    <w:name w:val="ConsPlusTextList"/>
    <w:qFormat/>
    <w:rsid w:val="00954EFC"/>
    <w:pPr>
      <w:widowControl w:val="0"/>
      <w:suppressAutoHyphens/>
      <w:spacing w:after="0" w:line="240" w:lineRule="auto"/>
    </w:pPr>
    <w:rPr>
      <w:rFonts w:ascii="Arial" w:eastAsiaTheme="minorEastAsia" w:hAnsi="Arial" w:cs="Arial"/>
      <w:sz w:val="20"/>
      <w:lang w:eastAsia="ru-RU"/>
    </w:rPr>
  </w:style>
  <w:style w:type="paragraph" w:styleId="af6">
    <w:name w:val="annotation subject"/>
    <w:basedOn w:val="af0"/>
    <w:next w:val="af0"/>
    <w:link w:val="af5"/>
    <w:uiPriority w:val="99"/>
    <w:unhideWhenUsed/>
    <w:qFormat/>
    <w:rsid w:val="00954EFC"/>
    <w:rPr>
      <w:b/>
      <w:bCs/>
    </w:rPr>
  </w:style>
  <w:style w:type="character" w:customStyle="1" w:styleId="1a">
    <w:name w:val="Тема примечания Знак1"/>
    <w:basedOn w:val="18"/>
    <w:uiPriority w:val="99"/>
    <w:semiHidden/>
    <w:rsid w:val="00954EFC"/>
    <w:rPr>
      <w:rFonts w:ascii="Times New Roman" w:eastAsia="Times New Roman" w:hAnsi="Times New Roman" w:cs="Times New Roman"/>
      <w:b/>
      <w:bCs/>
      <w:sz w:val="20"/>
      <w:szCs w:val="20"/>
      <w:lang w:eastAsia="ru-RU"/>
    </w:rPr>
  </w:style>
  <w:style w:type="paragraph" w:customStyle="1" w:styleId="consplusnormal1">
    <w:name w:val="consplusnormal1"/>
    <w:basedOn w:val="a"/>
    <w:qFormat/>
    <w:rsid w:val="00954EFC"/>
    <w:pPr>
      <w:overflowPunct w:val="0"/>
      <w:ind w:firstLine="720"/>
      <w:textAlignment w:val="auto"/>
    </w:pPr>
    <w:rPr>
      <w:rFonts w:ascii="Arial" w:hAnsi="Arial" w:cs="Arial"/>
    </w:rPr>
  </w:style>
  <w:style w:type="paragraph" w:customStyle="1" w:styleId="afd">
    <w:name w:val="Верхний колонтитул слева"/>
    <w:basedOn w:val="af4"/>
    <w:qFormat/>
    <w:rsid w:val="00954EFC"/>
  </w:style>
  <w:style w:type="paragraph" w:customStyle="1" w:styleId="afe">
    <w:name w:val="Содержимое таблицы"/>
    <w:basedOn w:val="a"/>
    <w:qFormat/>
    <w:rsid w:val="00954EFC"/>
    <w:pPr>
      <w:widowControl w:val="0"/>
      <w:suppressLineNumbers/>
    </w:pPr>
  </w:style>
  <w:style w:type="paragraph" w:customStyle="1" w:styleId="aff">
    <w:name w:val="Заголовок таблицы"/>
    <w:basedOn w:val="afe"/>
    <w:qFormat/>
    <w:rsid w:val="00954EFC"/>
    <w:pPr>
      <w:jc w:val="center"/>
    </w:pPr>
    <w:rPr>
      <w:b/>
      <w:bCs/>
    </w:rPr>
  </w:style>
  <w:style w:type="paragraph" w:customStyle="1" w:styleId="user2">
    <w:name w:val="Содержимое таблицы (user)"/>
    <w:basedOn w:val="a"/>
    <w:qFormat/>
    <w:rsid w:val="00954EFC"/>
    <w:pPr>
      <w:widowControl w:val="0"/>
      <w:suppressLineNumbers/>
    </w:pPr>
  </w:style>
  <w:style w:type="paragraph" w:customStyle="1" w:styleId="user3">
    <w:name w:val="Заголовок таблицы (user)"/>
    <w:basedOn w:val="user2"/>
    <w:qFormat/>
    <w:rsid w:val="00954EFC"/>
    <w:pPr>
      <w:jc w:val="center"/>
    </w:pPr>
    <w:rPr>
      <w:b/>
      <w:bCs/>
    </w:rPr>
  </w:style>
  <w:style w:type="numbering" w:customStyle="1" w:styleId="user4">
    <w:name w:val="Без списка (user)"/>
    <w:uiPriority w:val="99"/>
    <w:semiHidden/>
    <w:unhideWhenUsed/>
    <w:qFormat/>
    <w:rsid w:val="00954EFC"/>
  </w:style>
  <w:style w:type="numbering" w:customStyle="1" w:styleId="aff0">
    <w:name w:val="Без списка"/>
    <w:uiPriority w:val="99"/>
    <w:semiHidden/>
    <w:unhideWhenUsed/>
    <w:qFormat/>
    <w:rsid w:val="00954EFC"/>
  </w:style>
  <w:style w:type="numbering" w:customStyle="1" w:styleId="1b">
    <w:name w:val="Нет списка1"/>
    <w:uiPriority w:val="99"/>
    <w:semiHidden/>
    <w:unhideWhenUsed/>
    <w:qFormat/>
    <w:rsid w:val="00954EFC"/>
  </w:style>
  <w:style w:type="table" w:customStyle="1" w:styleId="1c">
    <w:name w:val="Сетка таблицы1"/>
    <w:basedOn w:val="a1"/>
    <w:rsid w:val="00954EF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Grid"/>
    <w:basedOn w:val="a1"/>
    <w:uiPriority w:val="39"/>
    <w:rsid w:val="00954EF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FE31E-EEF3-40CF-BAA9-EEFDFA60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31</Pages>
  <Words>7110</Words>
  <Characters>40529</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104</cp:revision>
  <cp:lastPrinted>2026-01-21T12:35:00Z</cp:lastPrinted>
  <dcterms:created xsi:type="dcterms:W3CDTF">2026-01-20T11:22:00Z</dcterms:created>
  <dcterms:modified xsi:type="dcterms:W3CDTF">2026-01-26T03:42:00Z</dcterms:modified>
</cp:coreProperties>
</file>