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0B1" w:rsidRDefault="006E60B1">
      <w:pPr>
        <w:ind w:right="-292" w:firstLine="0"/>
        <w:jc w:val="left"/>
        <w:rPr>
          <w:rFonts w:ascii="Times New Roman" w:hAnsi="Times New Roman" w:cs="Times New Roman"/>
        </w:rPr>
      </w:pPr>
    </w:p>
    <w:p w:rsidR="006E60B1" w:rsidRDefault="006E60B1">
      <w:pPr>
        <w:ind w:left="5040" w:firstLine="0"/>
        <w:jc w:val="center"/>
        <w:rPr>
          <w:rFonts w:ascii="Times New Roman" w:hAnsi="Times New Roman" w:cs="Times New Roman"/>
          <w:u w:val="single"/>
        </w:rPr>
      </w:pPr>
    </w:p>
    <w:p w:rsidR="006E60B1" w:rsidRDefault="00A15995">
      <w:pPr>
        <w:ind w:left="5040" w:firstLine="0"/>
        <w:jc w:val="center"/>
        <w:rPr>
          <w:rStyle w:val="a3"/>
          <w:rFonts w:ascii="Times New Roman" w:hAnsi="Times New Roman" w:cs="Times New Roman"/>
          <w:b w:val="0"/>
          <w:color w:val="000000"/>
          <w:sz w:val="28"/>
          <w:szCs w:val="28"/>
        </w:rPr>
      </w:pPr>
      <w:r>
        <w:rPr>
          <w:rStyle w:val="a3"/>
          <w:rFonts w:ascii="Times New Roman" w:hAnsi="Times New Roman" w:cs="Times New Roman"/>
          <w:b w:val="0"/>
          <w:color w:val="000000"/>
          <w:sz w:val="28"/>
          <w:szCs w:val="28"/>
        </w:rPr>
        <w:t xml:space="preserve"> УТВЕРЖДЕНА:</w:t>
      </w:r>
    </w:p>
    <w:p w:rsidR="006E60B1" w:rsidRDefault="00A15995">
      <w:pPr>
        <w:ind w:left="5040" w:firstLine="0"/>
        <w:jc w:val="center"/>
        <w:rPr>
          <w:rFonts w:ascii="Times New Roman" w:hAnsi="Times New Roman" w:cs="Times New Roman"/>
          <w:sz w:val="28"/>
          <w:szCs w:val="28"/>
        </w:rPr>
      </w:pPr>
      <w:r>
        <w:rPr>
          <w:rStyle w:val="a3"/>
          <w:rFonts w:ascii="Times New Roman" w:hAnsi="Times New Roman" w:cs="Times New Roman"/>
          <w:b w:val="0"/>
          <w:color w:val="000000"/>
          <w:sz w:val="28"/>
          <w:szCs w:val="28"/>
        </w:rPr>
        <w:t xml:space="preserve">     постановлением </w:t>
      </w:r>
      <w:r>
        <w:rPr>
          <w:rFonts w:ascii="Times New Roman" w:hAnsi="Times New Roman" w:cs="Times New Roman"/>
          <w:sz w:val="28"/>
          <w:szCs w:val="28"/>
        </w:rPr>
        <w:t xml:space="preserve">администрации </w:t>
      </w:r>
    </w:p>
    <w:p w:rsidR="006E60B1" w:rsidRDefault="00A15995">
      <w:pPr>
        <w:ind w:left="5040" w:firstLine="0"/>
        <w:jc w:val="center"/>
        <w:rPr>
          <w:rStyle w:val="a3"/>
          <w:rFonts w:ascii="Times New Roman" w:hAnsi="Times New Roman" w:cs="Times New Roman"/>
          <w:b w:val="0"/>
          <w:color w:val="000000"/>
          <w:sz w:val="28"/>
          <w:szCs w:val="28"/>
        </w:rPr>
      </w:pPr>
      <w:r>
        <w:rPr>
          <w:rFonts w:ascii="Times New Roman" w:hAnsi="Times New Roman" w:cs="Times New Roman"/>
          <w:sz w:val="28"/>
          <w:szCs w:val="28"/>
        </w:rPr>
        <w:t xml:space="preserve">Аргаяшского муниципального района  </w:t>
      </w:r>
    </w:p>
    <w:p w:rsidR="006E60B1" w:rsidRDefault="00A15995">
      <w:pPr>
        <w:ind w:left="5040" w:firstLine="0"/>
        <w:jc w:val="center"/>
        <w:rPr>
          <w:rStyle w:val="a3"/>
          <w:rFonts w:ascii="Times New Roman" w:hAnsi="Times New Roman" w:cs="Times New Roman"/>
          <w:b w:val="0"/>
          <w:color w:val="000000"/>
          <w:sz w:val="28"/>
          <w:szCs w:val="28"/>
        </w:rPr>
      </w:pPr>
      <w:bookmarkStart w:id="0" w:name="sub_1000"/>
      <w:r>
        <w:rPr>
          <w:rStyle w:val="a3"/>
          <w:rFonts w:ascii="Times New Roman" w:hAnsi="Times New Roman" w:cs="Times New Roman"/>
          <w:b w:val="0"/>
          <w:color w:val="000000"/>
          <w:sz w:val="28"/>
          <w:szCs w:val="28"/>
        </w:rPr>
        <w:t>от « 27» декабря 2024г. N </w:t>
      </w:r>
      <w:bookmarkEnd w:id="0"/>
      <w:r>
        <w:rPr>
          <w:rStyle w:val="a3"/>
          <w:rFonts w:ascii="Times New Roman" w:hAnsi="Times New Roman" w:cs="Times New Roman"/>
          <w:b w:val="0"/>
          <w:color w:val="000000"/>
          <w:sz w:val="28"/>
          <w:szCs w:val="28"/>
        </w:rPr>
        <w:t>1416</w:t>
      </w:r>
    </w:p>
    <w:p w:rsidR="006E60B1" w:rsidRDefault="00A15995">
      <w:pPr>
        <w:ind w:left="5040" w:firstLine="0"/>
        <w:jc w:val="center"/>
        <w:rPr>
          <w:rStyle w:val="a3"/>
          <w:rFonts w:ascii="Times New Roman" w:hAnsi="Times New Roman" w:cs="Times New Roman"/>
          <w:b w:val="0"/>
          <w:color w:val="000000"/>
          <w:sz w:val="28"/>
          <w:szCs w:val="28"/>
        </w:rPr>
      </w:pPr>
      <w:proofErr w:type="gramStart"/>
      <w:r>
        <w:rPr>
          <w:rStyle w:val="a3"/>
          <w:rFonts w:ascii="Times New Roman" w:hAnsi="Times New Roman" w:cs="Times New Roman"/>
          <w:b w:val="0"/>
          <w:color w:val="000000"/>
          <w:sz w:val="28"/>
          <w:szCs w:val="28"/>
        </w:rPr>
        <w:t>(в редакции постановления администрации Аргаяшского муниципального округа</w:t>
      </w:r>
      <w:proofErr w:type="gramEnd"/>
    </w:p>
    <w:p w:rsidR="006E60B1" w:rsidRDefault="00A15995">
      <w:pPr>
        <w:ind w:left="5040" w:firstLine="0"/>
        <w:jc w:val="center"/>
        <w:rPr>
          <w:rFonts w:ascii="Times New Roman" w:hAnsi="Times New Roman" w:cs="Times New Roman"/>
          <w:color w:val="000000"/>
          <w:sz w:val="28"/>
          <w:szCs w:val="28"/>
        </w:rPr>
      </w:pPr>
      <w:r>
        <w:rPr>
          <w:rStyle w:val="a3"/>
          <w:rFonts w:ascii="Times New Roman" w:hAnsi="Times New Roman" w:cs="Times New Roman"/>
          <w:b w:val="0"/>
          <w:color w:val="000000"/>
          <w:sz w:val="28"/>
          <w:szCs w:val="28"/>
        </w:rPr>
        <w:t>от «     »           202</w:t>
      </w:r>
      <w:r w:rsidR="004F608E">
        <w:rPr>
          <w:rStyle w:val="a3"/>
          <w:rFonts w:ascii="Times New Roman" w:hAnsi="Times New Roman" w:cs="Times New Roman"/>
          <w:b w:val="0"/>
          <w:color w:val="000000"/>
          <w:sz w:val="28"/>
          <w:szCs w:val="28"/>
        </w:rPr>
        <w:t>6</w:t>
      </w:r>
      <w:r>
        <w:rPr>
          <w:rStyle w:val="a3"/>
          <w:rFonts w:ascii="Times New Roman" w:hAnsi="Times New Roman" w:cs="Times New Roman"/>
          <w:b w:val="0"/>
          <w:color w:val="000000"/>
          <w:sz w:val="28"/>
          <w:szCs w:val="28"/>
        </w:rPr>
        <w:t xml:space="preserve"> №</w:t>
      </w:r>
      <w:proofErr w:type="gramStart"/>
      <w:r>
        <w:rPr>
          <w:rStyle w:val="a3"/>
          <w:rFonts w:ascii="Times New Roman" w:hAnsi="Times New Roman" w:cs="Times New Roman"/>
          <w:b w:val="0"/>
          <w:color w:val="000000"/>
          <w:sz w:val="28"/>
          <w:szCs w:val="28"/>
        </w:rPr>
        <w:t xml:space="preserve">         </w:t>
      </w:r>
      <w:r>
        <w:rPr>
          <w:rStyle w:val="a3"/>
          <w:rFonts w:ascii="Times New Roman" w:hAnsi="Times New Roman" w:cs="Times New Roman"/>
          <w:b w:val="0"/>
          <w:color w:val="000000"/>
          <w:sz w:val="28"/>
          <w:szCs w:val="28"/>
          <w:u w:val="single"/>
        </w:rPr>
        <w:t>)</w:t>
      </w:r>
      <w:proofErr w:type="gramEnd"/>
      <w:r>
        <w:rPr>
          <w:rStyle w:val="a3"/>
          <w:rFonts w:ascii="Times New Roman" w:hAnsi="Times New Roman" w:cs="Times New Roman"/>
          <w:b w:val="0"/>
          <w:color w:val="000000"/>
          <w:sz w:val="28"/>
          <w:szCs w:val="28"/>
          <w:u w:val="single"/>
        </w:rPr>
        <w:t xml:space="preserve"> </w:t>
      </w:r>
    </w:p>
    <w:p w:rsidR="006E60B1" w:rsidRDefault="006E60B1">
      <w:pPr>
        <w:pStyle w:val="1"/>
        <w:rPr>
          <w:rFonts w:ascii="Times New Roman" w:hAnsi="Times New Roman" w:cs="Times New Roman"/>
          <w:b w:val="0"/>
          <w:bCs w:val="0"/>
          <w:color w:val="000000"/>
          <w:sz w:val="28"/>
          <w:szCs w:val="28"/>
        </w:rPr>
      </w:pPr>
    </w:p>
    <w:p w:rsidR="006E60B1" w:rsidRDefault="00A15995">
      <w:pPr>
        <w:pStyle w:val="1"/>
        <w:spacing w:before="0" w:after="0"/>
        <w:ind w:firstLine="709"/>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Муниципальная программа</w:t>
      </w:r>
      <w:r>
        <w:rPr>
          <w:rFonts w:ascii="Times New Roman" w:hAnsi="Times New Roman" w:cs="Times New Roman"/>
          <w:b w:val="0"/>
          <w:bCs w:val="0"/>
          <w:color w:val="000000"/>
          <w:sz w:val="28"/>
          <w:szCs w:val="28"/>
        </w:rPr>
        <w:br/>
        <w:t>"Энергосбережение и повышение энергетической эффективности</w:t>
      </w:r>
    </w:p>
    <w:p w:rsidR="006E60B1" w:rsidRDefault="00A15995">
      <w:pPr>
        <w:pStyle w:val="1"/>
        <w:spacing w:before="0" w:after="0"/>
        <w:rPr>
          <w:rFonts w:ascii="Times New Roman" w:hAnsi="Times New Roman" w:cs="Times New Roman"/>
          <w:color w:val="000000"/>
          <w:sz w:val="28"/>
          <w:szCs w:val="28"/>
        </w:rPr>
      </w:pPr>
      <w:r>
        <w:rPr>
          <w:rFonts w:ascii="Times New Roman" w:hAnsi="Times New Roman" w:cs="Times New Roman"/>
          <w:b w:val="0"/>
          <w:bCs w:val="0"/>
          <w:color w:val="000000"/>
          <w:sz w:val="28"/>
          <w:szCs w:val="28"/>
        </w:rPr>
        <w:t>Аргаяшского муниципального района на 2025 год и плановый 2026-2027 годов»</w:t>
      </w:r>
    </w:p>
    <w:p w:rsidR="006E60B1" w:rsidRDefault="006E60B1">
      <w:pPr>
        <w:rPr>
          <w:rFonts w:ascii="Times New Roman" w:hAnsi="Times New Roman" w:cs="Times New Roman"/>
          <w:b/>
          <w:bCs/>
          <w:color w:val="000000"/>
          <w:sz w:val="28"/>
          <w:szCs w:val="28"/>
        </w:rPr>
      </w:pPr>
    </w:p>
    <w:p w:rsidR="006E60B1" w:rsidRDefault="00A15995">
      <w:pPr>
        <w:pStyle w:val="1"/>
        <w:rPr>
          <w:rFonts w:ascii="Times New Roman" w:hAnsi="Times New Roman" w:cs="Times New Roman"/>
          <w:sz w:val="28"/>
          <w:szCs w:val="28"/>
        </w:rPr>
      </w:pPr>
      <w:bookmarkStart w:id="1" w:name="sub_1103"/>
      <w:bookmarkEnd w:id="1"/>
      <w:r>
        <w:rPr>
          <w:rFonts w:ascii="Times New Roman" w:hAnsi="Times New Roman" w:cs="Times New Roman"/>
          <w:b w:val="0"/>
          <w:bCs w:val="0"/>
          <w:color w:val="000000"/>
          <w:sz w:val="28"/>
          <w:szCs w:val="28"/>
        </w:rPr>
        <w:t>Паспорт</w:t>
      </w:r>
      <w:r>
        <w:rPr>
          <w:rFonts w:ascii="Times New Roman" w:hAnsi="Times New Roman" w:cs="Times New Roman"/>
          <w:b w:val="0"/>
          <w:bCs w:val="0"/>
          <w:color w:val="000000"/>
          <w:sz w:val="28"/>
          <w:szCs w:val="28"/>
        </w:rPr>
        <w:br/>
        <w:t>муниципальной программы "Энергосбережение и повышение энергетической эффективности Аргаяшского муниципального района на 2025 год и плановый 2026-2027 годов»</w:t>
      </w:r>
    </w:p>
    <w:tbl>
      <w:tblPr>
        <w:tblW w:w="9847" w:type="dxa"/>
        <w:tblLayout w:type="fixed"/>
        <w:tblLook w:val="0000"/>
      </w:tblPr>
      <w:tblGrid>
        <w:gridCol w:w="4923"/>
        <w:gridCol w:w="4924"/>
      </w:tblGrid>
      <w:tr w:rsidR="006E60B1">
        <w:tc>
          <w:tcPr>
            <w:tcW w:w="4923"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8"/>
                <w:szCs w:val="28"/>
              </w:rPr>
            </w:pPr>
            <w:r>
              <w:rPr>
                <w:rFonts w:ascii="Times New Roman" w:hAnsi="Times New Roman" w:cs="Times New Roman"/>
                <w:sz w:val="28"/>
                <w:szCs w:val="28"/>
              </w:rPr>
              <w:t>Ответственный исполнитель муниципальной программы</w:t>
            </w:r>
          </w:p>
          <w:p w:rsidR="006E60B1" w:rsidRDefault="006E60B1">
            <w:pPr>
              <w:ind w:firstLine="0"/>
              <w:rPr>
                <w:rFonts w:ascii="Times New Roman" w:hAnsi="Times New Roman" w:cs="Times New Roman"/>
                <w:sz w:val="28"/>
                <w:szCs w:val="28"/>
              </w:rPr>
            </w:pPr>
          </w:p>
        </w:tc>
        <w:tc>
          <w:tcPr>
            <w:tcW w:w="4924" w:type="dxa"/>
            <w:tcBorders>
              <w:top w:val="single" w:sz="4" w:space="0" w:color="000000"/>
              <w:left w:val="single" w:sz="4" w:space="0" w:color="000000"/>
              <w:bottom w:val="single" w:sz="4" w:space="0" w:color="000000"/>
              <w:right w:val="single" w:sz="4" w:space="0" w:color="000000"/>
            </w:tcBorders>
          </w:tcPr>
          <w:p w:rsidR="006E60B1" w:rsidRDefault="00A15995">
            <w:pPr>
              <w:ind w:firstLine="0"/>
              <w:rPr>
                <w:rFonts w:ascii="Times New Roman" w:hAnsi="Times New Roman" w:cs="Times New Roman"/>
                <w:sz w:val="28"/>
                <w:szCs w:val="28"/>
              </w:rPr>
            </w:pPr>
            <w:r>
              <w:rPr>
                <w:rFonts w:ascii="Times New Roman" w:hAnsi="Times New Roman" w:cs="Times New Roman"/>
                <w:sz w:val="28"/>
                <w:szCs w:val="28"/>
              </w:rPr>
              <w:t>Администрация Аргаяшского муниципального района Челябинской области</w:t>
            </w:r>
          </w:p>
        </w:tc>
      </w:tr>
      <w:tr w:rsidR="006E60B1">
        <w:tc>
          <w:tcPr>
            <w:tcW w:w="4923"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8"/>
                <w:szCs w:val="28"/>
              </w:rPr>
            </w:pPr>
            <w:r>
              <w:rPr>
                <w:rFonts w:ascii="Times New Roman" w:hAnsi="Times New Roman" w:cs="Times New Roman"/>
                <w:sz w:val="28"/>
                <w:szCs w:val="28"/>
              </w:rPr>
              <w:t>Соисполнители муниципальной программы</w:t>
            </w:r>
          </w:p>
          <w:p w:rsidR="006E60B1" w:rsidRDefault="006E60B1">
            <w:pPr>
              <w:ind w:firstLine="0"/>
              <w:rPr>
                <w:rFonts w:ascii="Times New Roman" w:hAnsi="Times New Roman" w:cs="Times New Roman"/>
                <w:sz w:val="28"/>
                <w:szCs w:val="28"/>
              </w:rPr>
            </w:pPr>
          </w:p>
        </w:tc>
        <w:tc>
          <w:tcPr>
            <w:tcW w:w="4924" w:type="dxa"/>
            <w:tcBorders>
              <w:top w:val="single" w:sz="4" w:space="0" w:color="000000"/>
              <w:left w:val="single" w:sz="4" w:space="0" w:color="000000"/>
              <w:bottom w:val="single" w:sz="4" w:space="0" w:color="000000"/>
              <w:right w:val="single" w:sz="4" w:space="0" w:color="000000"/>
            </w:tcBorders>
          </w:tcPr>
          <w:p w:rsidR="006E60B1" w:rsidRDefault="00A15995">
            <w:pPr>
              <w:ind w:firstLine="0"/>
              <w:rPr>
                <w:rFonts w:ascii="Times New Roman" w:hAnsi="Times New Roman" w:cs="Times New Roman"/>
                <w:sz w:val="28"/>
                <w:szCs w:val="28"/>
              </w:rPr>
            </w:pPr>
            <w:r>
              <w:rPr>
                <w:rFonts w:ascii="Times New Roman" w:hAnsi="Times New Roman" w:cs="Times New Roman"/>
                <w:sz w:val="28"/>
                <w:szCs w:val="28"/>
              </w:rPr>
              <w:t>Муниципальные учреждения Аргаяшского муниципального района;</w:t>
            </w:r>
          </w:p>
          <w:p w:rsidR="00A15995" w:rsidRDefault="00A15995" w:rsidP="004246C8">
            <w:pPr>
              <w:ind w:firstLine="0"/>
              <w:rPr>
                <w:rFonts w:ascii="Times New Roman" w:hAnsi="Times New Roman" w:cs="Times New Roman"/>
                <w:sz w:val="28"/>
                <w:szCs w:val="28"/>
              </w:rPr>
            </w:pPr>
            <w:r>
              <w:rPr>
                <w:rFonts w:ascii="Times New Roman" w:hAnsi="Times New Roman" w:cs="Times New Roman"/>
                <w:sz w:val="28"/>
                <w:szCs w:val="28"/>
              </w:rPr>
              <w:t>Правовой отдел; Комитет по управлению имуществом; сельские поселения Аргаяшского муниципального района</w:t>
            </w:r>
            <w:r w:rsidR="004246C8">
              <w:rPr>
                <w:rFonts w:ascii="Times New Roman" w:hAnsi="Times New Roman" w:cs="Times New Roman"/>
                <w:sz w:val="28"/>
                <w:szCs w:val="28"/>
              </w:rPr>
              <w:t>; Отдел архитектуры и градостроительства</w:t>
            </w:r>
          </w:p>
        </w:tc>
      </w:tr>
      <w:tr w:rsidR="006E60B1">
        <w:tc>
          <w:tcPr>
            <w:tcW w:w="4923"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8"/>
                <w:szCs w:val="28"/>
              </w:rPr>
            </w:pPr>
            <w:r>
              <w:rPr>
                <w:rFonts w:ascii="Times New Roman" w:hAnsi="Times New Roman" w:cs="Times New Roman"/>
                <w:sz w:val="28"/>
                <w:szCs w:val="28"/>
              </w:rPr>
              <w:t>Подпрограммы муниципальной программы</w:t>
            </w:r>
          </w:p>
          <w:p w:rsidR="006E60B1" w:rsidRDefault="006E60B1">
            <w:pPr>
              <w:ind w:firstLine="0"/>
              <w:rPr>
                <w:rFonts w:ascii="Times New Roman" w:hAnsi="Times New Roman" w:cs="Times New Roman"/>
                <w:sz w:val="28"/>
                <w:szCs w:val="28"/>
              </w:rPr>
            </w:pPr>
          </w:p>
        </w:tc>
        <w:tc>
          <w:tcPr>
            <w:tcW w:w="4924" w:type="dxa"/>
            <w:tcBorders>
              <w:top w:val="single" w:sz="4" w:space="0" w:color="000000"/>
              <w:left w:val="single" w:sz="4" w:space="0" w:color="000000"/>
              <w:bottom w:val="single" w:sz="4" w:space="0" w:color="000000"/>
              <w:right w:val="single" w:sz="4" w:space="0" w:color="000000"/>
            </w:tcBorders>
          </w:tcPr>
          <w:p w:rsidR="006E60B1" w:rsidRDefault="00A15995">
            <w:pPr>
              <w:ind w:firstLine="0"/>
              <w:rPr>
                <w:rFonts w:ascii="Times New Roman" w:hAnsi="Times New Roman" w:cs="Times New Roman"/>
                <w:sz w:val="28"/>
                <w:szCs w:val="28"/>
              </w:rPr>
            </w:pPr>
            <w:r>
              <w:rPr>
                <w:rFonts w:ascii="Times New Roman" w:hAnsi="Times New Roman" w:cs="Times New Roman"/>
                <w:sz w:val="28"/>
                <w:szCs w:val="28"/>
              </w:rPr>
              <w:t>отсутствуют</w:t>
            </w:r>
          </w:p>
        </w:tc>
      </w:tr>
      <w:tr w:rsidR="006E60B1">
        <w:tc>
          <w:tcPr>
            <w:tcW w:w="4923"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8"/>
                <w:szCs w:val="28"/>
              </w:rPr>
            </w:pPr>
            <w:r>
              <w:rPr>
                <w:rFonts w:ascii="Times New Roman" w:hAnsi="Times New Roman" w:cs="Times New Roman"/>
                <w:sz w:val="28"/>
                <w:szCs w:val="28"/>
              </w:rPr>
              <w:t>Проекты муниципальной программы</w:t>
            </w:r>
          </w:p>
          <w:p w:rsidR="006E60B1" w:rsidRDefault="006E60B1">
            <w:pPr>
              <w:ind w:firstLine="0"/>
              <w:rPr>
                <w:rFonts w:ascii="Times New Roman" w:hAnsi="Times New Roman" w:cs="Times New Roman"/>
                <w:sz w:val="28"/>
                <w:szCs w:val="28"/>
              </w:rPr>
            </w:pPr>
          </w:p>
        </w:tc>
        <w:tc>
          <w:tcPr>
            <w:tcW w:w="4924" w:type="dxa"/>
            <w:tcBorders>
              <w:top w:val="single" w:sz="4" w:space="0" w:color="000000"/>
              <w:left w:val="single" w:sz="4" w:space="0" w:color="000000"/>
              <w:bottom w:val="single" w:sz="4" w:space="0" w:color="000000"/>
              <w:right w:val="single" w:sz="4" w:space="0" w:color="000000"/>
            </w:tcBorders>
          </w:tcPr>
          <w:p w:rsidR="006E60B1" w:rsidRDefault="00A15995">
            <w:pPr>
              <w:ind w:firstLine="0"/>
              <w:rPr>
                <w:rFonts w:ascii="Times New Roman" w:hAnsi="Times New Roman" w:cs="Times New Roman"/>
                <w:sz w:val="28"/>
                <w:szCs w:val="28"/>
              </w:rPr>
            </w:pPr>
            <w:r>
              <w:rPr>
                <w:rFonts w:ascii="Times New Roman" w:hAnsi="Times New Roman" w:cs="Times New Roman"/>
                <w:sz w:val="28"/>
                <w:szCs w:val="28"/>
              </w:rPr>
              <w:t>отсутствуют</w:t>
            </w:r>
          </w:p>
        </w:tc>
      </w:tr>
      <w:tr w:rsidR="006E60B1">
        <w:tc>
          <w:tcPr>
            <w:tcW w:w="4923" w:type="dxa"/>
            <w:tcBorders>
              <w:top w:val="single" w:sz="4" w:space="0" w:color="000000"/>
              <w:left w:val="single" w:sz="4" w:space="0" w:color="000000"/>
              <w:bottom w:val="single" w:sz="4" w:space="0" w:color="000000"/>
              <w:right w:val="single" w:sz="4" w:space="0" w:color="000000"/>
            </w:tcBorders>
          </w:tcPr>
          <w:p w:rsidR="006E60B1" w:rsidRDefault="00A15995">
            <w:pPr>
              <w:ind w:firstLine="0"/>
              <w:rPr>
                <w:rFonts w:ascii="Times New Roman" w:hAnsi="Times New Roman" w:cs="Times New Roman"/>
                <w:sz w:val="28"/>
                <w:szCs w:val="28"/>
              </w:rPr>
            </w:pPr>
            <w:r>
              <w:rPr>
                <w:rFonts w:ascii="Times New Roman" w:hAnsi="Times New Roman" w:cs="Times New Roman"/>
                <w:sz w:val="28"/>
                <w:szCs w:val="28"/>
              </w:rPr>
              <w:t>Основная цель (основные цели) муниципальной программы</w:t>
            </w:r>
          </w:p>
        </w:tc>
        <w:tc>
          <w:tcPr>
            <w:tcW w:w="4924" w:type="dxa"/>
            <w:tcBorders>
              <w:top w:val="single" w:sz="4" w:space="0" w:color="000000"/>
              <w:left w:val="single" w:sz="4" w:space="0" w:color="000000"/>
              <w:bottom w:val="single" w:sz="4" w:space="0" w:color="000000"/>
              <w:right w:val="single" w:sz="4" w:space="0" w:color="000000"/>
            </w:tcBorders>
          </w:tcPr>
          <w:p w:rsidR="006E60B1" w:rsidRDefault="00A15995">
            <w:pPr>
              <w:ind w:firstLine="0"/>
              <w:rPr>
                <w:rFonts w:ascii="Times New Roman" w:hAnsi="Times New Roman" w:cs="Times New Roman"/>
                <w:sz w:val="28"/>
                <w:szCs w:val="28"/>
              </w:rPr>
            </w:pPr>
            <w:r>
              <w:rPr>
                <w:rFonts w:ascii="Times New Roman" w:hAnsi="Times New Roman" w:cs="Times New Roman"/>
                <w:sz w:val="28"/>
                <w:szCs w:val="28"/>
              </w:rPr>
              <w:t>повышение энергетической эффективности экономики Аргаяшского муниципального района путем обеспечения рационального использования энергетических ресурсов за счет реализации мероприятий по энергосбережению</w:t>
            </w:r>
          </w:p>
        </w:tc>
      </w:tr>
      <w:tr w:rsidR="006E60B1">
        <w:tc>
          <w:tcPr>
            <w:tcW w:w="4923" w:type="dxa"/>
            <w:tcBorders>
              <w:top w:val="single" w:sz="4" w:space="0" w:color="000000"/>
              <w:left w:val="single" w:sz="4" w:space="0" w:color="000000"/>
              <w:bottom w:val="single" w:sz="4" w:space="0" w:color="000000"/>
              <w:right w:val="single" w:sz="4" w:space="0" w:color="000000"/>
            </w:tcBorders>
          </w:tcPr>
          <w:p w:rsidR="006E60B1" w:rsidRDefault="00A15995">
            <w:pPr>
              <w:ind w:firstLine="0"/>
              <w:rPr>
                <w:rFonts w:ascii="Times New Roman" w:hAnsi="Times New Roman" w:cs="Times New Roman"/>
                <w:sz w:val="28"/>
                <w:szCs w:val="28"/>
              </w:rPr>
            </w:pPr>
            <w:r>
              <w:rPr>
                <w:rFonts w:ascii="Times New Roman" w:hAnsi="Times New Roman" w:cs="Times New Roman"/>
                <w:sz w:val="28"/>
                <w:szCs w:val="28"/>
              </w:rPr>
              <w:t>Основные задачи муниципальной программы</w:t>
            </w:r>
          </w:p>
        </w:tc>
        <w:tc>
          <w:tcPr>
            <w:tcW w:w="4924" w:type="dxa"/>
            <w:tcBorders>
              <w:top w:val="single" w:sz="4" w:space="0" w:color="000000"/>
              <w:left w:val="single" w:sz="4" w:space="0" w:color="000000"/>
              <w:bottom w:val="single" w:sz="4" w:space="0" w:color="000000"/>
              <w:right w:val="single" w:sz="4" w:space="0" w:color="000000"/>
            </w:tcBorders>
          </w:tcPr>
          <w:p w:rsidR="006E60B1" w:rsidRDefault="00A15995">
            <w:pPr>
              <w:ind w:firstLine="0"/>
              <w:rPr>
                <w:rFonts w:ascii="Times New Roman" w:hAnsi="Times New Roman" w:cs="Times New Roman"/>
                <w:sz w:val="28"/>
                <w:szCs w:val="28"/>
              </w:rPr>
            </w:pPr>
            <w:r>
              <w:rPr>
                <w:rFonts w:ascii="Times New Roman" w:hAnsi="Times New Roman" w:cs="Times New Roman"/>
                <w:sz w:val="28"/>
                <w:szCs w:val="28"/>
              </w:rPr>
              <w:t xml:space="preserve">снижение объемов потребления топливно-энергетических ресурсов (далее именуются - ТЭР) в бюджетных учреждениях и на объектах коммунального хозяйства и систем инженерной инфраструктуры в муниципальных образованиях  </w:t>
            </w:r>
            <w:r>
              <w:rPr>
                <w:rFonts w:ascii="Times New Roman" w:hAnsi="Times New Roman" w:cs="Times New Roman"/>
                <w:sz w:val="28"/>
                <w:szCs w:val="28"/>
              </w:rPr>
              <w:lastRenderedPageBreak/>
              <w:t>Аргаяшского муниципального района</w:t>
            </w:r>
          </w:p>
        </w:tc>
      </w:tr>
      <w:tr w:rsidR="006E60B1">
        <w:tc>
          <w:tcPr>
            <w:tcW w:w="4923" w:type="dxa"/>
            <w:tcBorders>
              <w:top w:val="single" w:sz="4" w:space="0" w:color="000000"/>
              <w:left w:val="single" w:sz="4" w:space="0" w:color="000000"/>
              <w:bottom w:val="single" w:sz="4" w:space="0" w:color="000000"/>
              <w:right w:val="single" w:sz="4" w:space="0" w:color="000000"/>
            </w:tcBorders>
          </w:tcPr>
          <w:p w:rsidR="006E60B1" w:rsidRDefault="00A15995">
            <w:pPr>
              <w:ind w:firstLine="0"/>
              <w:rPr>
                <w:rFonts w:ascii="Times New Roman" w:hAnsi="Times New Roman" w:cs="Times New Roman"/>
                <w:sz w:val="28"/>
                <w:szCs w:val="28"/>
              </w:rPr>
            </w:pPr>
            <w:r>
              <w:rPr>
                <w:rFonts w:ascii="Times New Roman" w:hAnsi="Times New Roman" w:cs="Times New Roman"/>
                <w:sz w:val="28"/>
                <w:szCs w:val="28"/>
              </w:rPr>
              <w:lastRenderedPageBreak/>
              <w:t>Целевые показатели (индикаторы) конечного результата</w:t>
            </w:r>
          </w:p>
        </w:tc>
        <w:tc>
          <w:tcPr>
            <w:tcW w:w="4924"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8"/>
                <w:szCs w:val="28"/>
              </w:rPr>
            </w:pPr>
            <w:r>
              <w:rPr>
                <w:rFonts w:ascii="Times New Roman" w:hAnsi="Times New Roman" w:cs="Times New Roman"/>
                <w:sz w:val="28"/>
                <w:szCs w:val="28"/>
              </w:rPr>
              <w:t>-удельный расход тепловой энергии в государственных, муниципальных учреждениях;</w:t>
            </w:r>
          </w:p>
          <w:p w:rsidR="006E60B1" w:rsidRDefault="00A15995">
            <w:pPr>
              <w:pStyle w:val="ad"/>
              <w:rPr>
                <w:rFonts w:ascii="Times New Roman" w:hAnsi="Times New Roman" w:cs="Times New Roman"/>
                <w:sz w:val="28"/>
                <w:szCs w:val="28"/>
              </w:rPr>
            </w:pPr>
            <w:r>
              <w:rPr>
                <w:rFonts w:ascii="Times New Roman" w:hAnsi="Times New Roman" w:cs="Times New Roman"/>
                <w:sz w:val="28"/>
                <w:szCs w:val="28"/>
              </w:rPr>
              <w:t>-удельный расход электрической энергии в государственных, муниципальных учреждениях;</w:t>
            </w:r>
          </w:p>
          <w:p w:rsidR="006E60B1" w:rsidRDefault="00A15995">
            <w:pPr>
              <w:ind w:firstLine="0"/>
              <w:rPr>
                <w:rFonts w:ascii="Times New Roman" w:hAnsi="Times New Roman" w:cs="Times New Roman"/>
                <w:sz w:val="28"/>
                <w:szCs w:val="28"/>
              </w:rPr>
            </w:pPr>
            <w:r>
              <w:rPr>
                <w:rFonts w:ascii="Times New Roman" w:hAnsi="Times New Roman" w:cs="Times New Roman"/>
                <w:sz w:val="28"/>
                <w:szCs w:val="28"/>
              </w:rPr>
              <w:t xml:space="preserve">-экономия тепловой энергии на объектах коммунального хозяйства и систем инженерной инфраструктуры в муниципальных образованиях Аргаяшского муниципального района; </w:t>
            </w:r>
          </w:p>
          <w:p w:rsidR="006E60B1" w:rsidRDefault="00A15995">
            <w:pPr>
              <w:ind w:firstLine="0"/>
              <w:rPr>
                <w:rFonts w:ascii="Times New Roman" w:hAnsi="Times New Roman" w:cs="Times New Roman"/>
                <w:sz w:val="28"/>
                <w:szCs w:val="28"/>
              </w:rPr>
            </w:pPr>
            <w:r>
              <w:rPr>
                <w:rFonts w:ascii="Times New Roman" w:hAnsi="Times New Roman" w:cs="Times New Roman"/>
                <w:sz w:val="28"/>
                <w:szCs w:val="28"/>
              </w:rPr>
              <w:t>-экономия электрической энергии на объектах коммунального хозяйства и систем инженерной инфраструктуры в муниципальных образованиях Аргаяшского муниципального района;</w:t>
            </w:r>
          </w:p>
          <w:p w:rsidR="006E60B1" w:rsidRDefault="00A15995">
            <w:pPr>
              <w:ind w:firstLine="0"/>
              <w:rPr>
                <w:rFonts w:ascii="Times New Roman" w:hAnsi="Times New Roman" w:cs="Times New Roman"/>
                <w:sz w:val="28"/>
                <w:szCs w:val="28"/>
              </w:rPr>
            </w:pPr>
            <w:r>
              <w:rPr>
                <w:rFonts w:ascii="Times New Roman" w:hAnsi="Times New Roman" w:cs="Times New Roman"/>
                <w:sz w:val="28"/>
                <w:szCs w:val="28"/>
              </w:rPr>
              <w:t>-экономия тепловой энергии в органах муниципальных учреждений Аргаяшского муниципального района;</w:t>
            </w:r>
          </w:p>
          <w:p w:rsidR="006E60B1" w:rsidRDefault="00A15995">
            <w:pPr>
              <w:ind w:firstLine="0"/>
              <w:rPr>
                <w:rFonts w:ascii="Times New Roman" w:hAnsi="Times New Roman" w:cs="Times New Roman"/>
                <w:sz w:val="28"/>
                <w:szCs w:val="28"/>
              </w:rPr>
            </w:pPr>
            <w:r>
              <w:rPr>
                <w:rFonts w:ascii="Times New Roman" w:hAnsi="Times New Roman" w:cs="Times New Roman"/>
                <w:sz w:val="28"/>
                <w:szCs w:val="28"/>
              </w:rPr>
              <w:t>-экономия электрической энергии в органах муниципальных учреждений Аргаяшского муниципального района;</w:t>
            </w:r>
          </w:p>
          <w:p w:rsidR="006E60B1" w:rsidRDefault="00A15995">
            <w:pPr>
              <w:ind w:firstLine="0"/>
              <w:rPr>
                <w:rFonts w:ascii="Times New Roman" w:hAnsi="Times New Roman" w:cs="Times New Roman"/>
                <w:sz w:val="28"/>
                <w:szCs w:val="28"/>
              </w:rPr>
            </w:pPr>
            <w:r>
              <w:rPr>
                <w:rFonts w:ascii="Times New Roman" w:hAnsi="Times New Roman" w:cs="Times New Roman"/>
                <w:sz w:val="28"/>
                <w:szCs w:val="28"/>
              </w:rPr>
              <w:t>-количество заключенных энергосервисных контрактов в сфере жилищно-коммунального хозяйства;</w:t>
            </w:r>
          </w:p>
          <w:p w:rsidR="006E60B1" w:rsidRDefault="006E60B1">
            <w:pPr>
              <w:ind w:firstLine="0"/>
              <w:rPr>
                <w:rFonts w:ascii="Times New Roman" w:hAnsi="Times New Roman" w:cs="Times New Roman"/>
                <w:sz w:val="28"/>
                <w:szCs w:val="28"/>
              </w:rPr>
            </w:pPr>
          </w:p>
        </w:tc>
      </w:tr>
      <w:tr w:rsidR="006E60B1">
        <w:tc>
          <w:tcPr>
            <w:tcW w:w="4923"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8"/>
                <w:szCs w:val="28"/>
              </w:rPr>
            </w:pPr>
            <w:r>
              <w:rPr>
                <w:rFonts w:ascii="Times New Roman" w:hAnsi="Times New Roman" w:cs="Times New Roman"/>
                <w:sz w:val="28"/>
                <w:szCs w:val="28"/>
              </w:rPr>
              <w:t>Сроки и этапы реализации муниципальной программы</w:t>
            </w:r>
          </w:p>
          <w:p w:rsidR="006E60B1" w:rsidRDefault="006E60B1">
            <w:pPr>
              <w:ind w:firstLine="0"/>
              <w:rPr>
                <w:rFonts w:ascii="Times New Roman" w:hAnsi="Times New Roman" w:cs="Times New Roman"/>
                <w:sz w:val="28"/>
                <w:szCs w:val="28"/>
              </w:rPr>
            </w:pPr>
          </w:p>
        </w:tc>
        <w:tc>
          <w:tcPr>
            <w:tcW w:w="4924" w:type="dxa"/>
            <w:tcBorders>
              <w:top w:val="single" w:sz="4" w:space="0" w:color="000000"/>
              <w:left w:val="single" w:sz="4" w:space="0" w:color="000000"/>
              <w:bottom w:val="single" w:sz="4" w:space="0" w:color="000000"/>
              <w:right w:val="single" w:sz="4" w:space="0" w:color="000000"/>
            </w:tcBorders>
          </w:tcPr>
          <w:p w:rsidR="006E60B1" w:rsidRDefault="00A15995">
            <w:pPr>
              <w:ind w:firstLine="0"/>
              <w:rPr>
                <w:rFonts w:ascii="Times New Roman" w:hAnsi="Times New Roman" w:cs="Times New Roman"/>
                <w:sz w:val="28"/>
                <w:szCs w:val="28"/>
              </w:rPr>
            </w:pPr>
            <w:r>
              <w:rPr>
                <w:rFonts w:ascii="Times New Roman" w:hAnsi="Times New Roman" w:cs="Times New Roman"/>
                <w:sz w:val="28"/>
                <w:szCs w:val="28"/>
              </w:rPr>
              <w:t>муниципальная программа реализуется в 2025 - 2027 годах в один этап</w:t>
            </w:r>
          </w:p>
        </w:tc>
      </w:tr>
      <w:tr w:rsidR="006E60B1">
        <w:tc>
          <w:tcPr>
            <w:tcW w:w="4923" w:type="dxa"/>
            <w:tcBorders>
              <w:top w:val="single" w:sz="4" w:space="0" w:color="000000"/>
              <w:left w:val="single" w:sz="4" w:space="0" w:color="000000"/>
              <w:bottom w:val="single" w:sz="4" w:space="0" w:color="000000"/>
              <w:right w:val="single" w:sz="4" w:space="0" w:color="000000"/>
            </w:tcBorders>
          </w:tcPr>
          <w:p w:rsidR="006E60B1" w:rsidRDefault="00A15995">
            <w:pPr>
              <w:ind w:firstLine="0"/>
              <w:rPr>
                <w:rFonts w:ascii="Times New Roman" w:hAnsi="Times New Roman" w:cs="Times New Roman"/>
                <w:sz w:val="28"/>
                <w:szCs w:val="28"/>
              </w:rPr>
            </w:pPr>
            <w:r>
              <w:rPr>
                <w:rFonts w:ascii="Times New Roman" w:hAnsi="Times New Roman" w:cs="Times New Roman"/>
                <w:sz w:val="28"/>
                <w:szCs w:val="28"/>
              </w:rPr>
              <w:t>Объемы бюджетных ассигнований муниципальной программы</w:t>
            </w:r>
          </w:p>
        </w:tc>
        <w:tc>
          <w:tcPr>
            <w:tcW w:w="4924"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8"/>
                <w:szCs w:val="28"/>
              </w:rPr>
            </w:pPr>
            <w:r>
              <w:rPr>
                <w:rFonts w:ascii="Times New Roman" w:hAnsi="Times New Roman" w:cs="Times New Roman"/>
                <w:sz w:val="28"/>
                <w:szCs w:val="28"/>
              </w:rPr>
              <w:t>общий объем финансового обеспечения муниципальной программы в 2025 - 2027 годах составит 15 186,93608 тыс. рублей, в том числе за счет средств:</w:t>
            </w:r>
          </w:p>
          <w:p w:rsidR="006E60B1" w:rsidRDefault="00A15995">
            <w:pPr>
              <w:pStyle w:val="ad"/>
              <w:rPr>
                <w:rFonts w:ascii="Times New Roman" w:hAnsi="Times New Roman" w:cs="Times New Roman"/>
                <w:sz w:val="28"/>
                <w:szCs w:val="28"/>
              </w:rPr>
            </w:pPr>
            <w:r>
              <w:rPr>
                <w:rFonts w:ascii="Times New Roman" w:hAnsi="Times New Roman" w:cs="Times New Roman"/>
                <w:sz w:val="28"/>
                <w:szCs w:val="28"/>
              </w:rPr>
              <w:t xml:space="preserve">федерального бюджета </w:t>
            </w:r>
            <w:hyperlink w:anchor="sub_1114">
              <w:r>
                <w:rPr>
                  <w:rStyle w:val="a7"/>
                  <w:rFonts w:ascii="Times New Roman" w:hAnsi="Times New Roman" w:cs="Times New Roman"/>
                  <w:sz w:val="28"/>
                  <w:szCs w:val="28"/>
                  <w:vertAlign w:val="superscript"/>
                </w:rPr>
                <w:t>1</w:t>
              </w:r>
            </w:hyperlink>
            <w:r>
              <w:rPr>
                <w:rFonts w:ascii="Times New Roman" w:hAnsi="Times New Roman" w:cs="Times New Roman"/>
                <w:sz w:val="28"/>
                <w:szCs w:val="28"/>
              </w:rPr>
              <w:t xml:space="preserve"> - 0 тыс. рублей;</w:t>
            </w:r>
          </w:p>
          <w:p w:rsidR="006E60B1" w:rsidRDefault="00A15995">
            <w:pPr>
              <w:pStyle w:val="ad"/>
              <w:rPr>
                <w:rFonts w:ascii="Times New Roman" w:hAnsi="Times New Roman" w:cs="Times New Roman"/>
                <w:sz w:val="28"/>
                <w:szCs w:val="28"/>
              </w:rPr>
            </w:pPr>
            <w:r>
              <w:rPr>
                <w:rFonts w:ascii="Times New Roman" w:hAnsi="Times New Roman" w:cs="Times New Roman"/>
                <w:sz w:val="28"/>
                <w:szCs w:val="28"/>
              </w:rPr>
              <w:t xml:space="preserve">областного бюджета </w:t>
            </w:r>
            <w:hyperlink w:anchor="sub_1115">
              <w:r>
                <w:rPr>
                  <w:rStyle w:val="a7"/>
                  <w:rFonts w:ascii="Times New Roman" w:hAnsi="Times New Roman" w:cs="Times New Roman"/>
                  <w:sz w:val="28"/>
                  <w:szCs w:val="28"/>
                  <w:vertAlign w:val="superscript"/>
                </w:rPr>
                <w:t>2</w:t>
              </w:r>
            </w:hyperlink>
            <w:r>
              <w:rPr>
                <w:rFonts w:ascii="Times New Roman" w:hAnsi="Times New Roman" w:cs="Times New Roman"/>
                <w:sz w:val="28"/>
                <w:szCs w:val="28"/>
              </w:rPr>
              <w:t xml:space="preserve">- 0 тыс. рублей, </w:t>
            </w:r>
          </w:p>
          <w:p w:rsidR="006E60B1" w:rsidRDefault="00A15995">
            <w:pPr>
              <w:pStyle w:val="ad"/>
              <w:rPr>
                <w:rFonts w:ascii="Times New Roman" w:hAnsi="Times New Roman" w:cs="Times New Roman"/>
                <w:sz w:val="28"/>
                <w:szCs w:val="28"/>
              </w:rPr>
            </w:pPr>
            <w:r>
              <w:rPr>
                <w:rFonts w:ascii="Times New Roman" w:hAnsi="Times New Roman" w:cs="Times New Roman"/>
                <w:sz w:val="28"/>
                <w:szCs w:val="28"/>
              </w:rPr>
              <w:t xml:space="preserve">местного бюджета </w:t>
            </w:r>
            <w:hyperlink w:anchor="sub_1116">
              <w:r>
                <w:rPr>
                  <w:rStyle w:val="a7"/>
                  <w:rFonts w:ascii="Times New Roman" w:hAnsi="Times New Roman" w:cs="Times New Roman"/>
                  <w:sz w:val="28"/>
                  <w:szCs w:val="28"/>
                  <w:vertAlign w:val="superscript"/>
                </w:rPr>
                <w:t>3</w:t>
              </w:r>
            </w:hyperlink>
            <w:r>
              <w:rPr>
                <w:rFonts w:ascii="Times New Roman" w:hAnsi="Times New Roman" w:cs="Times New Roman"/>
                <w:sz w:val="28"/>
                <w:szCs w:val="28"/>
              </w:rPr>
              <w:t xml:space="preserve"> – 15 186,93608 тыс. рублей,</w:t>
            </w:r>
          </w:p>
          <w:p w:rsidR="006E60B1" w:rsidRDefault="00A15995">
            <w:pPr>
              <w:pStyle w:val="ad"/>
              <w:rPr>
                <w:rFonts w:ascii="Times New Roman" w:hAnsi="Times New Roman" w:cs="Times New Roman"/>
                <w:sz w:val="28"/>
                <w:szCs w:val="28"/>
              </w:rPr>
            </w:pPr>
            <w:r>
              <w:rPr>
                <w:rFonts w:ascii="Times New Roman" w:hAnsi="Times New Roman" w:cs="Times New Roman"/>
                <w:sz w:val="28"/>
                <w:szCs w:val="28"/>
              </w:rPr>
              <w:t>из них по годам:</w:t>
            </w:r>
          </w:p>
          <w:p w:rsidR="006E60B1" w:rsidRDefault="00A15995">
            <w:pPr>
              <w:pStyle w:val="ad"/>
              <w:rPr>
                <w:rFonts w:ascii="Times New Roman" w:hAnsi="Times New Roman" w:cs="Times New Roman"/>
                <w:sz w:val="28"/>
                <w:szCs w:val="28"/>
              </w:rPr>
            </w:pPr>
            <w:r>
              <w:rPr>
                <w:rFonts w:ascii="Times New Roman" w:hAnsi="Times New Roman" w:cs="Times New Roman"/>
                <w:sz w:val="28"/>
                <w:szCs w:val="28"/>
              </w:rPr>
              <w:t>2025 год – 11 079,64204 тыс. рублей;</w:t>
            </w:r>
          </w:p>
          <w:p w:rsidR="006E60B1" w:rsidRDefault="00A15995">
            <w:pPr>
              <w:pStyle w:val="ad"/>
              <w:rPr>
                <w:rFonts w:ascii="Times New Roman" w:hAnsi="Times New Roman" w:cs="Times New Roman"/>
                <w:sz w:val="28"/>
                <w:szCs w:val="28"/>
              </w:rPr>
            </w:pPr>
            <w:r>
              <w:rPr>
                <w:rFonts w:ascii="Times New Roman" w:hAnsi="Times New Roman" w:cs="Times New Roman"/>
                <w:sz w:val="28"/>
                <w:szCs w:val="28"/>
              </w:rPr>
              <w:t>2026 год – 2 053,64702 тыс. рублей;</w:t>
            </w:r>
          </w:p>
          <w:p w:rsidR="006E60B1" w:rsidRDefault="00A15995">
            <w:pPr>
              <w:pStyle w:val="ad"/>
              <w:rPr>
                <w:rFonts w:ascii="Times New Roman" w:hAnsi="Times New Roman" w:cs="Times New Roman"/>
                <w:sz w:val="28"/>
                <w:szCs w:val="28"/>
              </w:rPr>
            </w:pPr>
            <w:r>
              <w:rPr>
                <w:rFonts w:ascii="Times New Roman" w:hAnsi="Times New Roman" w:cs="Times New Roman"/>
                <w:sz w:val="28"/>
                <w:szCs w:val="28"/>
              </w:rPr>
              <w:t>2027 год – 2 053,64702 тыс. рублей.</w:t>
            </w:r>
          </w:p>
          <w:p w:rsidR="006E60B1" w:rsidRDefault="006E60B1">
            <w:pPr>
              <w:ind w:firstLine="0"/>
              <w:rPr>
                <w:rFonts w:ascii="Times New Roman" w:hAnsi="Times New Roman" w:cs="Times New Roman"/>
                <w:sz w:val="28"/>
                <w:szCs w:val="28"/>
              </w:rPr>
            </w:pPr>
          </w:p>
        </w:tc>
      </w:tr>
      <w:tr w:rsidR="006E60B1">
        <w:tc>
          <w:tcPr>
            <w:tcW w:w="4923" w:type="dxa"/>
            <w:tcBorders>
              <w:top w:val="single" w:sz="4" w:space="0" w:color="000000"/>
              <w:left w:val="single" w:sz="4" w:space="0" w:color="000000"/>
              <w:bottom w:val="single" w:sz="4" w:space="0" w:color="000000"/>
              <w:right w:val="single" w:sz="4" w:space="0" w:color="000000"/>
            </w:tcBorders>
          </w:tcPr>
          <w:p w:rsidR="006E60B1" w:rsidRDefault="00A15995">
            <w:pPr>
              <w:ind w:firstLine="0"/>
              <w:rPr>
                <w:rFonts w:ascii="Times New Roman" w:hAnsi="Times New Roman" w:cs="Times New Roman"/>
                <w:sz w:val="28"/>
                <w:szCs w:val="28"/>
              </w:rPr>
            </w:pPr>
            <w:r>
              <w:rPr>
                <w:rFonts w:ascii="Times New Roman" w:hAnsi="Times New Roman" w:cs="Times New Roman"/>
                <w:sz w:val="28"/>
                <w:szCs w:val="28"/>
              </w:rPr>
              <w:t>Ожидаемые результаты реализации муниципальной программы</w:t>
            </w:r>
          </w:p>
        </w:tc>
        <w:tc>
          <w:tcPr>
            <w:tcW w:w="4924"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8"/>
                <w:szCs w:val="28"/>
              </w:rPr>
            </w:pPr>
            <w:r>
              <w:rPr>
                <w:rFonts w:ascii="Times New Roman" w:hAnsi="Times New Roman" w:cs="Times New Roman"/>
                <w:sz w:val="28"/>
                <w:szCs w:val="28"/>
              </w:rPr>
              <w:t>в результате реализации муниципальной программы в 2026 году планируется:</w:t>
            </w:r>
          </w:p>
          <w:p w:rsidR="006E60B1" w:rsidRDefault="00A15995">
            <w:pPr>
              <w:pStyle w:val="ad"/>
              <w:rPr>
                <w:rFonts w:ascii="Times New Roman" w:hAnsi="Times New Roman" w:cs="Times New Roman"/>
                <w:sz w:val="28"/>
                <w:szCs w:val="28"/>
              </w:rPr>
            </w:pPr>
            <w:r>
              <w:rPr>
                <w:rFonts w:ascii="Times New Roman" w:hAnsi="Times New Roman" w:cs="Times New Roman"/>
                <w:sz w:val="28"/>
                <w:szCs w:val="28"/>
              </w:rPr>
              <w:t xml:space="preserve">снижение показателей удельного расхода тепловой энергии в </w:t>
            </w:r>
            <w:r>
              <w:rPr>
                <w:rFonts w:ascii="Times New Roman" w:hAnsi="Times New Roman" w:cs="Times New Roman"/>
                <w:sz w:val="28"/>
                <w:szCs w:val="28"/>
              </w:rPr>
              <w:lastRenderedPageBreak/>
              <w:t>муниципальных учреждениях до 0,141 Гкал/</w:t>
            </w:r>
            <w:proofErr w:type="gramStart"/>
            <w:r>
              <w:rPr>
                <w:rFonts w:ascii="Times New Roman" w:hAnsi="Times New Roman" w:cs="Times New Roman"/>
                <w:sz w:val="28"/>
                <w:szCs w:val="28"/>
              </w:rPr>
              <w:t>м</w:t>
            </w:r>
            <w:proofErr w:type="gramEnd"/>
            <w:r>
              <w:rPr>
                <w:rFonts w:ascii="Times New Roman" w:hAnsi="Times New Roman" w:cs="Times New Roman"/>
                <w:sz w:val="28"/>
                <w:szCs w:val="28"/>
                <w:vertAlign w:val="superscript"/>
              </w:rPr>
              <w:t> 2*</w:t>
            </w:r>
            <w:r>
              <w:rPr>
                <w:rFonts w:ascii="Times New Roman" w:hAnsi="Times New Roman" w:cs="Times New Roman"/>
                <w:sz w:val="28"/>
                <w:szCs w:val="28"/>
              </w:rPr>
              <w:t>;</w:t>
            </w:r>
          </w:p>
          <w:p w:rsidR="006E60B1" w:rsidRDefault="00A15995">
            <w:pPr>
              <w:pStyle w:val="ad"/>
            </w:pPr>
            <w:r>
              <w:rPr>
                <w:rFonts w:ascii="Times New Roman" w:hAnsi="Times New Roman" w:cs="Times New Roman"/>
                <w:sz w:val="28"/>
                <w:szCs w:val="28"/>
              </w:rPr>
              <w:t>снижение показателей удельного расхода электрической энергии в муниципальных учреждениях до 53,920 кВт/</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/м</w:t>
            </w:r>
            <w:r>
              <w:rPr>
                <w:rFonts w:ascii="Times New Roman" w:hAnsi="Times New Roman" w:cs="Times New Roman"/>
                <w:sz w:val="28"/>
                <w:szCs w:val="28"/>
                <w:vertAlign w:val="superscript"/>
              </w:rPr>
              <w:t> 2**</w:t>
            </w:r>
          </w:p>
        </w:tc>
      </w:tr>
    </w:tbl>
    <w:p w:rsidR="006E60B1" w:rsidRDefault="006E60B1">
      <w:pPr>
        <w:ind w:firstLine="0"/>
        <w:rPr>
          <w:rFonts w:ascii="Times New Roman" w:hAnsi="Times New Roman" w:cs="Times New Roman"/>
          <w:sz w:val="28"/>
          <w:szCs w:val="28"/>
        </w:rPr>
      </w:pPr>
    </w:p>
    <w:p w:rsidR="006E60B1" w:rsidRDefault="00A15995">
      <w:pPr>
        <w:rPr>
          <w:rFonts w:ascii="Times New Roman" w:hAnsi="Times New Roman" w:cs="Times New Roman"/>
          <w:sz w:val="28"/>
          <w:szCs w:val="28"/>
          <w:vertAlign w:val="superscript"/>
        </w:rPr>
      </w:pPr>
      <w:r>
        <w:rPr>
          <w:rFonts w:ascii="Times New Roman" w:hAnsi="Times New Roman" w:cs="Times New Roman"/>
          <w:sz w:val="28"/>
          <w:szCs w:val="28"/>
          <w:vertAlign w:val="superscript"/>
        </w:rPr>
        <w:t>1</w:t>
      </w:r>
      <w:r>
        <w:rPr>
          <w:rFonts w:ascii="Times New Roman" w:hAnsi="Times New Roman" w:cs="Times New Roman"/>
          <w:sz w:val="28"/>
          <w:szCs w:val="28"/>
        </w:rPr>
        <w:t xml:space="preserve"> Объем финансирования корректируется с учетом субсидий, предоставляемых областному бюджету из федерального бюджета в текущем финансовом году.</w:t>
      </w:r>
    </w:p>
    <w:p w:rsidR="006E60B1" w:rsidRDefault="00A15995">
      <w:pPr>
        <w:rPr>
          <w:rFonts w:ascii="Times New Roman" w:hAnsi="Times New Roman" w:cs="Times New Roman"/>
          <w:sz w:val="28"/>
          <w:szCs w:val="28"/>
          <w:vertAlign w:val="superscript"/>
        </w:rPr>
      </w:pPr>
      <w:bookmarkStart w:id="2" w:name="sub_1114"/>
      <w:bookmarkEnd w:id="2"/>
      <w:r>
        <w:rPr>
          <w:rFonts w:ascii="Times New Roman" w:hAnsi="Times New Roman" w:cs="Times New Roman"/>
          <w:sz w:val="28"/>
          <w:szCs w:val="28"/>
          <w:vertAlign w:val="superscript"/>
        </w:rPr>
        <w:t>2</w:t>
      </w:r>
      <w:r>
        <w:rPr>
          <w:rFonts w:ascii="Times New Roman" w:hAnsi="Times New Roman" w:cs="Times New Roman"/>
          <w:sz w:val="28"/>
          <w:szCs w:val="28"/>
        </w:rPr>
        <w:t xml:space="preserve"> Объем финансирования корректируется с учетом предусмотренных бюджетных ассигнований областного бюджета на текущий финансовый год.</w:t>
      </w:r>
    </w:p>
    <w:p w:rsidR="006E60B1" w:rsidRDefault="00A15995">
      <w:pPr>
        <w:rPr>
          <w:rFonts w:ascii="Times New Roman" w:hAnsi="Times New Roman" w:cs="Times New Roman"/>
          <w:sz w:val="28"/>
          <w:szCs w:val="28"/>
        </w:rPr>
      </w:pPr>
      <w:bookmarkStart w:id="3" w:name="sub_1115"/>
      <w:bookmarkEnd w:id="3"/>
      <w:r>
        <w:rPr>
          <w:rFonts w:ascii="Times New Roman" w:hAnsi="Times New Roman" w:cs="Times New Roman"/>
          <w:sz w:val="28"/>
          <w:szCs w:val="28"/>
          <w:vertAlign w:val="superscript"/>
        </w:rPr>
        <w:t>3</w:t>
      </w:r>
      <w:r>
        <w:rPr>
          <w:rFonts w:ascii="Times New Roman" w:hAnsi="Times New Roman" w:cs="Times New Roman"/>
          <w:sz w:val="28"/>
          <w:szCs w:val="28"/>
        </w:rPr>
        <w:t xml:space="preserve"> Выделение средств из местных бюджетов производится в соответствии с принятыми муниципальными программами в области энергосбережения и повышения энергетической эффективности.</w:t>
      </w:r>
    </w:p>
    <w:p w:rsidR="006E60B1" w:rsidRDefault="006E60B1">
      <w:pPr>
        <w:rPr>
          <w:rFonts w:ascii="Times New Roman" w:hAnsi="Times New Roman" w:cs="Times New Roman"/>
          <w:sz w:val="28"/>
          <w:szCs w:val="28"/>
        </w:rPr>
      </w:pPr>
    </w:p>
    <w:p w:rsidR="006E60B1" w:rsidRDefault="00A15995">
      <w:pPr>
        <w:pStyle w:val="1"/>
        <w:rPr>
          <w:rFonts w:ascii="Times New Roman" w:hAnsi="Times New Roman" w:cs="Times New Roman"/>
          <w:sz w:val="28"/>
          <w:szCs w:val="28"/>
        </w:rPr>
      </w:pPr>
      <w:bookmarkStart w:id="4" w:name="sub_1116"/>
      <w:bookmarkEnd w:id="4"/>
      <w:r>
        <w:rPr>
          <w:rFonts w:ascii="Times New Roman" w:hAnsi="Times New Roman" w:cs="Times New Roman"/>
          <w:b w:val="0"/>
          <w:color w:val="000000"/>
          <w:sz w:val="28"/>
          <w:szCs w:val="28"/>
        </w:rPr>
        <w:t>Раздел I. Приоритеты и цели муниципальной политики, включая характеристику текущего состояния сферы реализации муниципальной программы</w:t>
      </w:r>
    </w:p>
    <w:p w:rsidR="006E60B1" w:rsidRDefault="00A15995">
      <w:pPr>
        <w:rPr>
          <w:rFonts w:ascii="Times New Roman" w:hAnsi="Times New Roman" w:cs="Times New Roman"/>
          <w:sz w:val="28"/>
          <w:szCs w:val="28"/>
        </w:rPr>
      </w:pPr>
      <w:bookmarkStart w:id="5" w:name="sub_1009"/>
      <w:bookmarkEnd w:id="5"/>
      <w:r>
        <w:rPr>
          <w:rFonts w:ascii="Times New Roman" w:hAnsi="Times New Roman" w:cs="Times New Roman"/>
          <w:sz w:val="28"/>
          <w:szCs w:val="28"/>
        </w:rPr>
        <w:t xml:space="preserve">1. </w:t>
      </w:r>
      <w:proofErr w:type="gramStart"/>
      <w:r>
        <w:rPr>
          <w:rFonts w:ascii="Times New Roman" w:hAnsi="Times New Roman" w:cs="Times New Roman"/>
          <w:sz w:val="28"/>
          <w:szCs w:val="28"/>
        </w:rPr>
        <w:t xml:space="preserve">Муниципальная программа Аргаяшского муниципального района Челябинской области "Энергосбережение и повышение энергетической эффективности" (далее именуется - муниципальная программа) разработана в соответствии с законодательством Российской Федерации и Челябинской области в целях реализации </w:t>
      </w:r>
      <w:hyperlink r:id="rId5">
        <w:r>
          <w:rPr>
            <w:rStyle w:val="a7"/>
            <w:rFonts w:ascii="Times New Roman" w:hAnsi="Times New Roman" w:cs="Times New Roman"/>
            <w:sz w:val="28"/>
            <w:szCs w:val="28"/>
          </w:rPr>
          <w:t>Стратегии</w:t>
        </w:r>
      </w:hyperlink>
      <w:r>
        <w:rPr>
          <w:rFonts w:ascii="Times New Roman" w:hAnsi="Times New Roman" w:cs="Times New Roman"/>
          <w:sz w:val="28"/>
          <w:szCs w:val="28"/>
        </w:rPr>
        <w:t xml:space="preserve"> социально-экономического развития Челябинской области на период до 2035 года, утвержденной </w:t>
      </w:r>
      <w:hyperlink r:id="rId6">
        <w:r>
          <w:rPr>
            <w:rStyle w:val="a7"/>
            <w:rFonts w:ascii="Times New Roman" w:hAnsi="Times New Roman" w:cs="Times New Roman"/>
            <w:sz w:val="28"/>
            <w:szCs w:val="28"/>
          </w:rPr>
          <w:t>постановлением</w:t>
        </w:r>
      </w:hyperlink>
      <w:r>
        <w:rPr>
          <w:rFonts w:ascii="Times New Roman" w:hAnsi="Times New Roman" w:cs="Times New Roman"/>
          <w:sz w:val="28"/>
          <w:szCs w:val="28"/>
        </w:rPr>
        <w:t xml:space="preserve"> Законодательного Собрания Челябинской области от 31.01.2019 N 1748 "Об утверждении Стратегии социально-экономического развития Челябинской области на период до 2035</w:t>
      </w:r>
      <w:proofErr w:type="gramEnd"/>
      <w:r>
        <w:rPr>
          <w:rFonts w:ascii="Times New Roman" w:hAnsi="Times New Roman" w:cs="Times New Roman"/>
          <w:sz w:val="28"/>
          <w:szCs w:val="28"/>
        </w:rPr>
        <w:t xml:space="preserve"> года" (далее именуется - Стратегия).</w:t>
      </w:r>
    </w:p>
    <w:p w:rsidR="006E60B1" w:rsidRDefault="00A15995">
      <w:bookmarkStart w:id="6" w:name="sub_1001"/>
      <w:bookmarkEnd w:id="6"/>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Приоритеты государственной политики в сфере энергосбережения определены </w:t>
      </w:r>
      <w:hyperlink r:id="rId7">
        <w:r>
          <w:rPr>
            <w:rStyle w:val="a7"/>
            <w:rFonts w:ascii="Times New Roman" w:hAnsi="Times New Roman" w:cs="Times New Roman"/>
            <w:sz w:val="28"/>
            <w:szCs w:val="28"/>
          </w:rPr>
          <w:t>Федеральным законом</w:t>
        </w:r>
      </w:hyperlink>
      <w:r>
        <w:rPr>
          <w:rFonts w:ascii="Times New Roman" w:hAnsi="Times New Roman" w:cs="Times New Roman"/>
          <w:sz w:val="28"/>
          <w:szCs w:val="28"/>
        </w:rP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предусматривающим создание правовых, экономических и организационных основ стимулирования энергосбережения и повышения энергетической эффективности.</w:t>
      </w:r>
      <w:proofErr w:type="gramEnd"/>
    </w:p>
    <w:p w:rsidR="006E60B1" w:rsidRDefault="006C164C">
      <w:pPr>
        <w:rPr>
          <w:rFonts w:ascii="Times New Roman" w:hAnsi="Times New Roman" w:cs="Times New Roman"/>
          <w:sz w:val="28"/>
          <w:szCs w:val="28"/>
        </w:rPr>
      </w:pPr>
      <w:hyperlink r:id="rId8">
        <w:bookmarkStart w:id="7" w:name="sub_1002"/>
        <w:bookmarkEnd w:id="7"/>
        <w:proofErr w:type="gramStart"/>
        <w:r w:rsidR="00A15995">
          <w:rPr>
            <w:rStyle w:val="a7"/>
            <w:rFonts w:ascii="Times New Roman" w:hAnsi="Times New Roman" w:cs="Times New Roman"/>
            <w:sz w:val="28"/>
            <w:szCs w:val="28"/>
          </w:rPr>
          <w:t>Постановлением</w:t>
        </w:r>
      </w:hyperlink>
      <w:r w:rsidR="00A15995">
        <w:rPr>
          <w:rFonts w:ascii="Times New Roman" w:hAnsi="Times New Roman" w:cs="Times New Roman"/>
          <w:sz w:val="28"/>
          <w:szCs w:val="28"/>
        </w:rPr>
        <w:t xml:space="preserve"> Правительства Российской Федерации от 7 октября 2019 г. N 1289 "О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 утверждены требования к снижению государственными (муниципальными) учреждениями в сопоставимых условиях суммарного объема потребляемых ими дизельного топлива и</w:t>
      </w:r>
      <w:proofErr w:type="gramEnd"/>
      <w:r w:rsidR="00A15995">
        <w:rPr>
          <w:rFonts w:ascii="Times New Roman" w:hAnsi="Times New Roman" w:cs="Times New Roman"/>
          <w:sz w:val="28"/>
          <w:szCs w:val="28"/>
        </w:rPr>
        <w:t xml:space="preserve"> иного топлива, мазута, природного газа, тепловой энергии, электрической энергии, угля, а также объема потребляемой ими воды.</w:t>
      </w:r>
    </w:p>
    <w:p w:rsidR="006E60B1" w:rsidRDefault="00A15995">
      <w:pPr>
        <w:rPr>
          <w:rFonts w:ascii="Times New Roman" w:hAnsi="Times New Roman" w:cs="Times New Roman"/>
          <w:sz w:val="28"/>
          <w:szCs w:val="28"/>
        </w:rPr>
      </w:pPr>
      <w:r>
        <w:rPr>
          <w:rFonts w:ascii="Times New Roman" w:hAnsi="Times New Roman" w:cs="Times New Roman"/>
          <w:sz w:val="28"/>
          <w:szCs w:val="28"/>
        </w:rPr>
        <w:t>Реализация целей и задач муниципальной программы способствует повышению эффективности использования топливно-энергетических ресурсов в бюджетных учреждениях и на объектах инженерной инфраструктуры Аргаяшского муниципального района.</w:t>
      </w:r>
    </w:p>
    <w:p w:rsidR="006E60B1" w:rsidRDefault="00A15995">
      <w:pPr>
        <w:rPr>
          <w:rFonts w:ascii="Times New Roman" w:hAnsi="Times New Roman" w:cs="Times New Roman"/>
          <w:sz w:val="28"/>
          <w:szCs w:val="28"/>
        </w:rPr>
      </w:pPr>
      <w:r>
        <w:rPr>
          <w:rFonts w:ascii="Times New Roman" w:hAnsi="Times New Roman" w:cs="Times New Roman"/>
          <w:sz w:val="28"/>
          <w:szCs w:val="28"/>
        </w:rPr>
        <w:t xml:space="preserve">Муниципальная программа направлена на формирование эффективной системы управления энергосбережением и повышением энергетической </w:t>
      </w:r>
      <w:r>
        <w:rPr>
          <w:rFonts w:ascii="Times New Roman" w:hAnsi="Times New Roman" w:cs="Times New Roman"/>
          <w:sz w:val="28"/>
          <w:szCs w:val="28"/>
        </w:rPr>
        <w:lastRenderedPageBreak/>
        <w:t xml:space="preserve">эффективности в </w:t>
      </w:r>
      <w:proofErr w:type="spellStart"/>
      <w:r>
        <w:rPr>
          <w:rFonts w:ascii="Times New Roman" w:hAnsi="Times New Roman" w:cs="Times New Roman"/>
          <w:sz w:val="28"/>
          <w:szCs w:val="28"/>
        </w:rPr>
        <w:t>Аргаяшском</w:t>
      </w:r>
      <w:proofErr w:type="spellEnd"/>
      <w:r>
        <w:rPr>
          <w:rFonts w:ascii="Times New Roman" w:hAnsi="Times New Roman" w:cs="Times New Roman"/>
          <w:sz w:val="28"/>
          <w:szCs w:val="28"/>
        </w:rPr>
        <w:t xml:space="preserve"> муниципальном районе при неуклонном повышении качества жизни населения.</w:t>
      </w:r>
    </w:p>
    <w:p w:rsidR="006E60B1" w:rsidRDefault="00A15995">
      <w:pPr>
        <w:rPr>
          <w:rFonts w:ascii="Times New Roman" w:hAnsi="Times New Roman" w:cs="Times New Roman"/>
          <w:sz w:val="28"/>
          <w:szCs w:val="28"/>
        </w:rPr>
      </w:pPr>
      <w:r>
        <w:rPr>
          <w:rFonts w:ascii="Times New Roman" w:hAnsi="Times New Roman" w:cs="Times New Roman"/>
          <w:sz w:val="28"/>
          <w:szCs w:val="28"/>
        </w:rPr>
        <w:t>3. Энергосбережение является одним из важнейших аспектов реформирования жилищно-коммунального хозяйства (далее именуется - ЖКХ), основными задачами по энергосбережению в сфере ЖКХ являются:</w:t>
      </w:r>
    </w:p>
    <w:p w:rsidR="006E60B1" w:rsidRDefault="00A15995">
      <w:pPr>
        <w:rPr>
          <w:rFonts w:ascii="Times New Roman" w:hAnsi="Times New Roman" w:cs="Times New Roman"/>
          <w:sz w:val="28"/>
          <w:szCs w:val="28"/>
        </w:rPr>
      </w:pPr>
      <w:bookmarkStart w:id="8" w:name="sub_1003"/>
      <w:bookmarkEnd w:id="8"/>
      <w:r>
        <w:rPr>
          <w:rFonts w:ascii="Times New Roman" w:hAnsi="Times New Roman" w:cs="Times New Roman"/>
          <w:sz w:val="28"/>
          <w:szCs w:val="28"/>
        </w:rPr>
        <w:t>снижение показателей удельного потребления электрической, тепловой энергии, воды и природного газа;</w:t>
      </w:r>
    </w:p>
    <w:p w:rsidR="006E60B1" w:rsidRDefault="00A15995">
      <w:pPr>
        <w:rPr>
          <w:rFonts w:ascii="Times New Roman" w:hAnsi="Times New Roman" w:cs="Times New Roman"/>
          <w:sz w:val="28"/>
          <w:szCs w:val="28"/>
        </w:rPr>
      </w:pPr>
      <w:r>
        <w:rPr>
          <w:rFonts w:ascii="Times New Roman" w:hAnsi="Times New Roman" w:cs="Times New Roman"/>
          <w:sz w:val="28"/>
          <w:szCs w:val="28"/>
        </w:rPr>
        <w:t>сокращение потерь тепловой и электрической энергии, воды и природного газа;</w:t>
      </w:r>
    </w:p>
    <w:p w:rsidR="006E60B1" w:rsidRDefault="00A15995">
      <w:pPr>
        <w:rPr>
          <w:rFonts w:ascii="Times New Roman" w:hAnsi="Times New Roman" w:cs="Times New Roman"/>
          <w:sz w:val="28"/>
          <w:szCs w:val="28"/>
        </w:rPr>
      </w:pPr>
      <w:r>
        <w:rPr>
          <w:rFonts w:ascii="Times New Roman" w:hAnsi="Times New Roman" w:cs="Times New Roman"/>
          <w:sz w:val="28"/>
          <w:szCs w:val="28"/>
        </w:rPr>
        <w:t>повышение активности на рынке энергосервисных услуг;</w:t>
      </w:r>
    </w:p>
    <w:p w:rsidR="006E60B1" w:rsidRDefault="00A15995">
      <w:pPr>
        <w:rPr>
          <w:rFonts w:ascii="Times New Roman" w:hAnsi="Times New Roman" w:cs="Times New Roman"/>
          <w:sz w:val="28"/>
          <w:szCs w:val="28"/>
        </w:rPr>
      </w:pPr>
      <w:r>
        <w:rPr>
          <w:rFonts w:ascii="Times New Roman" w:hAnsi="Times New Roman" w:cs="Times New Roman"/>
          <w:sz w:val="28"/>
          <w:szCs w:val="28"/>
        </w:rPr>
        <w:t>стимулирование увеличения количества сервисных компаний за счет субъектов малого предпринимательства, предоставляющих услуги в сфере ЖКХ, для развития конкурентной среды.</w:t>
      </w:r>
    </w:p>
    <w:p w:rsidR="006E60B1" w:rsidRDefault="00A15995">
      <w:pPr>
        <w:rPr>
          <w:rFonts w:ascii="Times New Roman" w:hAnsi="Times New Roman" w:cs="Times New Roman"/>
          <w:sz w:val="28"/>
          <w:szCs w:val="28"/>
        </w:rPr>
      </w:pPr>
      <w:r>
        <w:rPr>
          <w:rFonts w:ascii="Times New Roman" w:hAnsi="Times New Roman" w:cs="Times New Roman"/>
          <w:sz w:val="28"/>
          <w:szCs w:val="28"/>
        </w:rPr>
        <w:t>Стратегией установлено, что за период ее реализации произойдет снижение объемов потребления энергетических ресурсов за счет применения современных технологий энергосбережения. Это выразится в сокращении к 2035 году удельного расхода потребления тепловой и электрической энергии в бюджетных учреждениях Аргаяшского муниципального района.</w:t>
      </w:r>
    </w:p>
    <w:p w:rsidR="006E60B1" w:rsidRDefault="00A15995">
      <w:pPr>
        <w:rPr>
          <w:rFonts w:ascii="Times New Roman" w:hAnsi="Times New Roman" w:cs="Times New Roman"/>
          <w:sz w:val="28"/>
          <w:szCs w:val="28"/>
        </w:rPr>
      </w:pPr>
      <w:r>
        <w:rPr>
          <w:rFonts w:ascii="Times New Roman" w:hAnsi="Times New Roman" w:cs="Times New Roman"/>
          <w:sz w:val="28"/>
          <w:szCs w:val="28"/>
        </w:rPr>
        <w:t>4. В 2025 году на территории Аргаяшского муниципального района функционировало 106 учреждений муниципальной собственности. Объем потребления энергоресурсов ежегодно составляет около 168 тонн условного топлива в год.</w:t>
      </w:r>
    </w:p>
    <w:p w:rsidR="006E60B1" w:rsidRDefault="00A15995">
      <w:pPr>
        <w:rPr>
          <w:rFonts w:ascii="Times New Roman" w:hAnsi="Times New Roman" w:cs="Times New Roman"/>
          <w:sz w:val="28"/>
          <w:szCs w:val="28"/>
        </w:rPr>
      </w:pPr>
      <w:r>
        <w:rPr>
          <w:rFonts w:ascii="Times New Roman" w:hAnsi="Times New Roman" w:cs="Times New Roman"/>
          <w:sz w:val="28"/>
          <w:szCs w:val="28"/>
        </w:rPr>
        <w:t>Ассигнования в 2025 году – 11 079,64204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 освоено бюджетных средств  из местного бюджета – 11 039,64204 тыс.руб., в том числе:</w:t>
      </w:r>
    </w:p>
    <w:p w:rsidR="006E60B1" w:rsidRDefault="00A15995">
      <w:pPr>
        <w:rPr>
          <w:rFonts w:ascii="Times New Roman" w:hAnsi="Times New Roman" w:cs="Times New Roman"/>
          <w:sz w:val="28"/>
          <w:szCs w:val="28"/>
        </w:rPr>
      </w:pPr>
      <w:r>
        <w:rPr>
          <w:rFonts w:ascii="Times New Roman" w:hAnsi="Times New Roman" w:cs="Times New Roman"/>
          <w:sz w:val="28"/>
          <w:szCs w:val="28"/>
        </w:rPr>
        <w:t>- на модернизацию и техническое присоединение уличного освещения  - 11 039,64204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w:t>
      </w:r>
    </w:p>
    <w:p w:rsidR="006E60B1" w:rsidRDefault="00A15995">
      <w:pPr>
        <w:rPr>
          <w:rFonts w:ascii="Times New Roman" w:hAnsi="Times New Roman" w:cs="Times New Roman"/>
          <w:sz w:val="28"/>
          <w:szCs w:val="28"/>
        </w:rPr>
      </w:pPr>
      <w:bookmarkStart w:id="9" w:name="sub_1004"/>
      <w:bookmarkEnd w:id="9"/>
      <w:r>
        <w:rPr>
          <w:rFonts w:ascii="Times New Roman" w:hAnsi="Times New Roman" w:cs="Times New Roman"/>
          <w:sz w:val="28"/>
          <w:szCs w:val="28"/>
        </w:rPr>
        <w:t xml:space="preserve">Одним из источников экономии энергоресурсов является модернизация внутреннего и наружного освещения, в том числе замена осветительных приборов на </w:t>
      </w:r>
      <w:proofErr w:type="spellStart"/>
      <w:r>
        <w:rPr>
          <w:rFonts w:ascii="Times New Roman" w:hAnsi="Times New Roman" w:cs="Times New Roman"/>
          <w:sz w:val="28"/>
          <w:szCs w:val="28"/>
        </w:rPr>
        <w:t>энергоэффективные</w:t>
      </w:r>
      <w:proofErr w:type="spellEnd"/>
      <w:r>
        <w:rPr>
          <w:rFonts w:ascii="Times New Roman" w:hAnsi="Times New Roman" w:cs="Times New Roman"/>
          <w:sz w:val="28"/>
          <w:szCs w:val="28"/>
        </w:rPr>
        <w:t xml:space="preserve">. За последние три года процент использования светодиодного освещения в учреждениях Аргаяшского муниципального района муниципальной собственности вырос в наружном освещении с 8,9 % до 21%,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внутреннем с 6 % до 15 %.</w:t>
      </w:r>
    </w:p>
    <w:p w:rsidR="006E60B1" w:rsidRDefault="00A15995">
      <w:pPr>
        <w:rPr>
          <w:rFonts w:ascii="Times New Roman" w:hAnsi="Times New Roman" w:cs="Times New Roman"/>
          <w:sz w:val="28"/>
          <w:szCs w:val="28"/>
        </w:rPr>
      </w:pPr>
      <w:r>
        <w:rPr>
          <w:rFonts w:ascii="Times New Roman" w:hAnsi="Times New Roman" w:cs="Times New Roman"/>
          <w:sz w:val="28"/>
          <w:szCs w:val="28"/>
        </w:rPr>
        <w:t xml:space="preserve">В связи с высокой экономической эффективностью и заметным социальным эффектом переход на </w:t>
      </w:r>
      <w:proofErr w:type="spellStart"/>
      <w:r>
        <w:rPr>
          <w:rFonts w:ascii="Times New Roman" w:hAnsi="Times New Roman" w:cs="Times New Roman"/>
          <w:sz w:val="28"/>
          <w:szCs w:val="28"/>
        </w:rPr>
        <w:t>энергоэффективное</w:t>
      </w:r>
      <w:proofErr w:type="spellEnd"/>
      <w:r>
        <w:rPr>
          <w:rFonts w:ascii="Times New Roman" w:hAnsi="Times New Roman" w:cs="Times New Roman"/>
          <w:sz w:val="28"/>
          <w:szCs w:val="28"/>
        </w:rPr>
        <w:t xml:space="preserve"> освещение является одним из приоритетных направлений, по которому необходимо наращивать темпы внедрения.</w:t>
      </w:r>
    </w:p>
    <w:p w:rsidR="006E60B1" w:rsidRDefault="00A15995">
      <w:pPr>
        <w:rPr>
          <w:rFonts w:ascii="Times New Roman" w:hAnsi="Times New Roman" w:cs="Times New Roman"/>
          <w:sz w:val="28"/>
          <w:szCs w:val="28"/>
        </w:rPr>
      </w:pPr>
      <w:r>
        <w:rPr>
          <w:rFonts w:ascii="Times New Roman" w:hAnsi="Times New Roman" w:cs="Times New Roman"/>
          <w:sz w:val="28"/>
          <w:szCs w:val="28"/>
        </w:rPr>
        <w:t>5. Муниципальная программа предполагает создание и использование следующих механизмов, способствующих повышению энергетической эффективности экономики Аргаяшского муниципального района:</w:t>
      </w:r>
    </w:p>
    <w:p w:rsidR="006E60B1" w:rsidRDefault="00A15995">
      <w:pPr>
        <w:rPr>
          <w:rFonts w:ascii="Times New Roman" w:hAnsi="Times New Roman" w:cs="Times New Roman"/>
          <w:sz w:val="28"/>
          <w:szCs w:val="28"/>
        </w:rPr>
      </w:pPr>
      <w:bookmarkStart w:id="10" w:name="sub_1007"/>
      <w:bookmarkEnd w:id="10"/>
      <w:r>
        <w:rPr>
          <w:rFonts w:ascii="Times New Roman" w:hAnsi="Times New Roman" w:cs="Times New Roman"/>
          <w:sz w:val="28"/>
          <w:szCs w:val="28"/>
        </w:rPr>
        <w:t>1) энергосбережение должно рассматриваться как экономически выгодная сфера для ведения бизнеса как для организаций, профессионально занимающихся энергосбережением, так и для инвесторов;</w:t>
      </w:r>
    </w:p>
    <w:p w:rsidR="006E60B1" w:rsidRDefault="00A15995">
      <w:pPr>
        <w:rPr>
          <w:rFonts w:ascii="Times New Roman" w:hAnsi="Times New Roman" w:cs="Times New Roman"/>
          <w:sz w:val="28"/>
          <w:szCs w:val="28"/>
        </w:rPr>
      </w:pPr>
      <w:bookmarkStart w:id="11" w:name="sub_1005"/>
      <w:bookmarkEnd w:id="11"/>
      <w:r>
        <w:rPr>
          <w:rFonts w:ascii="Times New Roman" w:hAnsi="Times New Roman" w:cs="Times New Roman"/>
          <w:sz w:val="28"/>
          <w:szCs w:val="28"/>
        </w:rPr>
        <w:t>2) энергосбережение должно быть превращено для потребителей энергоресурсов в доступный способ снижения расходов, необходима выработка у населения привычки к минимизации использования энергии, что достигается информационной поддержкой, методами пропаганды, обучением населения основам энергосбережения.</w:t>
      </w:r>
    </w:p>
    <w:p w:rsidR="006E60B1" w:rsidRDefault="00A15995">
      <w:pPr>
        <w:rPr>
          <w:rFonts w:ascii="Times New Roman" w:hAnsi="Times New Roman" w:cs="Times New Roman"/>
          <w:sz w:val="28"/>
          <w:szCs w:val="28"/>
        </w:rPr>
      </w:pPr>
      <w:bookmarkStart w:id="12" w:name="sub_1006"/>
      <w:bookmarkEnd w:id="12"/>
      <w:r>
        <w:rPr>
          <w:rFonts w:ascii="Times New Roman" w:hAnsi="Times New Roman" w:cs="Times New Roman"/>
          <w:sz w:val="28"/>
          <w:szCs w:val="28"/>
        </w:rPr>
        <w:t>Определены основные направления сокращения затрат на приобретение ТЭР потребителями бюджетной сферы:</w:t>
      </w:r>
    </w:p>
    <w:p w:rsidR="006E60B1" w:rsidRDefault="00A15995">
      <w:pPr>
        <w:rPr>
          <w:rFonts w:ascii="Times New Roman" w:hAnsi="Times New Roman" w:cs="Times New Roman"/>
          <w:sz w:val="28"/>
          <w:szCs w:val="28"/>
        </w:rPr>
      </w:pPr>
      <w:r>
        <w:rPr>
          <w:rFonts w:ascii="Times New Roman" w:hAnsi="Times New Roman" w:cs="Times New Roman"/>
          <w:sz w:val="28"/>
          <w:szCs w:val="28"/>
        </w:rPr>
        <w:t>рациональное энергопотребление;</w:t>
      </w:r>
    </w:p>
    <w:p w:rsidR="006E60B1" w:rsidRDefault="00A15995">
      <w:pPr>
        <w:rPr>
          <w:rFonts w:ascii="Times New Roman" w:hAnsi="Times New Roman" w:cs="Times New Roman"/>
          <w:sz w:val="28"/>
          <w:szCs w:val="28"/>
        </w:rPr>
      </w:pPr>
      <w:r>
        <w:rPr>
          <w:rFonts w:ascii="Times New Roman" w:hAnsi="Times New Roman" w:cs="Times New Roman"/>
          <w:sz w:val="28"/>
          <w:szCs w:val="28"/>
        </w:rPr>
        <w:lastRenderedPageBreak/>
        <w:t xml:space="preserve">отказ от неэффективного </w:t>
      </w:r>
      <w:proofErr w:type="spellStart"/>
      <w:r>
        <w:rPr>
          <w:rFonts w:ascii="Times New Roman" w:hAnsi="Times New Roman" w:cs="Times New Roman"/>
          <w:sz w:val="28"/>
          <w:szCs w:val="28"/>
        </w:rPr>
        <w:t>энергопотребляющего</w:t>
      </w:r>
      <w:proofErr w:type="spellEnd"/>
      <w:r>
        <w:rPr>
          <w:rFonts w:ascii="Times New Roman" w:hAnsi="Times New Roman" w:cs="Times New Roman"/>
          <w:sz w:val="28"/>
          <w:szCs w:val="28"/>
        </w:rPr>
        <w:t xml:space="preserve"> оборудования;</w:t>
      </w:r>
    </w:p>
    <w:p w:rsidR="006E60B1" w:rsidRDefault="00A15995">
      <w:pPr>
        <w:rPr>
          <w:rFonts w:ascii="Times New Roman" w:hAnsi="Times New Roman" w:cs="Times New Roman"/>
          <w:sz w:val="28"/>
          <w:szCs w:val="28"/>
        </w:rPr>
      </w:pPr>
      <w:r>
        <w:rPr>
          <w:rFonts w:ascii="Times New Roman" w:hAnsi="Times New Roman" w:cs="Times New Roman"/>
          <w:sz w:val="28"/>
          <w:szCs w:val="28"/>
        </w:rPr>
        <w:t>оснащение современными средствами учета потребления энергоресурсов;</w:t>
      </w:r>
    </w:p>
    <w:p w:rsidR="006E60B1" w:rsidRDefault="00A15995">
      <w:pPr>
        <w:rPr>
          <w:rFonts w:ascii="Times New Roman" w:hAnsi="Times New Roman" w:cs="Times New Roman"/>
          <w:sz w:val="28"/>
          <w:szCs w:val="28"/>
        </w:rPr>
      </w:pPr>
      <w:r>
        <w:rPr>
          <w:rFonts w:ascii="Times New Roman" w:hAnsi="Times New Roman" w:cs="Times New Roman"/>
          <w:sz w:val="28"/>
          <w:szCs w:val="28"/>
        </w:rPr>
        <w:t xml:space="preserve">соблюдение при строительстве объектов бюджетной сферы требований по использованию </w:t>
      </w:r>
      <w:proofErr w:type="spellStart"/>
      <w:r>
        <w:rPr>
          <w:rFonts w:ascii="Times New Roman" w:hAnsi="Times New Roman" w:cs="Times New Roman"/>
          <w:sz w:val="28"/>
          <w:szCs w:val="28"/>
        </w:rPr>
        <w:t>энергоэффективного</w:t>
      </w:r>
      <w:proofErr w:type="spellEnd"/>
      <w:r>
        <w:rPr>
          <w:rFonts w:ascii="Times New Roman" w:hAnsi="Times New Roman" w:cs="Times New Roman"/>
          <w:sz w:val="28"/>
          <w:szCs w:val="28"/>
        </w:rPr>
        <w:t xml:space="preserve"> оборудования и оснащению указанных объектов приборами учета;</w:t>
      </w:r>
    </w:p>
    <w:p w:rsidR="006E60B1" w:rsidRDefault="00A15995">
      <w:pPr>
        <w:rPr>
          <w:rFonts w:ascii="Times New Roman" w:hAnsi="Times New Roman" w:cs="Times New Roman"/>
          <w:sz w:val="28"/>
          <w:szCs w:val="28"/>
        </w:rPr>
      </w:pPr>
      <w:r>
        <w:rPr>
          <w:rFonts w:ascii="Times New Roman" w:hAnsi="Times New Roman" w:cs="Times New Roman"/>
          <w:sz w:val="28"/>
          <w:szCs w:val="28"/>
        </w:rPr>
        <w:t>разработка заданий по снижению энергопотребления для каждого здания, занимаемого муниципальным учреждением, на основе анализа энергетического паспорта, составленного по результатам энергетического обследования;</w:t>
      </w:r>
    </w:p>
    <w:p w:rsidR="006E60B1" w:rsidRDefault="00A15995">
      <w:pPr>
        <w:rPr>
          <w:rFonts w:ascii="Times New Roman" w:hAnsi="Times New Roman" w:cs="Times New Roman"/>
          <w:sz w:val="28"/>
          <w:szCs w:val="28"/>
        </w:rPr>
      </w:pPr>
      <w:proofErr w:type="gramStart"/>
      <w:r>
        <w:rPr>
          <w:rFonts w:ascii="Times New Roman" w:hAnsi="Times New Roman" w:cs="Times New Roman"/>
          <w:sz w:val="28"/>
          <w:szCs w:val="28"/>
        </w:rPr>
        <w:t>использование экономических стимулов как позитивного (предполагающих использование средств, полученных от экономии энергоресурсов), так и негативного (предусматривающих санкции за невыполнение задания по сокращению энергопотребления) характера.</w:t>
      </w:r>
      <w:proofErr w:type="gramEnd"/>
    </w:p>
    <w:p w:rsidR="006E60B1" w:rsidRDefault="00A15995">
      <w:pPr>
        <w:rPr>
          <w:rFonts w:ascii="Times New Roman" w:hAnsi="Times New Roman" w:cs="Times New Roman"/>
          <w:sz w:val="28"/>
          <w:szCs w:val="28"/>
        </w:rPr>
      </w:pPr>
      <w:r>
        <w:rPr>
          <w:rFonts w:ascii="Times New Roman" w:hAnsi="Times New Roman" w:cs="Times New Roman"/>
          <w:sz w:val="28"/>
          <w:szCs w:val="28"/>
        </w:rPr>
        <w:t>6. Реализация муниципальной программы позволит системно решать накопившиеся проблемы и выйти на заданные параметры снижения удельного потребления ТЭР в государственном секторе и снижения потребления ТЭР на объектах коммунального хозяйства и систем коммунальной инфраструктуры муниципальных образований Аргаяшского муниципального района.</w:t>
      </w:r>
    </w:p>
    <w:p w:rsidR="006E60B1" w:rsidRDefault="006E60B1">
      <w:pPr>
        <w:rPr>
          <w:rFonts w:ascii="Times New Roman" w:hAnsi="Times New Roman" w:cs="Times New Roman"/>
          <w:sz w:val="28"/>
          <w:szCs w:val="28"/>
        </w:rPr>
      </w:pPr>
      <w:bookmarkStart w:id="13" w:name="sub_1008"/>
      <w:bookmarkEnd w:id="13"/>
    </w:p>
    <w:p w:rsidR="006E60B1" w:rsidRDefault="00A15995">
      <w:pPr>
        <w:pStyle w:val="1"/>
        <w:rPr>
          <w:rFonts w:ascii="Times New Roman" w:hAnsi="Times New Roman" w:cs="Times New Roman"/>
          <w:sz w:val="28"/>
          <w:szCs w:val="28"/>
        </w:rPr>
      </w:pPr>
      <w:r>
        <w:rPr>
          <w:rFonts w:ascii="Times New Roman" w:hAnsi="Times New Roman" w:cs="Times New Roman"/>
          <w:b w:val="0"/>
          <w:color w:val="000000"/>
          <w:sz w:val="28"/>
          <w:szCs w:val="28"/>
        </w:rPr>
        <w:t>Раздел II. Основная цель (основные цели) и задачи муниципальной программы</w:t>
      </w:r>
    </w:p>
    <w:p w:rsidR="006E60B1" w:rsidRDefault="00A15995">
      <w:pPr>
        <w:rPr>
          <w:rFonts w:ascii="Times New Roman" w:hAnsi="Times New Roman" w:cs="Times New Roman"/>
          <w:sz w:val="28"/>
          <w:szCs w:val="28"/>
        </w:rPr>
      </w:pPr>
      <w:bookmarkStart w:id="14" w:name="sub_1012"/>
      <w:bookmarkEnd w:id="14"/>
      <w:r>
        <w:rPr>
          <w:rFonts w:ascii="Times New Roman" w:hAnsi="Times New Roman" w:cs="Times New Roman"/>
          <w:sz w:val="28"/>
          <w:szCs w:val="28"/>
        </w:rPr>
        <w:t>7. Основной целью муниципальной программы является повышение энергетической эффективности экономики Аргаяшского муниципального района путем обеспечения рационального использования энергетических ресурсов за счет реализации мероприятий по энергосбережению.</w:t>
      </w:r>
    </w:p>
    <w:p w:rsidR="006E60B1" w:rsidRDefault="00A15995">
      <w:pPr>
        <w:rPr>
          <w:rFonts w:ascii="Times New Roman" w:hAnsi="Times New Roman" w:cs="Times New Roman"/>
          <w:sz w:val="28"/>
          <w:szCs w:val="28"/>
        </w:rPr>
      </w:pPr>
      <w:bookmarkStart w:id="15" w:name="sub_1010"/>
      <w:bookmarkEnd w:id="15"/>
      <w:r>
        <w:rPr>
          <w:rFonts w:ascii="Times New Roman" w:hAnsi="Times New Roman" w:cs="Times New Roman"/>
          <w:sz w:val="28"/>
          <w:szCs w:val="28"/>
        </w:rPr>
        <w:t>8. Для достижения указанной цели необходимо решить задачу муниципальной программы по снижению объемов потребления ТЭР в муниципальном секторе и на объектах коммунального хозяйства и систем инженерной инфраструктуры в муниципальных образованиях Аргаяшского муниципального района.</w:t>
      </w:r>
    </w:p>
    <w:p w:rsidR="006E60B1" w:rsidRDefault="006E60B1">
      <w:pPr>
        <w:rPr>
          <w:rFonts w:ascii="Times New Roman" w:hAnsi="Times New Roman" w:cs="Times New Roman"/>
          <w:sz w:val="28"/>
          <w:szCs w:val="28"/>
        </w:rPr>
      </w:pPr>
      <w:bookmarkStart w:id="16" w:name="sub_1011"/>
      <w:bookmarkEnd w:id="16"/>
    </w:p>
    <w:p w:rsidR="006E60B1" w:rsidRDefault="00A15995">
      <w:pPr>
        <w:pStyle w:val="1"/>
        <w:rPr>
          <w:rFonts w:ascii="Times New Roman" w:hAnsi="Times New Roman" w:cs="Times New Roman"/>
          <w:sz w:val="28"/>
          <w:szCs w:val="28"/>
        </w:rPr>
      </w:pPr>
      <w:r>
        <w:rPr>
          <w:rFonts w:ascii="Times New Roman" w:hAnsi="Times New Roman" w:cs="Times New Roman"/>
          <w:b w:val="0"/>
          <w:color w:val="000000"/>
          <w:sz w:val="28"/>
          <w:szCs w:val="28"/>
        </w:rPr>
        <w:t>Раздел III. Перечень мероприятий муниципальной программы</w:t>
      </w:r>
    </w:p>
    <w:p w:rsidR="006E60B1" w:rsidRDefault="00A15995">
      <w:pPr>
        <w:rPr>
          <w:rFonts w:ascii="Times New Roman" w:hAnsi="Times New Roman" w:cs="Times New Roman"/>
          <w:sz w:val="28"/>
          <w:szCs w:val="28"/>
        </w:rPr>
      </w:pPr>
      <w:bookmarkStart w:id="17" w:name="sub_1037"/>
      <w:bookmarkEnd w:id="17"/>
      <w:r>
        <w:rPr>
          <w:rFonts w:ascii="Times New Roman" w:hAnsi="Times New Roman" w:cs="Times New Roman"/>
          <w:sz w:val="28"/>
          <w:szCs w:val="28"/>
        </w:rPr>
        <w:t xml:space="preserve">9. </w:t>
      </w:r>
      <w:proofErr w:type="gramStart"/>
      <w:r>
        <w:rPr>
          <w:rFonts w:ascii="Times New Roman" w:hAnsi="Times New Roman" w:cs="Times New Roman"/>
          <w:sz w:val="28"/>
          <w:szCs w:val="28"/>
        </w:rPr>
        <w:t>Мероприятия муниципальной программы направлены на реализацию поставленных задач и включают в себя финансово-экономические мероприятия, направленные на обеспечение государственной поддержки процессов по реализации мероприятий по энергосбережению и повышению энергетической эффективности в муниципальном секторе и на объектах коммунального хозяйства и систем инженерной инфраструктуры в муниципальных образованиях Аргаяшского муниципального района.</w:t>
      </w:r>
      <w:proofErr w:type="gramEnd"/>
      <w:r>
        <w:rPr>
          <w:rFonts w:ascii="Times New Roman" w:hAnsi="Times New Roman" w:cs="Times New Roman"/>
          <w:sz w:val="28"/>
          <w:szCs w:val="28"/>
        </w:rPr>
        <w:t xml:space="preserve"> Для достижения цели муниципальной программы и выполнения поставленных задач разработаны мероприятия, информация о которых приведена в </w:t>
      </w:r>
      <w:hyperlink w:anchor="sub_11">
        <w:r>
          <w:rPr>
            <w:rStyle w:val="a7"/>
            <w:rFonts w:ascii="Times New Roman" w:hAnsi="Times New Roman" w:cs="Times New Roman"/>
            <w:sz w:val="28"/>
            <w:szCs w:val="28"/>
          </w:rPr>
          <w:t>приложении 1</w:t>
        </w:r>
      </w:hyperlink>
      <w:r>
        <w:rPr>
          <w:rFonts w:ascii="Times New Roman" w:hAnsi="Times New Roman" w:cs="Times New Roman"/>
          <w:sz w:val="28"/>
          <w:szCs w:val="28"/>
        </w:rPr>
        <w:t xml:space="preserve"> к настоящей муниципальной программе.</w:t>
      </w:r>
    </w:p>
    <w:p w:rsidR="006E60B1" w:rsidRDefault="00A15995">
      <w:pPr>
        <w:rPr>
          <w:rFonts w:ascii="Times New Roman" w:hAnsi="Times New Roman" w:cs="Times New Roman"/>
          <w:sz w:val="28"/>
          <w:szCs w:val="28"/>
        </w:rPr>
      </w:pPr>
      <w:bookmarkStart w:id="18" w:name="sub_1013"/>
      <w:bookmarkEnd w:id="18"/>
      <w:r>
        <w:rPr>
          <w:rFonts w:ascii="Times New Roman" w:hAnsi="Times New Roman" w:cs="Times New Roman"/>
          <w:sz w:val="28"/>
          <w:szCs w:val="28"/>
        </w:rPr>
        <w:t>10. В рамках реализации основных мероприятий настоящей муниципальной программы предполагается осуществлять:</w:t>
      </w:r>
    </w:p>
    <w:p w:rsidR="006E60B1" w:rsidRDefault="00A15995">
      <w:pPr>
        <w:rPr>
          <w:rFonts w:ascii="Times New Roman" w:hAnsi="Times New Roman" w:cs="Times New Roman"/>
          <w:sz w:val="28"/>
          <w:szCs w:val="28"/>
        </w:rPr>
      </w:pPr>
      <w:bookmarkStart w:id="19" w:name="sub_1019"/>
      <w:bookmarkEnd w:id="19"/>
      <w:r>
        <w:rPr>
          <w:rFonts w:ascii="Times New Roman" w:hAnsi="Times New Roman" w:cs="Times New Roman"/>
          <w:sz w:val="28"/>
          <w:szCs w:val="28"/>
        </w:rPr>
        <w:t xml:space="preserve">1) мероприятия по </w:t>
      </w:r>
      <w:proofErr w:type="spellStart"/>
      <w:r>
        <w:rPr>
          <w:rFonts w:ascii="Times New Roman" w:hAnsi="Times New Roman" w:cs="Times New Roman"/>
          <w:sz w:val="28"/>
          <w:szCs w:val="28"/>
        </w:rPr>
        <w:t>прединвестиционной</w:t>
      </w:r>
      <w:proofErr w:type="spellEnd"/>
      <w:r>
        <w:rPr>
          <w:rFonts w:ascii="Times New Roman" w:hAnsi="Times New Roman" w:cs="Times New Roman"/>
          <w:sz w:val="28"/>
          <w:szCs w:val="28"/>
        </w:rPr>
        <w:t xml:space="preserve"> подготовке проектов и мероприятий в области энергосбережения и повышения энергетической эффективности, включая разработку технико-экономических обоснований, бизнес-планов, разработку схем теплоснабжения, водоснабжения и водоотведения, разработку проектно-сметной документации;</w:t>
      </w:r>
    </w:p>
    <w:p w:rsidR="006E60B1" w:rsidRDefault="00A15995">
      <w:pPr>
        <w:rPr>
          <w:rFonts w:ascii="Times New Roman" w:hAnsi="Times New Roman" w:cs="Times New Roman"/>
          <w:sz w:val="28"/>
          <w:szCs w:val="28"/>
        </w:rPr>
      </w:pPr>
      <w:bookmarkStart w:id="20" w:name="sub_1014"/>
      <w:bookmarkEnd w:id="20"/>
      <w:r>
        <w:rPr>
          <w:rFonts w:ascii="Times New Roman" w:hAnsi="Times New Roman" w:cs="Times New Roman"/>
          <w:sz w:val="28"/>
          <w:szCs w:val="28"/>
        </w:rPr>
        <w:t xml:space="preserve">2) мероприятия по проведению строительно-монтажных и проектно-изыскательских работ в отношении объектов коммунального хозяйства и систем </w:t>
      </w:r>
      <w:r>
        <w:rPr>
          <w:rFonts w:ascii="Times New Roman" w:hAnsi="Times New Roman" w:cs="Times New Roman"/>
          <w:sz w:val="28"/>
          <w:szCs w:val="28"/>
        </w:rPr>
        <w:lastRenderedPageBreak/>
        <w:t>инженерной инфраструктуры, находящихся в муниципальной собственности, в целях энергосбережения и повышения энергетической эффективности;</w:t>
      </w:r>
    </w:p>
    <w:p w:rsidR="006E60B1" w:rsidRDefault="00A15995">
      <w:pPr>
        <w:rPr>
          <w:rFonts w:ascii="Times New Roman" w:hAnsi="Times New Roman" w:cs="Times New Roman"/>
          <w:sz w:val="28"/>
          <w:szCs w:val="28"/>
        </w:rPr>
      </w:pPr>
      <w:bookmarkStart w:id="21" w:name="sub_1015"/>
      <w:bookmarkEnd w:id="21"/>
      <w:r>
        <w:rPr>
          <w:rFonts w:ascii="Times New Roman" w:hAnsi="Times New Roman" w:cs="Times New Roman"/>
          <w:sz w:val="28"/>
          <w:szCs w:val="28"/>
        </w:rPr>
        <w:t>3) мероприятия по энергосбережению и повышению энергетической эффективности в муниципальных учреждениях Аргаяшского муниципального района;</w:t>
      </w:r>
    </w:p>
    <w:p w:rsidR="006E60B1" w:rsidRDefault="00A15995">
      <w:pPr>
        <w:rPr>
          <w:rFonts w:ascii="Times New Roman" w:hAnsi="Times New Roman" w:cs="Times New Roman"/>
          <w:sz w:val="28"/>
          <w:szCs w:val="28"/>
        </w:rPr>
      </w:pPr>
      <w:bookmarkStart w:id="22" w:name="sub_1016"/>
      <w:bookmarkEnd w:id="22"/>
      <w:r>
        <w:rPr>
          <w:rFonts w:ascii="Times New Roman" w:hAnsi="Times New Roman" w:cs="Times New Roman"/>
          <w:sz w:val="28"/>
          <w:szCs w:val="28"/>
        </w:rPr>
        <w:t>4) мероприятия по пропаганде энергосбережения, в том числе:</w:t>
      </w:r>
    </w:p>
    <w:p w:rsidR="006E60B1" w:rsidRDefault="00A15995">
      <w:pPr>
        <w:rPr>
          <w:rFonts w:ascii="Times New Roman" w:hAnsi="Times New Roman" w:cs="Times New Roman"/>
          <w:sz w:val="28"/>
          <w:szCs w:val="28"/>
        </w:rPr>
      </w:pPr>
      <w:bookmarkStart w:id="23" w:name="sub_1017"/>
      <w:bookmarkEnd w:id="23"/>
      <w:r>
        <w:rPr>
          <w:rFonts w:ascii="Times New Roman" w:hAnsi="Times New Roman" w:cs="Times New Roman"/>
          <w:sz w:val="28"/>
          <w:szCs w:val="28"/>
        </w:rPr>
        <w:t>создание демонстрационно-образовательных центров инноваций в сфере энергосбережения и энергоэффективности;</w:t>
      </w:r>
    </w:p>
    <w:p w:rsidR="006E60B1" w:rsidRDefault="00A15995">
      <w:pPr>
        <w:rPr>
          <w:rFonts w:ascii="Times New Roman" w:hAnsi="Times New Roman" w:cs="Times New Roman"/>
          <w:sz w:val="28"/>
          <w:szCs w:val="28"/>
        </w:rPr>
      </w:pPr>
      <w:r>
        <w:rPr>
          <w:rFonts w:ascii="Times New Roman" w:hAnsi="Times New Roman" w:cs="Times New Roman"/>
          <w:sz w:val="28"/>
          <w:szCs w:val="28"/>
        </w:rPr>
        <w:t>проведение социологических и аналитических исследований по проблеме энергосбережения;</w:t>
      </w:r>
    </w:p>
    <w:p w:rsidR="006E60B1" w:rsidRDefault="00A15995">
      <w:pPr>
        <w:rPr>
          <w:rFonts w:ascii="Times New Roman" w:hAnsi="Times New Roman" w:cs="Times New Roman"/>
          <w:sz w:val="28"/>
          <w:szCs w:val="28"/>
        </w:rPr>
      </w:pPr>
      <w:r>
        <w:rPr>
          <w:rFonts w:ascii="Times New Roman" w:hAnsi="Times New Roman" w:cs="Times New Roman"/>
          <w:sz w:val="28"/>
          <w:szCs w:val="28"/>
        </w:rPr>
        <w:t xml:space="preserve">информирование потребителей ТЭР о возможности заключения энергосервисных договоров (контрактов) и об особенностях их заключения, об энергетической эффективности бытовых </w:t>
      </w:r>
      <w:proofErr w:type="spellStart"/>
      <w:r>
        <w:rPr>
          <w:rFonts w:ascii="Times New Roman" w:hAnsi="Times New Roman" w:cs="Times New Roman"/>
          <w:sz w:val="28"/>
          <w:szCs w:val="28"/>
        </w:rPr>
        <w:t>энергопотребляющих</w:t>
      </w:r>
      <w:proofErr w:type="spellEnd"/>
      <w:r>
        <w:rPr>
          <w:rFonts w:ascii="Times New Roman" w:hAnsi="Times New Roman" w:cs="Times New Roman"/>
          <w:sz w:val="28"/>
          <w:szCs w:val="28"/>
        </w:rPr>
        <w:t xml:space="preserve"> устройств и других товаров, в отношении которых в соответствии с законодательством Российской Федерации предусмотрено определение классов их энергетической эффективности либо применяется добровольная маркировка энергетической эффективности;</w:t>
      </w:r>
    </w:p>
    <w:p w:rsidR="006E60B1" w:rsidRDefault="00A15995">
      <w:pPr>
        <w:rPr>
          <w:rFonts w:ascii="Times New Roman" w:hAnsi="Times New Roman" w:cs="Times New Roman"/>
          <w:sz w:val="28"/>
          <w:szCs w:val="28"/>
        </w:rPr>
      </w:pPr>
      <w:r>
        <w:rPr>
          <w:rFonts w:ascii="Times New Roman" w:hAnsi="Times New Roman" w:cs="Times New Roman"/>
          <w:sz w:val="28"/>
          <w:szCs w:val="28"/>
        </w:rPr>
        <w:t>внедрение информационных терминалов по энергосбережению для муниципальных учреждений;</w:t>
      </w:r>
    </w:p>
    <w:p w:rsidR="006E60B1" w:rsidRDefault="00A15995">
      <w:pPr>
        <w:rPr>
          <w:rFonts w:ascii="Times New Roman" w:hAnsi="Times New Roman" w:cs="Times New Roman"/>
          <w:sz w:val="28"/>
          <w:szCs w:val="28"/>
        </w:rPr>
      </w:pPr>
      <w:r>
        <w:rPr>
          <w:rFonts w:ascii="Times New Roman" w:hAnsi="Times New Roman" w:cs="Times New Roman"/>
          <w:sz w:val="28"/>
          <w:szCs w:val="28"/>
        </w:rPr>
        <w:t>разработка и распространение тематических брошюр;</w:t>
      </w:r>
    </w:p>
    <w:p w:rsidR="006E60B1" w:rsidRDefault="00A15995">
      <w:pPr>
        <w:rPr>
          <w:rFonts w:ascii="Times New Roman" w:hAnsi="Times New Roman" w:cs="Times New Roman"/>
          <w:sz w:val="28"/>
          <w:szCs w:val="28"/>
        </w:rPr>
      </w:pPr>
      <w:r>
        <w:rPr>
          <w:rFonts w:ascii="Times New Roman" w:hAnsi="Times New Roman" w:cs="Times New Roman"/>
          <w:sz w:val="28"/>
          <w:szCs w:val="28"/>
        </w:rPr>
        <w:t>разработка, производство и размещение тематических аудио- и видеороликов;</w:t>
      </w:r>
    </w:p>
    <w:p w:rsidR="006E60B1" w:rsidRDefault="00A15995">
      <w:pPr>
        <w:rPr>
          <w:rFonts w:ascii="Times New Roman" w:hAnsi="Times New Roman" w:cs="Times New Roman"/>
          <w:sz w:val="28"/>
          <w:szCs w:val="28"/>
        </w:rPr>
      </w:pPr>
      <w:r>
        <w:rPr>
          <w:rFonts w:ascii="Times New Roman" w:hAnsi="Times New Roman" w:cs="Times New Roman"/>
          <w:sz w:val="28"/>
          <w:szCs w:val="28"/>
        </w:rPr>
        <w:t xml:space="preserve">5) мероприятия по обучению в области энергосбережения и повышения энергетической эффективности (обучение специалистов, ответственных за энергосбережение, работающих в муниципальных учреждениях Аргаяшского муниципального района, а также специалистов </w:t>
      </w:r>
      <w:proofErr w:type="spellStart"/>
      <w:r>
        <w:rPr>
          <w:rFonts w:ascii="Times New Roman" w:hAnsi="Times New Roman" w:cs="Times New Roman"/>
          <w:sz w:val="28"/>
          <w:szCs w:val="28"/>
        </w:rPr>
        <w:t>ресурсоснабжающих</w:t>
      </w:r>
      <w:proofErr w:type="spellEnd"/>
      <w:r>
        <w:rPr>
          <w:rFonts w:ascii="Times New Roman" w:hAnsi="Times New Roman" w:cs="Times New Roman"/>
          <w:sz w:val="28"/>
          <w:szCs w:val="28"/>
        </w:rPr>
        <w:t xml:space="preserve"> и управляющих компаний, работающих в сфере ЖКХ).</w:t>
      </w:r>
    </w:p>
    <w:p w:rsidR="006E60B1" w:rsidRDefault="00A15995">
      <w:pPr>
        <w:rPr>
          <w:rFonts w:ascii="Times New Roman" w:hAnsi="Times New Roman" w:cs="Times New Roman"/>
          <w:sz w:val="28"/>
          <w:szCs w:val="28"/>
        </w:rPr>
      </w:pPr>
      <w:bookmarkStart w:id="24" w:name="sub_1018"/>
      <w:bookmarkEnd w:id="24"/>
      <w:r>
        <w:rPr>
          <w:rFonts w:ascii="Times New Roman" w:hAnsi="Times New Roman" w:cs="Times New Roman"/>
          <w:sz w:val="28"/>
          <w:szCs w:val="28"/>
        </w:rPr>
        <w:t>11. Мероприятия по энергосбережению и повышению энергетической эффективности объектов коммунального хозяйства и систем инженерной инфраструктуры в муниципальных образованиях Аргаяшского муниципального района (строительство, реконструкция, модернизация и капитальный ремонт объектов) включают в себя:</w:t>
      </w:r>
    </w:p>
    <w:p w:rsidR="006E60B1" w:rsidRDefault="00A15995">
      <w:pPr>
        <w:rPr>
          <w:rFonts w:ascii="Times New Roman" w:hAnsi="Times New Roman" w:cs="Times New Roman"/>
          <w:sz w:val="28"/>
          <w:szCs w:val="28"/>
        </w:rPr>
      </w:pPr>
      <w:bookmarkStart w:id="25" w:name="sub_1036"/>
      <w:bookmarkEnd w:id="25"/>
      <w:r>
        <w:rPr>
          <w:rFonts w:ascii="Times New Roman" w:hAnsi="Times New Roman" w:cs="Times New Roman"/>
          <w:sz w:val="28"/>
          <w:szCs w:val="28"/>
        </w:rPr>
        <w:t>1) мероприятия по оснащению зданий, строений, сооружений приборами учета используемых энергетических ресурсов, в том числе с использованием интеллектуальных приборов учета, автоматизированных систем и систем диспетчеризации;</w:t>
      </w:r>
    </w:p>
    <w:p w:rsidR="006E60B1" w:rsidRDefault="00A15995">
      <w:pPr>
        <w:rPr>
          <w:rFonts w:ascii="Times New Roman" w:hAnsi="Times New Roman" w:cs="Times New Roman"/>
          <w:sz w:val="28"/>
          <w:szCs w:val="28"/>
        </w:rPr>
      </w:pPr>
      <w:bookmarkStart w:id="26" w:name="sub_1020"/>
      <w:bookmarkEnd w:id="26"/>
      <w:r>
        <w:rPr>
          <w:rFonts w:ascii="Times New Roman" w:hAnsi="Times New Roman" w:cs="Times New Roman"/>
          <w:sz w:val="28"/>
          <w:szCs w:val="28"/>
        </w:rPr>
        <w:t xml:space="preserve">2) мероприятия по модернизации оборудования, используемого для выработки тепловой энергии, передачи электрической и тепловой энергии, в том числе по замене оборудования на оборудование с более высоким коэффициентом полезного действия, внедрению инновационных решений и технологий в целях </w:t>
      </w:r>
      <w:proofErr w:type="gramStart"/>
      <w:r>
        <w:rPr>
          <w:rFonts w:ascii="Times New Roman" w:hAnsi="Times New Roman" w:cs="Times New Roman"/>
          <w:sz w:val="28"/>
          <w:szCs w:val="28"/>
        </w:rPr>
        <w:t>повышения энергетической эффективности осуществления регулируемых видов деятельности</w:t>
      </w:r>
      <w:proofErr w:type="gramEnd"/>
      <w:r>
        <w:rPr>
          <w:rFonts w:ascii="Times New Roman" w:hAnsi="Times New Roman" w:cs="Times New Roman"/>
          <w:sz w:val="28"/>
          <w:szCs w:val="28"/>
        </w:rPr>
        <w:t>;</w:t>
      </w:r>
    </w:p>
    <w:p w:rsidR="006E60B1" w:rsidRDefault="00A15995">
      <w:pPr>
        <w:rPr>
          <w:rFonts w:ascii="Times New Roman" w:hAnsi="Times New Roman" w:cs="Times New Roman"/>
          <w:sz w:val="28"/>
          <w:szCs w:val="28"/>
        </w:rPr>
      </w:pPr>
      <w:bookmarkStart w:id="27" w:name="sub_1021"/>
      <w:bookmarkEnd w:id="27"/>
      <w:r>
        <w:rPr>
          <w:rFonts w:ascii="Times New Roman" w:hAnsi="Times New Roman" w:cs="Times New Roman"/>
          <w:sz w:val="28"/>
          <w:szCs w:val="28"/>
        </w:rPr>
        <w:t>3) повышение тепловой защиты зданий, строений, сооружений при капитальном ремонте, утеплении зданий, строений, сооружений;</w:t>
      </w:r>
    </w:p>
    <w:p w:rsidR="006E60B1" w:rsidRDefault="00A15995">
      <w:pPr>
        <w:rPr>
          <w:rFonts w:ascii="Times New Roman" w:hAnsi="Times New Roman" w:cs="Times New Roman"/>
          <w:sz w:val="28"/>
          <w:szCs w:val="28"/>
        </w:rPr>
      </w:pPr>
      <w:bookmarkStart w:id="28" w:name="sub_1022"/>
      <w:bookmarkEnd w:id="28"/>
      <w:r>
        <w:rPr>
          <w:rFonts w:ascii="Times New Roman" w:hAnsi="Times New Roman" w:cs="Times New Roman"/>
          <w:sz w:val="28"/>
          <w:szCs w:val="28"/>
        </w:rPr>
        <w:t>4) перекладку электрических сетей для снижения потерь электрической энергии в зданиях, строениях, сооружениях;</w:t>
      </w:r>
    </w:p>
    <w:p w:rsidR="006E60B1" w:rsidRDefault="00A15995">
      <w:pPr>
        <w:rPr>
          <w:rFonts w:ascii="Times New Roman" w:hAnsi="Times New Roman" w:cs="Times New Roman"/>
          <w:sz w:val="28"/>
          <w:szCs w:val="28"/>
        </w:rPr>
      </w:pPr>
      <w:bookmarkStart w:id="29" w:name="sub_1023"/>
      <w:bookmarkEnd w:id="29"/>
      <w:r>
        <w:rPr>
          <w:rFonts w:ascii="Times New Roman" w:hAnsi="Times New Roman" w:cs="Times New Roman"/>
          <w:sz w:val="28"/>
          <w:szCs w:val="28"/>
        </w:rPr>
        <w:t>5) автоматизацию потребления тепловой энергии зданиями, строениями, сооружениями;</w:t>
      </w:r>
    </w:p>
    <w:p w:rsidR="006E60B1" w:rsidRDefault="00A15995">
      <w:pPr>
        <w:rPr>
          <w:rFonts w:ascii="Times New Roman" w:hAnsi="Times New Roman" w:cs="Times New Roman"/>
          <w:sz w:val="28"/>
          <w:szCs w:val="28"/>
        </w:rPr>
      </w:pPr>
      <w:bookmarkStart w:id="30" w:name="sub_1024"/>
      <w:bookmarkEnd w:id="30"/>
      <w:r>
        <w:rPr>
          <w:rFonts w:ascii="Times New Roman" w:hAnsi="Times New Roman" w:cs="Times New Roman"/>
          <w:sz w:val="28"/>
          <w:szCs w:val="28"/>
        </w:rPr>
        <w:t xml:space="preserve">6) тепловую изоляцию трубопроводов и оборудования, разводящих трубопроводов отопления и горячего водоснабжения в зданиях, строениях, </w:t>
      </w:r>
      <w:r>
        <w:rPr>
          <w:rFonts w:ascii="Times New Roman" w:hAnsi="Times New Roman" w:cs="Times New Roman"/>
          <w:sz w:val="28"/>
          <w:szCs w:val="28"/>
        </w:rPr>
        <w:lastRenderedPageBreak/>
        <w:t>сооружениях;</w:t>
      </w:r>
    </w:p>
    <w:p w:rsidR="006E60B1" w:rsidRDefault="00A15995">
      <w:pPr>
        <w:rPr>
          <w:rFonts w:ascii="Times New Roman" w:hAnsi="Times New Roman" w:cs="Times New Roman"/>
          <w:sz w:val="28"/>
          <w:szCs w:val="28"/>
        </w:rPr>
      </w:pPr>
      <w:bookmarkStart w:id="31" w:name="sub_1025"/>
      <w:bookmarkEnd w:id="31"/>
      <w:r>
        <w:rPr>
          <w:rFonts w:ascii="Times New Roman" w:hAnsi="Times New Roman" w:cs="Times New Roman"/>
          <w:sz w:val="28"/>
          <w:szCs w:val="28"/>
        </w:rPr>
        <w:t>7) восстановление (внедрение) циркуляционных систем в системах горячего водоснабжения зданий, строений, сооружений;</w:t>
      </w:r>
    </w:p>
    <w:p w:rsidR="006E60B1" w:rsidRDefault="00A15995">
      <w:pPr>
        <w:rPr>
          <w:rFonts w:ascii="Times New Roman" w:hAnsi="Times New Roman" w:cs="Times New Roman"/>
          <w:sz w:val="28"/>
          <w:szCs w:val="28"/>
        </w:rPr>
      </w:pPr>
      <w:bookmarkStart w:id="32" w:name="sub_1026"/>
      <w:bookmarkEnd w:id="32"/>
      <w:r>
        <w:rPr>
          <w:rFonts w:ascii="Times New Roman" w:hAnsi="Times New Roman" w:cs="Times New Roman"/>
          <w:sz w:val="28"/>
          <w:szCs w:val="28"/>
        </w:rPr>
        <w:t>8) проведение гидравлической регулировки, автоматической (ручной) балансировки распределительных систем отопления и стояков в зданиях, строениях, сооружениях;</w:t>
      </w:r>
    </w:p>
    <w:p w:rsidR="006E60B1" w:rsidRDefault="00A15995">
      <w:pPr>
        <w:rPr>
          <w:rFonts w:ascii="Times New Roman" w:hAnsi="Times New Roman" w:cs="Times New Roman"/>
          <w:sz w:val="28"/>
          <w:szCs w:val="28"/>
        </w:rPr>
      </w:pPr>
      <w:bookmarkStart w:id="33" w:name="sub_1027"/>
      <w:bookmarkEnd w:id="33"/>
      <w:r>
        <w:rPr>
          <w:rFonts w:ascii="Times New Roman" w:hAnsi="Times New Roman" w:cs="Times New Roman"/>
          <w:sz w:val="28"/>
          <w:szCs w:val="28"/>
        </w:rPr>
        <w:t>9) установку частотного регулирования приводов насосов в системах тепло-, водоснабжения зданий, строений, сооружений;</w:t>
      </w:r>
    </w:p>
    <w:p w:rsidR="006E60B1" w:rsidRDefault="00A15995">
      <w:pPr>
        <w:rPr>
          <w:rFonts w:ascii="Times New Roman" w:hAnsi="Times New Roman" w:cs="Times New Roman"/>
          <w:sz w:val="28"/>
          <w:szCs w:val="28"/>
        </w:rPr>
      </w:pPr>
      <w:bookmarkStart w:id="34" w:name="sub_1028"/>
      <w:bookmarkEnd w:id="34"/>
      <w:r>
        <w:rPr>
          <w:rFonts w:ascii="Times New Roman" w:hAnsi="Times New Roman" w:cs="Times New Roman"/>
          <w:sz w:val="28"/>
          <w:szCs w:val="28"/>
        </w:rPr>
        <w:t>10) замену неэффективных отопительных котлов в индивидуальных системах отопления зданий, строений, сооружений;</w:t>
      </w:r>
    </w:p>
    <w:p w:rsidR="006E60B1" w:rsidRDefault="00A15995">
      <w:pPr>
        <w:rPr>
          <w:rFonts w:ascii="Times New Roman" w:hAnsi="Times New Roman" w:cs="Times New Roman"/>
          <w:sz w:val="28"/>
          <w:szCs w:val="28"/>
        </w:rPr>
      </w:pPr>
      <w:bookmarkStart w:id="35" w:name="sub_1029"/>
      <w:bookmarkEnd w:id="35"/>
      <w:r>
        <w:rPr>
          <w:rFonts w:ascii="Times New Roman" w:hAnsi="Times New Roman" w:cs="Times New Roman"/>
          <w:sz w:val="28"/>
          <w:szCs w:val="28"/>
        </w:rPr>
        <w:t>11) повышение энергетической эффективности систем освещения зданий, строений, сооружений;</w:t>
      </w:r>
    </w:p>
    <w:p w:rsidR="006E60B1" w:rsidRDefault="00A15995">
      <w:pPr>
        <w:rPr>
          <w:rFonts w:ascii="Times New Roman" w:hAnsi="Times New Roman" w:cs="Times New Roman"/>
          <w:sz w:val="28"/>
          <w:szCs w:val="28"/>
        </w:rPr>
      </w:pPr>
      <w:bookmarkStart w:id="36" w:name="sub_1030"/>
      <w:bookmarkEnd w:id="36"/>
      <w:r>
        <w:rPr>
          <w:rFonts w:ascii="Times New Roman" w:hAnsi="Times New Roman" w:cs="Times New Roman"/>
          <w:sz w:val="28"/>
          <w:szCs w:val="28"/>
        </w:rPr>
        <w:t xml:space="preserve">12) закупку </w:t>
      </w:r>
      <w:proofErr w:type="spellStart"/>
      <w:r>
        <w:rPr>
          <w:rFonts w:ascii="Times New Roman" w:hAnsi="Times New Roman" w:cs="Times New Roman"/>
          <w:sz w:val="28"/>
          <w:szCs w:val="28"/>
        </w:rPr>
        <w:t>энергопотребляющего</w:t>
      </w:r>
      <w:proofErr w:type="spellEnd"/>
      <w:r>
        <w:rPr>
          <w:rFonts w:ascii="Times New Roman" w:hAnsi="Times New Roman" w:cs="Times New Roman"/>
          <w:sz w:val="28"/>
          <w:szCs w:val="28"/>
        </w:rPr>
        <w:t xml:space="preserve"> оборудования высоких классов энергетической эффективности;</w:t>
      </w:r>
    </w:p>
    <w:p w:rsidR="006E60B1" w:rsidRDefault="00A15995">
      <w:pPr>
        <w:rPr>
          <w:rFonts w:ascii="Times New Roman" w:hAnsi="Times New Roman" w:cs="Times New Roman"/>
          <w:sz w:val="28"/>
          <w:szCs w:val="28"/>
        </w:rPr>
      </w:pPr>
      <w:bookmarkStart w:id="37" w:name="sub_1031"/>
      <w:bookmarkEnd w:id="37"/>
      <w:r>
        <w:rPr>
          <w:rFonts w:ascii="Times New Roman" w:hAnsi="Times New Roman" w:cs="Times New Roman"/>
          <w:sz w:val="28"/>
          <w:szCs w:val="28"/>
        </w:rPr>
        <w:t>13) мероприятия по расширению использования в качестве источников энергии вторичных энергетических ресурсов и (или) возобновляемых источников энергии;</w:t>
      </w:r>
    </w:p>
    <w:p w:rsidR="006E60B1" w:rsidRDefault="00A15995">
      <w:pPr>
        <w:rPr>
          <w:rFonts w:ascii="Times New Roman" w:hAnsi="Times New Roman" w:cs="Times New Roman"/>
          <w:sz w:val="28"/>
          <w:szCs w:val="28"/>
        </w:rPr>
      </w:pPr>
      <w:bookmarkStart w:id="38" w:name="sub_1032"/>
      <w:bookmarkEnd w:id="38"/>
      <w:r>
        <w:rPr>
          <w:rFonts w:ascii="Times New Roman" w:hAnsi="Times New Roman" w:cs="Times New Roman"/>
          <w:sz w:val="28"/>
          <w:szCs w:val="28"/>
        </w:rPr>
        <w:t>14) мероприятия, направленные на снижение потребления энергетических ресурсов на собственные нужды при осуществлении регулируемых видов деятельности;</w:t>
      </w:r>
    </w:p>
    <w:p w:rsidR="006E60B1" w:rsidRDefault="00A15995">
      <w:pPr>
        <w:rPr>
          <w:rFonts w:ascii="Times New Roman" w:hAnsi="Times New Roman" w:cs="Times New Roman"/>
          <w:sz w:val="28"/>
          <w:szCs w:val="28"/>
        </w:rPr>
      </w:pPr>
      <w:bookmarkStart w:id="39" w:name="sub_1033"/>
      <w:bookmarkEnd w:id="39"/>
      <w:r>
        <w:rPr>
          <w:rFonts w:ascii="Times New Roman" w:hAnsi="Times New Roman" w:cs="Times New Roman"/>
          <w:sz w:val="28"/>
          <w:szCs w:val="28"/>
        </w:rPr>
        <w:t>15) мероприятия по сокращению потерь электрической энергии, тепловой энергии и воды при их передаче;</w:t>
      </w:r>
    </w:p>
    <w:p w:rsidR="006E60B1" w:rsidRDefault="00A15995">
      <w:pPr>
        <w:rPr>
          <w:rFonts w:ascii="Times New Roman" w:hAnsi="Times New Roman" w:cs="Times New Roman"/>
          <w:sz w:val="28"/>
          <w:szCs w:val="28"/>
        </w:rPr>
      </w:pPr>
      <w:bookmarkStart w:id="40" w:name="sub_1034"/>
      <w:bookmarkEnd w:id="40"/>
      <w:r>
        <w:rPr>
          <w:rFonts w:ascii="Times New Roman" w:hAnsi="Times New Roman" w:cs="Times New Roman"/>
          <w:sz w:val="28"/>
          <w:szCs w:val="28"/>
        </w:rPr>
        <w:t>16) мероприятия по сокращению объемов электрической энергии, используемой при передаче (транспортировке) воды.</w:t>
      </w:r>
    </w:p>
    <w:p w:rsidR="006E60B1" w:rsidRDefault="006E60B1">
      <w:pPr>
        <w:rPr>
          <w:rFonts w:ascii="Times New Roman" w:hAnsi="Times New Roman" w:cs="Times New Roman"/>
          <w:sz w:val="28"/>
          <w:szCs w:val="28"/>
        </w:rPr>
      </w:pPr>
      <w:bookmarkStart w:id="41" w:name="sub_1035"/>
      <w:bookmarkEnd w:id="41"/>
    </w:p>
    <w:p w:rsidR="006E60B1" w:rsidRDefault="00A15995">
      <w:pPr>
        <w:pStyle w:val="1"/>
        <w:rPr>
          <w:rFonts w:ascii="Times New Roman" w:hAnsi="Times New Roman" w:cs="Times New Roman"/>
          <w:sz w:val="28"/>
          <w:szCs w:val="28"/>
        </w:rPr>
      </w:pPr>
      <w:r>
        <w:rPr>
          <w:rFonts w:ascii="Times New Roman" w:hAnsi="Times New Roman" w:cs="Times New Roman"/>
          <w:b w:val="0"/>
          <w:color w:val="000000"/>
          <w:sz w:val="28"/>
          <w:szCs w:val="28"/>
        </w:rPr>
        <w:t xml:space="preserve">Раздел IV. Организация управления и механизм выполнения мероприятий </w:t>
      </w:r>
      <w:r>
        <w:rPr>
          <w:rFonts w:ascii="Times New Roman" w:hAnsi="Times New Roman" w:cs="Times New Roman"/>
          <w:b w:val="0"/>
          <w:sz w:val="28"/>
          <w:szCs w:val="28"/>
        </w:rPr>
        <w:t>муниципальной</w:t>
      </w:r>
      <w:r>
        <w:rPr>
          <w:rFonts w:ascii="Times New Roman" w:hAnsi="Times New Roman" w:cs="Times New Roman"/>
          <w:b w:val="0"/>
          <w:color w:val="000000"/>
          <w:sz w:val="28"/>
          <w:szCs w:val="28"/>
        </w:rPr>
        <w:t xml:space="preserve"> программы</w:t>
      </w:r>
    </w:p>
    <w:p w:rsidR="006E60B1" w:rsidRDefault="00A15995">
      <w:pPr>
        <w:rPr>
          <w:rFonts w:ascii="Times New Roman" w:hAnsi="Times New Roman" w:cs="Times New Roman"/>
          <w:sz w:val="28"/>
          <w:szCs w:val="28"/>
        </w:rPr>
      </w:pPr>
      <w:bookmarkStart w:id="42" w:name="sub_1052"/>
      <w:bookmarkEnd w:id="42"/>
      <w:r>
        <w:rPr>
          <w:rFonts w:ascii="Times New Roman" w:hAnsi="Times New Roman" w:cs="Times New Roman"/>
          <w:sz w:val="28"/>
          <w:szCs w:val="28"/>
        </w:rPr>
        <w:t>12. Ответственным исполнителем муниципальной программы является Администрация Аргаяшского муниципального района.</w:t>
      </w:r>
    </w:p>
    <w:p w:rsidR="006E60B1" w:rsidRDefault="00A15995">
      <w:pPr>
        <w:rPr>
          <w:rFonts w:ascii="Times New Roman" w:hAnsi="Times New Roman" w:cs="Times New Roman"/>
          <w:sz w:val="28"/>
          <w:szCs w:val="28"/>
        </w:rPr>
      </w:pPr>
      <w:bookmarkStart w:id="43" w:name="sub_1038"/>
      <w:bookmarkEnd w:id="43"/>
      <w:r>
        <w:rPr>
          <w:rFonts w:ascii="Times New Roman" w:hAnsi="Times New Roman" w:cs="Times New Roman"/>
          <w:sz w:val="28"/>
          <w:szCs w:val="28"/>
        </w:rPr>
        <w:t>13. Участниками реализации муниципальной программы являются муниципальные учреждения Аргаяшского муниципального района, органы местного самоуправления муниципальных образований  Аргаяшского муниципального района.</w:t>
      </w:r>
    </w:p>
    <w:p w:rsidR="006E60B1" w:rsidRDefault="00A15995">
      <w:pPr>
        <w:rPr>
          <w:rFonts w:ascii="Times New Roman" w:hAnsi="Times New Roman" w:cs="Times New Roman"/>
          <w:sz w:val="28"/>
          <w:szCs w:val="28"/>
        </w:rPr>
      </w:pPr>
      <w:bookmarkStart w:id="44" w:name="sub_1039"/>
      <w:bookmarkEnd w:id="44"/>
      <w:r>
        <w:rPr>
          <w:rFonts w:ascii="Times New Roman" w:hAnsi="Times New Roman" w:cs="Times New Roman"/>
          <w:sz w:val="28"/>
          <w:szCs w:val="28"/>
        </w:rPr>
        <w:t xml:space="preserve">14. Мониторинг реализации муниципальной программы осуществляется ответственным исполнителем муниципальной программы с использованием сведений о целевых показателях (индикаторах) муниципальной программы и их значениях, указанных в </w:t>
      </w:r>
      <w:hyperlink w:anchor="sub_12">
        <w:r>
          <w:rPr>
            <w:rStyle w:val="a7"/>
            <w:rFonts w:ascii="Times New Roman" w:hAnsi="Times New Roman" w:cs="Times New Roman"/>
            <w:sz w:val="28"/>
            <w:szCs w:val="28"/>
          </w:rPr>
          <w:t>приложении 2</w:t>
        </w:r>
      </w:hyperlink>
      <w:r>
        <w:rPr>
          <w:rFonts w:ascii="Times New Roman" w:hAnsi="Times New Roman" w:cs="Times New Roman"/>
          <w:sz w:val="28"/>
          <w:szCs w:val="28"/>
        </w:rPr>
        <w:t xml:space="preserve"> к настоящей муниципальной программе.</w:t>
      </w:r>
    </w:p>
    <w:p w:rsidR="006E60B1" w:rsidRDefault="00A15995">
      <w:pPr>
        <w:rPr>
          <w:rFonts w:ascii="Times New Roman" w:hAnsi="Times New Roman" w:cs="Times New Roman"/>
          <w:sz w:val="28"/>
          <w:szCs w:val="28"/>
        </w:rPr>
      </w:pPr>
      <w:bookmarkStart w:id="45" w:name="sub_1040"/>
      <w:bookmarkEnd w:id="45"/>
      <w:r>
        <w:rPr>
          <w:rFonts w:ascii="Times New Roman" w:hAnsi="Times New Roman" w:cs="Times New Roman"/>
          <w:sz w:val="28"/>
          <w:szCs w:val="28"/>
        </w:rPr>
        <w:t>15. Координация действий муниципальных учреждений Аргаяшского муниципального района и органов местного самоуправления Аргаяшского муниципального района осуществляется Администрацией Аргаяшского муниципального района.</w:t>
      </w:r>
    </w:p>
    <w:p w:rsidR="006E60B1" w:rsidRDefault="00A15995">
      <w:pPr>
        <w:rPr>
          <w:rFonts w:ascii="Times New Roman" w:hAnsi="Times New Roman" w:cs="Times New Roman"/>
          <w:sz w:val="28"/>
          <w:szCs w:val="28"/>
        </w:rPr>
      </w:pPr>
      <w:bookmarkStart w:id="46" w:name="sub_1041"/>
      <w:bookmarkEnd w:id="46"/>
      <w:r>
        <w:rPr>
          <w:rFonts w:ascii="Times New Roman" w:hAnsi="Times New Roman" w:cs="Times New Roman"/>
          <w:sz w:val="28"/>
          <w:szCs w:val="28"/>
        </w:rPr>
        <w:t>16. Администрация Аргаяшского муниципального района:</w:t>
      </w:r>
    </w:p>
    <w:p w:rsidR="006E60B1" w:rsidRDefault="00A15995">
      <w:pPr>
        <w:rPr>
          <w:rFonts w:ascii="Times New Roman" w:hAnsi="Times New Roman" w:cs="Times New Roman"/>
          <w:sz w:val="28"/>
          <w:szCs w:val="28"/>
        </w:rPr>
      </w:pPr>
      <w:bookmarkStart w:id="47" w:name="sub_1047"/>
      <w:bookmarkEnd w:id="47"/>
      <w:r>
        <w:rPr>
          <w:rFonts w:ascii="Times New Roman" w:hAnsi="Times New Roman" w:cs="Times New Roman"/>
          <w:sz w:val="28"/>
          <w:szCs w:val="28"/>
        </w:rPr>
        <w:t>1) организует реализацию муниципальной программы и несет ответственность за достижение целевых показателей (индикаторов) муниципальной программы и конечных результатов ее реализации, а также за эффективное использование бюджетных средств;</w:t>
      </w:r>
    </w:p>
    <w:p w:rsidR="006E60B1" w:rsidRDefault="00A15995">
      <w:pPr>
        <w:rPr>
          <w:rFonts w:ascii="Times New Roman" w:hAnsi="Times New Roman" w:cs="Times New Roman"/>
          <w:sz w:val="28"/>
          <w:szCs w:val="28"/>
        </w:rPr>
      </w:pPr>
      <w:bookmarkStart w:id="48" w:name="sub_1042"/>
      <w:bookmarkEnd w:id="48"/>
      <w:r>
        <w:rPr>
          <w:rFonts w:ascii="Times New Roman" w:hAnsi="Times New Roman" w:cs="Times New Roman"/>
          <w:sz w:val="28"/>
          <w:szCs w:val="28"/>
        </w:rPr>
        <w:t>2) представляет по запросу Министерства строительства и инфраструктуры Челябинской области сведения, необходимые для проведения мониторинга реализации муниципальной программы;</w:t>
      </w:r>
    </w:p>
    <w:p w:rsidR="006E60B1" w:rsidRDefault="00A15995">
      <w:pPr>
        <w:rPr>
          <w:rFonts w:ascii="Times New Roman" w:hAnsi="Times New Roman" w:cs="Times New Roman"/>
          <w:sz w:val="28"/>
          <w:szCs w:val="28"/>
        </w:rPr>
      </w:pPr>
      <w:bookmarkStart w:id="49" w:name="sub_1043"/>
      <w:bookmarkEnd w:id="49"/>
      <w:r>
        <w:rPr>
          <w:rFonts w:ascii="Times New Roman" w:hAnsi="Times New Roman" w:cs="Times New Roman"/>
          <w:sz w:val="28"/>
          <w:szCs w:val="28"/>
        </w:rPr>
        <w:lastRenderedPageBreak/>
        <w:t>3) подготавливает годовой отчет и представляет его в Министерство строительства и инфраструктуры Челябинской области;</w:t>
      </w:r>
    </w:p>
    <w:p w:rsidR="006E60B1" w:rsidRDefault="00A15995">
      <w:pPr>
        <w:rPr>
          <w:rFonts w:ascii="Times New Roman" w:hAnsi="Times New Roman" w:cs="Times New Roman"/>
          <w:sz w:val="28"/>
          <w:szCs w:val="28"/>
        </w:rPr>
      </w:pPr>
      <w:bookmarkStart w:id="50" w:name="sub_1044"/>
      <w:bookmarkEnd w:id="50"/>
      <w:r>
        <w:rPr>
          <w:rFonts w:ascii="Times New Roman" w:hAnsi="Times New Roman" w:cs="Times New Roman"/>
          <w:sz w:val="28"/>
          <w:szCs w:val="28"/>
        </w:rPr>
        <w:t xml:space="preserve">4) контролирует эффективное использование средств областного и федерального бюджетов при реализации мероприятий настоящей муниципальной программы, принимает и проверяет отчеты о выполнении мероприятий муниципальной программы исполнителями, указанными в </w:t>
      </w:r>
      <w:hyperlink w:anchor="sub_11">
        <w:r>
          <w:rPr>
            <w:rStyle w:val="a7"/>
            <w:rFonts w:ascii="Times New Roman" w:hAnsi="Times New Roman" w:cs="Times New Roman"/>
            <w:sz w:val="28"/>
            <w:szCs w:val="28"/>
          </w:rPr>
          <w:t>приложении 1</w:t>
        </w:r>
      </w:hyperlink>
      <w:r>
        <w:rPr>
          <w:rFonts w:ascii="Times New Roman" w:hAnsi="Times New Roman" w:cs="Times New Roman"/>
          <w:sz w:val="28"/>
          <w:szCs w:val="28"/>
        </w:rPr>
        <w:t xml:space="preserve"> к настоящей муниципальной программе;</w:t>
      </w:r>
    </w:p>
    <w:p w:rsidR="006E60B1" w:rsidRDefault="00A15995">
      <w:pPr>
        <w:rPr>
          <w:rFonts w:ascii="Times New Roman" w:hAnsi="Times New Roman" w:cs="Times New Roman"/>
          <w:sz w:val="28"/>
          <w:szCs w:val="28"/>
        </w:rPr>
      </w:pPr>
      <w:bookmarkStart w:id="51" w:name="sub_1045"/>
      <w:bookmarkEnd w:id="51"/>
      <w:r>
        <w:rPr>
          <w:rFonts w:ascii="Times New Roman" w:hAnsi="Times New Roman" w:cs="Times New Roman"/>
          <w:sz w:val="28"/>
          <w:szCs w:val="28"/>
        </w:rPr>
        <w:t>5) осуществляет работу с федеральными органами исполнительной власти по привлечению в бюджет Аргаяшского муниципального района средств федерального бюджета на реализацию мероприятий муниципальной программы.</w:t>
      </w:r>
    </w:p>
    <w:p w:rsidR="006E60B1" w:rsidRDefault="00A15995">
      <w:pPr>
        <w:rPr>
          <w:rFonts w:ascii="Times New Roman" w:hAnsi="Times New Roman" w:cs="Times New Roman"/>
          <w:sz w:val="28"/>
          <w:szCs w:val="28"/>
        </w:rPr>
      </w:pPr>
      <w:bookmarkStart w:id="52" w:name="sub_1046"/>
      <w:bookmarkEnd w:id="52"/>
      <w:r>
        <w:rPr>
          <w:rFonts w:ascii="Times New Roman" w:hAnsi="Times New Roman" w:cs="Times New Roman"/>
          <w:sz w:val="28"/>
          <w:szCs w:val="28"/>
        </w:rPr>
        <w:t xml:space="preserve">17. </w:t>
      </w:r>
      <w:proofErr w:type="gramStart"/>
      <w:r>
        <w:rPr>
          <w:rFonts w:ascii="Times New Roman" w:hAnsi="Times New Roman" w:cs="Times New Roman"/>
          <w:sz w:val="28"/>
          <w:szCs w:val="28"/>
        </w:rPr>
        <w:t xml:space="preserve">Реализация мероприятий по проведению строительно-монтажных и проектно-изыскательских работ в отношении объектов коммунального хозяйства и систем инженерной инфраструктуры, находящихся в муниципальной собственности, в целях энергосбережения и повышения энергетической эффективности, предусмотренных </w:t>
      </w:r>
      <w:hyperlink w:anchor="sub_2">
        <w:r>
          <w:rPr>
            <w:rStyle w:val="a7"/>
            <w:rFonts w:ascii="Times New Roman" w:hAnsi="Times New Roman" w:cs="Times New Roman"/>
            <w:sz w:val="28"/>
            <w:szCs w:val="28"/>
          </w:rPr>
          <w:t>пунктом 2</w:t>
        </w:r>
      </w:hyperlink>
      <w:r>
        <w:rPr>
          <w:rFonts w:ascii="Times New Roman" w:hAnsi="Times New Roman" w:cs="Times New Roman"/>
          <w:sz w:val="28"/>
          <w:szCs w:val="28"/>
        </w:rPr>
        <w:t xml:space="preserve"> приложения 1 к муниципальной программе, осуществляется путем предоставления субсидий местным бюджетам на период 2024 - 2026 годов в порядке, предусмотренном </w:t>
      </w:r>
      <w:hyperlink w:anchor="sub_13">
        <w:r>
          <w:rPr>
            <w:rStyle w:val="a7"/>
            <w:rFonts w:ascii="Times New Roman" w:hAnsi="Times New Roman" w:cs="Times New Roman"/>
            <w:sz w:val="28"/>
            <w:szCs w:val="28"/>
          </w:rPr>
          <w:t>приложением 3</w:t>
        </w:r>
      </w:hyperlink>
      <w:r>
        <w:rPr>
          <w:rFonts w:ascii="Times New Roman" w:hAnsi="Times New Roman" w:cs="Times New Roman"/>
          <w:sz w:val="28"/>
          <w:szCs w:val="28"/>
        </w:rPr>
        <w:t xml:space="preserve"> к муниципальной программе.</w:t>
      </w:r>
      <w:proofErr w:type="gramEnd"/>
    </w:p>
    <w:p w:rsidR="006E60B1" w:rsidRDefault="00A15995">
      <w:pPr>
        <w:rPr>
          <w:rFonts w:ascii="Times New Roman" w:hAnsi="Times New Roman" w:cs="Times New Roman"/>
          <w:sz w:val="28"/>
          <w:szCs w:val="28"/>
        </w:rPr>
      </w:pPr>
      <w:bookmarkStart w:id="53" w:name="sub_1048"/>
      <w:bookmarkEnd w:id="53"/>
      <w:r>
        <w:rPr>
          <w:rFonts w:ascii="Times New Roman" w:hAnsi="Times New Roman" w:cs="Times New Roman"/>
          <w:sz w:val="28"/>
          <w:szCs w:val="28"/>
        </w:rPr>
        <w:t>18. Администрация Аргаяшского муниципального района ежегодно осуществляют:</w:t>
      </w:r>
    </w:p>
    <w:p w:rsidR="006E60B1" w:rsidRDefault="00A15995">
      <w:pPr>
        <w:rPr>
          <w:rFonts w:ascii="Times New Roman" w:hAnsi="Times New Roman" w:cs="Times New Roman"/>
          <w:sz w:val="28"/>
          <w:szCs w:val="28"/>
        </w:rPr>
      </w:pPr>
      <w:bookmarkStart w:id="54" w:name="sub_1049"/>
      <w:bookmarkEnd w:id="54"/>
      <w:r>
        <w:rPr>
          <w:rFonts w:ascii="Times New Roman" w:hAnsi="Times New Roman" w:cs="Times New Roman"/>
          <w:sz w:val="28"/>
          <w:szCs w:val="28"/>
        </w:rPr>
        <w:t xml:space="preserve">в срок до 1 июля года, предшествующего году начала реализации мероприятий, подготовку и направление заявки в Министерство строительства и инфраструктуры Челябинской области в порядке, установленном в </w:t>
      </w:r>
      <w:hyperlink w:anchor="sub_13">
        <w:r>
          <w:rPr>
            <w:rStyle w:val="a7"/>
            <w:rFonts w:ascii="Times New Roman" w:hAnsi="Times New Roman" w:cs="Times New Roman"/>
            <w:sz w:val="28"/>
            <w:szCs w:val="28"/>
          </w:rPr>
          <w:t>приложении 3</w:t>
        </w:r>
      </w:hyperlink>
      <w:r>
        <w:rPr>
          <w:rFonts w:ascii="Times New Roman" w:hAnsi="Times New Roman" w:cs="Times New Roman"/>
          <w:sz w:val="28"/>
          <w:szCs w:val="28"/>
        </w:rPr>
        <w:t xml:space="preserve"> к настоящей муниципальной программе, на финансирование мероприятий, указанных в </w:t>
      </w:r>
      <w:hyperlink w:anchor="sub_2">
        <w:r>
          <w:rPr>
            <w:rStyle w:val="a7"/>
            <w:rFonts w:ascii="Times New Roman" w:hAnsi="Times New Roman" w:cs="Times New Roman"/>
            <w:sz w:val="28"/>
            <w:szCs w:val="28"/>
          </w:rPr>
          <w:t>пункте 2</w:t>
        </w:r>
      </w:hyperlink>
      <w:r>
        <w:rPr>
          <w:rFonts w:ascii="Times New Roman" w:hAnsi="Times New Roman" w:cs="Times New Roman"/>
          <w:sz w:val="28"/>
          <w:szCs w:val="28"/>
        </w:rPr>
        <w:t xml:space="preserve"> приложения 1 к настоящей муниципальной программе.</w:t>
      </w:r>
    </w:p>
    <w:p w:rsidR="006E60B1" w:rsidRDefault="00A15995">
      <w:pPr>
        <w:rPr>
          <w:rFonts w:ascii="Times New Roman" w:hAnsi="Times New Roman" w:cs="Times New Roman"/>
          <w:sz w:val="28"/>
          <w:szCs w:val="28"/>
        </w:rPr>
      </w:pPr>
      <w:r>
        <w:rPr>
          <w:rFonts w:ascii="Times New Roman" w:hAnsi="Times New Roman" w:cs="Times New Roman"/>
          <w:sz w:val="28"/>
          <w:szCs w:val="28"/>
        </w:rPr>
        <w:t xml:space="preserve">19. </w:t>
      </w:r>
      <w:proofErr w:type="gramStart"/>
      <w:r>
        <w:rPr>
          <w:rFonts w:ascii="Times New Roman" w:hAnsi="Times New Roman" w:cs="Times New Roman"/>
          <w:sz w:val="28"/>
          <w:szCs w:val="28"/>
        </w:rPr>
        <w:t xml:space="preserve">Реализация за счет средств областного бюджета мероприятий по энергосбережению и повышению энергетической эффективности в органах исполнительной власти Аргаяшского муниципального района Челябинской области и государственных учреждениях Аргаяшского муниципального района Челябинской области, предусмотренных </w:t>
      </w:r>
      <w:hyperlink w:anchor="sub_1">
        <w:r>
          <w:rPr>
            <w:rStyle w:val="a7"/>
            <w:rFonts w:ascii="Times New Roman" w:hAnsi="Times New Roman" w:cs="Times New Roman"/>
            <w:sz w:val="28"/>
            <w:szCs w:val="28"/>
          </w:rPr>
          <w:t>пунктом 1</w:t>
        </w:r>
      </w:hyperlink>
      <w:r>
        <w:rPr>
          <w:rFonts w:ascii="Times New Roman" w:hAnsi="Times New Roman" w:cs="Times New Roman"/>
          <w:sz w:val="28"/>
          <w:szCs w:val="28"/>
        </w:rPr>
        <w:t xml:space="preserve"> приложения 1 к настоящей муниципальной программе, осуществляется в пределах средств, предусмотренных соответствующим органам исполнительной власти Аргаяшского муниципального района Челябинской области, путем предоставления областным бюджетным и автономным учреждениям</w:t>
      </w:r>
      <w:proofErr w:type="gramEnd"/>
      <w:r>
        <w:rPr>
          <w:rFonts w:ascii="Times New Roman" w:hAnsi="Times New Roman" w:cs="Times New Roman"/>
          <w:sz w:val="28"/>
          <w:szCs w:val="28"/>
        </w:rPr>
        <w:t xml:space="preserve"> субсидий на иные цели в порядке, установленном Министерством строительства и инфраструктуры Челябинской области.</w:t>
      </w:r>
    </w:p>
    <w:p w:rsidR="006E60B1" w:rsidRDefault="00A15995">
      <w:pPr>
        <w:rPr>
          <w:rFonts w:ascii="Times New Roman" w:hAnsi="Times New Roman" w:cs="Times New Roman"/>
          <w:sz w:val="28"/>
          <w:szCs w:val="28"/>
        </w:rPr>
      </w:pPr>
      <w:bookmarkStart w:id="55" w:name="sub_1050"/>
      <w:bookmarkEnd w:id="55"/>
      <w:r>
        <w:rPr>
          <w:rFonts w:ascii="Times New Roman" w:hAnsi="Times New Roman" w:cs="Times New Roman"/>
          <w:sz w:val="28"/>
          <w:szCs w:val="28"/>
        </w:rPr>
        <w:t xml:space="preserve">20. Исполнители мероприятий настоящей муниципальной программы, указанные в </w:t>
      </w:r>
      <w:hyperlink w:anchor="sub_11">
        <w:r>
          <w:rPr>
            <w:rStyle w:val="a7"/>
            <w:rFonts w:ascii="Times New Roman" w:hAnsi="Times New Roman" w:cs="Times New Roman"/>
            <w:sz w:val="28"/>
            <w:szCs w:val="28"/>
          </w:rPr>
          <w:t>приложении 1</w:t>
        </w:r>
      </w:hyperlink>
      <w:r>
        <w:rPr>
          <w:rFonts w:ascii="Times New Roman" w:hAnsi="Times New Roman" w:cs="Times New Roman"/>
          <w:sz w:val="28"/>
          <w:szCs w:val="28"/>
        </w:rPr>
        <w:t xml:space="preserve"> к настоящей муниципальной программе, осуществляют:</w:t>
      </w:r>
    </w:p>
    <w:p w:rsidR="006E60B1" w:rsidRDefault="00A15995">
      <w:pPr>
        <w:rPr>
          <w:rFonts w:ascii="Times New Roman" w:hAnsi="Times New Roman" w:cs="Times New Roman"/>
          <w:sz w:val="28"/>
          <w:szCs w:val="28"/>
        </w:rPr>
      </w:pPr>
      <w:bookmarkStart w:id="56" w:name="sub_1051"/>
      <w:bookmarkEnd w:id="56"/>
      <w:r>
        <w:rPr>
          <w:rFonts w:ascii="Times New Roman" w:hAnsi="Times New Roman" w:cs="Times New Roman"/>
          <w:sz w:val="28"/>
          <w:szCs w:val="28"/>
        </w:rPr>
        <w:t>целевое использование бюджетных средств на реализацию мероприятий настоящей муниципальной программы в размере выделенных лимитов расходных бюджетных обязательств;</w:t>
      </w:r>
    </w:p>
    <w:p w:rsidR="006E60B1" w:rsidRDefault="00A15995">
      <w:pPr>
        <w:rPr>
          <w:rFonts w:ascii="Times New Roman" w:hAnsi="Times New Roman" w:cs="Times New Roman"/>
          <w:sz w:val="28"/>
          <w:szCs w:val="28"/>
        </w:rPr>
      </w:pPr>
      <w:r>
        <w:rPr>
          <w:rFonts w:ascii="Times New Roman" w:hAnsi="Times New Roman" w:cs="Times New Roman"/>
          <w:sz w:val="28"/>
          <w:szCs w:val="28"/>
        </w:rPr>
        <w:t>предоставление ежеквартального отчета в Министерство строительства и инфраструктуры Челябинской области в срок до 5 числа месяца, следующего за отчетным кварталом;</w:t>
      </w:r>
    </w:p>
    <w:p w:rsidR="006E60B1" w:rsidRDefault="00A15995">
      <w:pPr>
        <w:rPr>
          <w:rFonts w:ascii="Times New Roman" w:hAnsi="Times New Roman" w:cs="Times New Roman"/>
          <w:sz w:val="28"/>
          <w:szCs w:val="28"/>
        </w:rPr>
      </w:pPr>
      <w:r>
        <w:rPr>
          <w:rFonts w:ascii="Times New Roman" w:hAnsi="Times New Roman" w:cs="Times New Roman"/>
          <w:sz w:val="28"/>
          <w:szCs w:val="28"/>
        </w:rPr>
        <w:t xml:space="preserve">предоставление ежегодного финансового отчета в Министерство строительства и инфраструктуры Челябинской области об использовании бюджетных средств на реализацию мероприятий настоящей муниципальной программы в срок до 20 января года, следующего за </w:t>
      </w:r>
      <w:proofErr w:type="gramStart"/>
      <w:r>
        <w:rPr>
          <w:rFonts w:ascii="Times New Roman" w:hAnsi="Times New Roman" w:cs="Times New Roman"/>
          <w:sz w:val="28"/>
          <w:szCs w:val="28"/>
        </w:rPr>
        <w:t>отчетным</w:t>
      </w:r>
      <w:proofErr w:type="gramEnd"/>
      <w:r>
        <w:rPr>
          <w:rFonts w:ascii="Times New Roman" w:hAnsi="Times New Roman" w:cs="Times New Roman"/>
          <w:sz w:val="28"/>
          <w:szCs w:val="28"/>
        </w:rPr>
        <w:t>.</w:t>
      </w:r>
    </w:p>
    <w:p w:rsidR="006E60B1" w:rsidRDefault="006E60B1">
      <w:pPr>
        <w:rPr>
          <w:rFonts w:ascii="Times New Roman" w:hAnsi="Times New Roman" w:cs="Times New Roman"/>
          <w:sz w:val="28"/>
          <w:szCs w:val="28"/>
        </w:rPr>
      </w:pPr>
    </w:p>
    <w:p w:rsidR="006E60B1" w:rsidRDefault="00A15995">
      <w:pPr>
        <w:pStyle w:val="1"/>
        <w:rPr>
          <w:rFonts w:ascii="Times New Roman" w:hAnsi="Times New Roman" w:cs="Times New Roman"/>
          <w:sz w:val="28"/>
          <w:szCs w:val="28"/>
        </w:rPr>
      </w:pPr>
      <w:r>
        <w:rPr>
          <w:rFonts w:ascii="Times New Roman" w:hAnsi="Times New Roman" w:cs="Times New Roman"/>
          <w:b w:val="0"/>
          <w:color w:val="000000"/>
          <w:sz w:val="28"/>
          <w:szCs w:val="28"/>
        </w:rPr>
        <w:t xml:space="preserve">Раздел V. Ожидаемые результаты реализации </w:t>
      </w:r>
      <w:r>
        <w:rPr>
          <w:rFonts w:ascii="Times New Roman" w:hAnsi="Times New Roman" w:cs="Times New Roman"/>
          <w:b w:val="0"/>
          <w:sz w:val="28"/>
          <w:szCs w:val="28"/>
        </w:rPr>
        <w:t>муниципальной</w:t>
      </w:r>
      <w:r>
        <w:rPr>
          <w:rFonts w:ascii="Times New Roman" w:hAnsi="Times New Roman" w:cs="Times New Roman"/>
          <w:b w:val="0"/>
          <w:color w:val="000000"/>
          <w:sz w:val="28"/>
          <w:szCs w:val="28"/>
        </w:rPr>
        <w:t xml:space="preserve"> программы и их </w:t>
      </w:r>
      <w:r>
        <w:rPr>
          <w:rFonts w:ascii="Times New Roman" w:hAnsi="Times New Roman" w:cs="Times New Roman"/>
          <w:b w:val="0"/>
          <w:color w:val="000000"/>
          <w:sz w:val="28"/>
          <w:szCs w:val="28"/>
        </w:rPr>
        <w:lastRenderedPageBreak/>
        <w:t>обоснование</w:t>
      </w:r>
    </w:p>
    <w:p w:rsidR="006E60B1" w:rsidRDefault="00A15995">
      <w:pPr>
        <w:rPr>
          <w:rFonts w:ascii="Times New Roman" w:hAnsi="Times New Roman" w:cs="Times New Roman"/>
          <w:sz w:val="28"/>
          <w:szCs w:val="28"/>
        </w:rPr>
      </w:pPr>
      <w:bookmarkStart w:id="57" w:name="sub_1063"/>
      <w:bookmarkEnd w:id="57"/>
      <w:r>
        <w:rPr>
          <w:rFonts w:ascii="Times New Roman" w:hAnsi="Times New Roman" w:cs="Times New Roman"/>
          <w:sz w:val="28"/>
          <w:szCs w:val="28"/>
        </w:rPr>
        <w:t xml:space="preserve">21. </w:t>
      </w:r>
      <w:proofErr w:type="gramStart"/>
      <w:r>
        <w:rPr>
          <w:rFonts w:ascii="Times New Roman" w:hAnsi="Times New Roman" w:cs="Times New Roman"/>
          <w:sz w:val="28"/>
          <w:szCs w:val="28"/>
        </w:rPr>
        <w:t xml:space="preserve">Основными приоритетами муниципальной политики в сфере энергосбережения и повышения энергетической эффективности являются обеспечение рационального использования энергетических ресурсов и повышение энергетической эффективности экономики Аргаяшского муниципального района в соответствии с </w:t>
      </w:r>
      <w:hyperlink r:id="rId9">
        <w:r>
          <w:rPr>
            <w:rStyle w:val="a7"/>
            <w:rFonts w:ascii="Times New Roman" w:hAnsi="Times New Roman" w:cs="Times New Roman"/>
            <w:sz w:val="28"/>
            <w:szCs w:val="28"/>
          </w:rPr>
          <w:t>Указом</w:t>
        </w:r>
      </w:hyperlink>
      <w:r>
        <w:rPr>
          <w:rFonts w:ascii="Times New Roman" w:hAnsi="Times New Roman" w:cs="Times New Roman"/>
          <w:sz w:val="28"/>
          <w:szCs w:val="28"/>
        </w:rPr>
        <w:t xml:space="preserve"> Президента Российской Федерации от 4 июня 2008 года N 889 "О некоторых мерах по повышению энергетической и экологической эффективности российской экономики" и Энергетической стратегией России на период до 2035 года, утвержденной</w:t>
      </w:r>
      <w:proofErr w:type="gramEnd"/>
      <w:r>
        <w:rPr>
          <w:rFonts w:ascii="Times New Roman" w:hAnsi="Times New Roman" w:cs="Times New Roman"/>
          <w:sz w:val="28"/>
          <w:szCs w:val="28"/>
        </w:rPr>
        <w:t xml:space="preserve"> </w:t>
      </w:r>
      <w:hyperlink r:id="rId10">
        <w:r>
          <w:rPr>
            <w:rStyle w:val="a7"/>
            <w:rFonts w:ascii="Times New Roman" w:hAnsi="Times New Roman" w:cs="Times New Roman"/>
            <w:sz w:val="28"/>
            <w:szCs w:val="28"/>
          </w:rPr>
          <w:t>распоряжением</w:t>
        </w:r>
      </w:hyperlink>
      <w:r>
        <w:rPr>
          <w:rFonts w:ascii="Times New Roman" w:hAnsi="Times New Roman" w:cs="Times New Roman"/>
          <w:sz w:val="28"/>
          <w:szCs w:val="28"/>
        </w:rPr>
        <w:t xml:space="preserve"> Правительства Российской Федерации от 9 июня 2020 г. N 1523-р.</w:t>
      </w:r>
    </w:p>
    <w:p w:rsidR="006E60B1" w:rsidRDefault="00A15995">
      <w:pPr>
        <w:rPr>
          <w:rFonts w:ascii="Times New Roman" w:hAnsi="Times New Roman" w:cs="Times New Roman"/>
          <w:sz w:val="28"/>
          <w:szCs w:val="28"/>
        </w:rPr>
      </w:pPr>
      <w:bookmarkStart w:id="58" w:name="sub_1053"/>
      <w:bookmarkEnd w:id="58"/>
      <w:r>
        <w:rPr>
          <w:rFonts w:ascii="Times New Roman" w:hAnsi="Times New Roman" w:cs="Times New Roman"/>
          <w:sz w:val="28"/>
          <w:szCs w:val="28"/>
        </w:rPr>
        <w:t>22. В результате реализации муниципальной программы к 2026 году планируется:</w:t>
      </w:r>
    </w:p>
    <w:p w:rsidR="006E60B1" w:rsidRDefault="00A15995">
      <w:pPr>
        <w:rPr>
          <w:rFonts w:ascii="Times New Roman" w:hAnsi="Times New Roman" w:cs="Times New Roman"/>
          <w:sz w:val="28"/>
          <w:szCs w:val="28"/>
        </w:rPr>
      </w:pPr>
      <w:bookmarkStart w:id="59" w:name="sub_1054"/>
      <w:bookmarkEnd w:id="59"/>
      <w:r>
        <w:rPr>
          <w:rFonts w:ascii="Times New Roman" w:hAnsi="Times New Roman" w:cs="Times New Roman"/>
          <w:sz w:val="28"/>
          <w:szCs w:val="28"/>
        </w:rPr>
        <w:t>снижение показателей удельного расхода тепловой энергии в бюджетных учреждениях в 2026 году до 0,141 Гкал/</w:t>
      </w:r>
      <w:proofErr w:type="gramStart"/>
      <w:r>
        <w:rPr>
          <w:rFonts w:ascii="Times New Roman" w:hAnsi="Times New Roman" w:cs="Times New Roman"/>
          <w:sz w:val="28"/>
          <w:szCs w:val="28"/>
        </w:rPr>
        <w:t>м</w:t>
      </w:r>
      <w:proofErr w:type="gramEnd"/>
      <w:r>
        <w:rPr>
          <w:rFonts w:ascii="Times New Roman" w:hAnsi="Times New Roman" w:cs="Times New Roman"/>
          <w:sz w:val="28"/>
          <w:szCs w:val="28"/>
          <w:vertAlign w:val="superscript"/>
        </w:rPr>
        <w:t> 2</w:t>
      </w:r>
      <w:r>
        <w:rPr>
          <w:rFonts w:ascii="Times New Roman" w:hAnsi="Times New Roman" w:cs="Times New Roman"/>
          <w:sz w:val="28"/>
          <w:szCs w:val="28"/>
        </w:rPr>
        <w:t>;</w:t>
      </w:r>
    </w:p>
    <w:p w:rsidR="006E60B1" w:rsidRDefault="00A15995">
      <w:pPr>
        <w:rPr>
          <w:rFonts w:ascii="Times New Roman" w:hAnsi="Times New Roman" w:cs="Times New Roman"/>
          <w:sz w:val="28"/>
          <w:szCs w:val="28"/>
        </w:rPr>
      </w:pPr>
      <w:r>
        <w:rPr>
          <w:rFonts w:ascii="Times New Roman" w:hAnsi="Times New Roman" w:cs="Times New Roman"/>
          <w:sz w:val="28"/>
          <w:szCs w:val="28"/>
        </w:rPr>
        <w:t>снижение показателей удельного расхода электрической энергии в бюджетных учреждениях в 2026 году до 53,920 кВт/</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/м</w:t>
      </w:r>
      <w:r>
        <w:rPr>
          <w:rFonts w:ascii="Times New Roman" w:hAnsi="Times New Roman" w:cs="Times New Roman"/>
          <w:sz w:val="28"/>
          <w:szCs w:val="28"/>
          <w:vertAlign w:val="superscript"/>
        </w:rPr>
        <w:t> 2</w:t>
      </w:r>
      <w:r>
        <w:rPr>
          <w:rFonts w:ascii="Times New Roman" w:hAnsi="Times New Roman" w:cs="Times New Roman"/>
          <w:sz w:val="28"/>
          <w:szCs w:val="28"/>
        </w:rPr>
        <w:t>.</w:t>
      </w:r>
    </w:p>
    <w:p w:rsidR="006E60B1" w:rsidRDefault="00A15995">
      <w:pPr>
        <w:rPr>
          <w:rFonts w:ascii="Times New Roman" w:hAnsi="Times New Roman" w:cs="Times New Roman"/>
          <w:sz w:val="28"/>
          <w:szCs w:val="28"/>
        </w:rPr>
      </w:pPr>
      <w:r>
        <w:rPr>
          <w:rFonts w:ascii="Times New Roman" w:hAnsi="Times New Roman" w:cs="Times New Roman"/>
          <w:sz w:val="28"/>
          <w:szCs w:val="28"/>
        </w:rPr>
        <w:t>23. Сведения о взаимосвязи мероприятий, направленных на решение задач, и результатов их выполнения с целевыми показателями (индикаторами) муниципальной программы (структурных элементов муниципальной программы) представлены в таблице 1.</w:t>
      </w:r>
    </w:p>
    <w:p w:rsidR="006E60B1" w:rsidRDefault="00A15995">
      <w:pPr>
        <w:rPr>
          <w:rFonts w:ascii="Times New Roman" w:hAnsi="Times New Roman" w:cs="Times New Roman"/>
          <w:sz w:val="28"/>
          <w:szCs w:val="28"/>
        </w:rPr>
      </w:pPr>
      <w:bookmarkStart w:id="60" w:name="sub_1055"/>
      <w:bookmarkEnd w:id="60"/>
      <w:r>
        <w:rPr>
          <w:rFonts w:ascii="Times New Roman" w:hAnsi="Times New Roman" w:cs="Times New Roman"/>
          <w:sz w:val="28"/>
          <w:szCs w:val="28"/>
        </w:rPr>
        <w:t>В  муниципальной программе использованы следующие сокращения:</w:t>
      </w:r>
    </w:p>
    <w:p w:rsidR="006E60B1" w:rsidRDefault="00A15995">
      <w:pPr>
        <w:rPr>
          <w:rFonts w:ascii="Times New Roman" w:hAnsi="Times New Roman" w:cs="Times New Roman"/>
          <w:sz w:val="28"/>
          <w:szCs w:val="28"/>
        </w:rPr>
      </w:pPr>
      <w:r>
        <w:rPr>
          <w:rFonts w:ascii="Times New Roman" w:hAnsi="Times New Roman" w:cs="Times New Roman"/>
          <w:sz w:val="28"/>
          <w:szCs w:val="28"/>
        </w:rPr>
        <w:t>* Гкал/</w:t>
      </w:r>
      <w:proofErr w:type="gramStart"/>
      <w:r>
        <w:rPr>
          <w:rFonts w:ascii="Times New Roman" w:hAnsi="Times New Roman" w:cs="Times New Roman"/>
          <w:sz w:val="28"/>
          <w:szCs w:val="28"/>
        </w:rPr>
        <w:t>м</w:t>
      </w:r>
      <w:proofErr w:type="gramEnd"/>
      <w:r>
        <w:rPr>
          <w:rFonts w:ascii="Times New Roman" w:hAnsi="Times New Roman" w:cs="Times New Roman"/>
          <w:sz w:val="28"/>
          <w:szCs w:val="28"/>
          <w:vertAlign w:val="superscript"/>
        </w:rPr>
        <w:t xml:space="preserve"> 2 </w:t>
      </w:r>
      <w:r>
        <w:rPr>
          <w:rFonts w:ascii="Times New Roman" w:hAnsi="Times New Roman" w:cs="Times New Roman"/>
          <w:sz w:val="28"/>
          <w:szCs w:val="28"/>
        </w:rPr>
        <w:t xml:space="preserve">- </w:t>
      </w:r>
      <w:proofErr w:type="spellStart"/>
      <w:r>
        <w:rPr>
          <w:rFonts w:ascii="Times New Roman" w:hAnsi="Times New Roman" w:cs="Times New Roman"/>
          <w:sz w:val="28"/>
          <w:szCs w:val="28"/>
        </w:rPr>
        <w:t>гигакалорий</w:t>
      </w:r>
      <w:proofErr w:type="spellEnd"/>
      <w:r>
        <w:rPr>
          <w:rFonts w:ascii="Times New Roman" w:hAnsi="Times New Roman" w:cs="Times New Roman"/>
          <w:sz w:val="28"/>
          <w:szCs w:val="28"/>
        </w:rPr>
        <w:t xml:space="preserve"> на квадратный метр;</w:t>
      </w:r>
    </w:p>
    <w:p w:rsidR="006E60B1" w:rsidRDefault="00A15995">
      <w:pPr>
        <w:rPr>
          <w:rFonts w:ascii="Times New Roman" w:hAnsi="Times New Roman" w:cs="Times New Roman"/>
          <w:sz w:val="28"/>
          <w:szCs w:val="28"/>
        </w:rPr>
      </w:pPr>
      <w:r>
        <w:rPr>
          <w:rFonts w:ascii="Times New Roman" w:hAnsi="Times New Roman" w:cs="Times New Roman"/>
          <w:sz w:val="28"/>
          <w:szCs w:val="28"/>
        </w:rPr>
        <w:t>** кВт/</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/м</w:t>
      </w:r>
      <w:r>
        <w:rPr>
          <w:rFonts w:ascii="Times New Roman" w:hAnsi="Times New Roman" w:cs="Times New Roman"/>
          <w:sz w:val="28"/>
          <w:szCs w:val="28"/>
          <w:vertAlign w:val="superscript"/>
        </w:rPr>
        <w:t> 2</w:t>
      </w:r>
      <w:r>
        <w:rPr>
          <w:rFonts w:ascii="Times New Roman" w:hAnsi="Times New Roman" w:cs="Times New Roman"/>
          <w:sz w:val="28"/>
          <w:szCs w:val="28"/>
        </w:rPr>
        <w:t xml:space="preserve"> - киловатт - час на квадратный метр.</w:t>
      </w:r>
    </w:p>
    <w:tbl>
      <w:tblPr>
        <w:tblW w:w="9639" w:type="dxa"/>
        <w:tblInd w:w="108" w:type="dxa"/>
        <w:tblLayout w:type="fixed"/>
        <w:tblLook w:val="0000"/>
      </w:tblPr>
      <w:tblGrid>
        <w:gridCol w:w="560"/>
        <w:gridCol w:w="2660"/>
        <w:gridCol w:w="2940"/>
        <w:gridCol w:w="3479"/>
      </w:tblGrid>
      <w:tr w:rsidR="006E60B1">
        <w:tc>
          <w:tcPr>
            <w:tcW w:w="560" w:type="dxa"/>
            <w:tcBorders>
              <w:bottom w:val="single" w:sz="4" w:space="0" w:color="000000"/>
            </w:tcBorders>
          </w:tcPr>
          <w:p w:rsidR="006E60B1" w:rsidRDefault="006E60B1">
            <w:pPr>
              <w:pStyle w:val="ad"/>
              <w:snapToGrid w:val="0"/>
              <w:rPr>
                <w:rFonts w:ascii="Times New Roman" w:hAnsi="Times New Roman" w:cs="Times New Roman"/>
                <w:sz w:val="28"/>
                <w:szCs w:val="28"/>
              </w:rPr>
            </w:pPr>
          </w:p>
        </w:tc>
        <w:tc>
          <w:tcPr>
            <w:tcW w:w="2660" w:type="dxa"/>
            <w:tcBorders>
              <w:bottom w:val="single" w:sz="4" w:space="0" w:color="000000"/>
            </w:tcBorders>
          </w:tcPr>
          <w:p w:rsidR="006E60B1" w:rsidRDefault="006E60B1">
            <w:pPr>
              <w:pStyle w:val="ad"/>
              <w:snapToGrid w:val="0"/>
              <w:rPr>
                <w:rFonts w:ascii="Times New Roman" w:hAnsi="Times New Roman" w:cs="Times New Roman"/>
                <w:sz w:val="28"/>
                <w:szCs w:val="28"/>
              </w:rPr>
            </w:pPr>
          </w:p>
        </w:tc>
        <w:tc>
          <w:tcPr>
            <w:tcW w:w="2940" w:type="dxa"/>
            <w:tcBorders>
              <w:bottom w:val="single" w:sz="4" w:space="0" w:color="000000"/>
            </w:tcBorders>
          </w:tcPr>
          <w:p w:rsidR="006E60B1" w:rsidRDefault="006E60B1">
            <w:pPr>
              <w:pStyle w:val="ad"/>
              <w:snapToGrid w:val="0"/>
              <w:rPr>
                <w:rFonts w:ascii="Times New Roman" w:hAnsi="Times New Roman" w:cs="Times New Roman"/>
                <w:sz w:val="28"/>
                <w:szCs w:val="28"/>
              </w:rPr>
            </w:pPr>
          </w:p>
        </w:tc>
        <w:tc>
          <w:tcPr>
            <w:tcW w:w="3479" w:type="dxa"/>
            <w:tcBorders>
              <w:bottom w:val="single" w:sz="4" w:space="0" w:color="000000"/>
            </w:tcBorders>
          </w:tcPr>
          <w:p w:rsidR="006E60B1" w:rsidRDefault="00A15995">
            <w:pPr>
              <w:pStyle w:val="ad"/>
              <w:jc w:val="right"/>
              <w:rPr>
                <w:rFonts w:ascii="Times New Roman" w:hAnsi="Times New Roman" w:cs="Times New Roman"/>
                <w:sz w:val="28"/>
                <w:szCs w:val="28"/>
              </w:rPr>
            </w:pPr>
            <w:r>
              <w:rPr>
                <w:rFonts w:ascii="Times New Roman" w:hAnsi="Times New Roman" w:cs="Times New Roman"/>
                <w:sz w:val="28"/>
                <w:szCs w:val="28"/>
              </w:rPr>
              <w:t>Таблица 1</w:t>
            </w:r>
          </w:p>
        </w:tc>
      </w:tr>
      <w:tr w:rsidR="006E60B1">
        <w:tc>
          <w:tcPr>
            <w:tcW w:w="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N</w:t>
            </w:r>
          </w:p>
          <w:p w:rsidR="006E60B1" w:rsidRDefault="00A15995">
            <w:pPr>
              <w:pStyle w:val="ad"/>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2660"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Наименование задач (мероприятий)</w:t>
            </w:r>
          </w:p>
        </w:tc>
        <w:tc>
          <w:tcPr>
            <w:tcW w:w="2940"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Ожидаемый результат</w:t>
            </w:r>
          </w:p>
        </w:tc>
        <w:tc>
          <w:tcPr>
            <w:tcW w:w="3479"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Связь с целевыми показателями (индикаторами)</w:t>
            </w:r>
          </w:p>
        </w:tc>
      </w:tr>
      <w:tr w:rsidR="006E60B1">
        <w:tc>
          <w:tcPr>
            <w:tcW w:w="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1.</w:t>
            </w:r>
          </w:p>
        </w:tc>
        <w:tc>
          <w:tcPr>
            <w:tcW w:w="2660"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Субсидии местным бюджетам на софинансирование мероприятий по проведению строительно-монтажных и проектно-изыскательских работ в отношении объектов коммунального хозяйства и систем инженерной инфраструктуры, находящихся в муниципальной собственности в целях энергосбережения и повышения энергетической эффективности</w:t>
            </w:r>
          </w:p>
        </w:tc>
        <w:tc>
          <w:tcPr>
            <w:tcW w:w="2940"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 xml:space="preserve">снижение объемов потребления ТЭР на объектах коммунального хозяйства и систем коммунальной инфраструктуры муниципальных образований Аргаяшского муниципального района </w:t>
            </w:r>
          </w:p>
        </w:tc>
        <w:tc>
          <w:tcPr>
            <w:tcW w:w="3479"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 xml:space="preserve">экономия тепловой энергии на объектах коммунального хозяйства и систем инженерной инфраструктуры в муниципальных образованиях Аргаяшского муниципального района, экономия электрической энергии на объектах коммунального хозяйства и систем инженерной инфраструктуры в муниципальных образованиях Аргаяшского муниципального района </w:t>
            </w:r>
          </w:p>
        </w:tc>
      </w:tr>
      <w:tr w:rsidR="006E60B1">
        <w:tc>
          <w:tcPr>
            <w:tcW w:w="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2.</w:t>
            </w:r>
          </w:p>
        </w:tc>
        <w:tc>
          <w:tcPr>
            <w:tcW w:w="2660"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 xml:space="preserve">Субсидии бюджетным и автономным учреждениям на проведение мероприятий по энергосбережению и повышению </w:t>
            </w:r>
            <w:r>
              <w:rPr>
                <w:rFonts w:ascii="Times New Roman" w:hAnsi="Times New Roman" w:cs="Times New Roman"/>
                <w:sz w:val="24"/>
                <w:szCs w:val="24"/>
              </w:rPr>
              <w:lastRenderedPageBreak/>
              <w:t>энергетической эффективности</w:t>
            </w:r>
          </w:p>
        </w:tc>
        <w:tc>
          <w:tcPr>
            <w:tcW w:w="2940"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lastRenderedPageBreak/>
              <w:t>снижение объемов потребления ТЭР в государственном секторе</w:t>
            </w:r>
          </w:p>
        </w:tc>
        <w:tc>
          <w:tcPr>
            <w:tcW w:w="3479"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 xml:space="preserve">снижение удельного расхода тепловой энергии в бюджетных учреждениях Аргаяшского муниципального района; снижение удельного расхода электрической энергии в бюджетных учреждениях </w:t>
            </w:r>
            <w:r>
              <w:rPr>
                <w:rFonts w:ascii="Times New Roman" w:hAnsi="Times New Roman" w:cs="Times New Roman"/>
                <w:sz w:val="24"/>
                <w:szCs w:val="24"/>
              </w:rPr>
              <w:lastRenderedPageBreak/>
              <w:t xml:space="preserve">Аргаяшского муниципального района </w:t>
            </w:r>
          </w:p>
        </w:tc>
      </w:tr>
      <w:tr w:rsidR="006E60B1">
        <w:tc>
          <w:tcPr>
            <w:tcW w:w="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660"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Информационно-аналитические мероприятия для координации и организации исполнения муниципальной программы</w:t>
            </w:r>
          </w:p>
        </w:tc>
        <w:tc>
          <w:tcPr>
            <w:tcW w:w="2940" w:type="dxa"/>
            <w:vMerge w:val="restart"/>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 xml:space="preserve">повышение информированности специалистов о требованиях законодательства и наиболее эффективных проектах в области энергосбережения и повышения энергетической эффективности в целях реализации мероприятий по повышению энергетической эффективности объектов коммунального хозяйства и систем инженерной инфраструктуры в муниципальных образованиях Аргаяшского муниципального района </w:t>
            </w:r>
          </w:p>
        </w:tc>
        <w:tc>
          <w:tcPr>
            <w:tcW w:w="3479" w:type="dxa"/>
            <w:vMerge w:val="restart"/>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экономия тепловой энергии в бюджетных учреждениях Аргаяшского муниципального района; экономия электрической энергии в бюджетных учреждениях Аргаяшского муниципального района;</w:t>
            </w:r>
          </w:p>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 xml:space="preserve"> экономия тепловой энергии на объектах коммунального хозяйства и систем инженерной инфраструктуры в муниципальных образованиях Аргаяшского муниципального района Челябинской области, экономия электрической энергии на объектах коммунального хозяйства и систем инженерной инфраструктуры в муниципальных образованиях Аргаяшского муниципального района;</w:t>
            </w:r>
          </w:p>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количество заключенных энергосервисных контрактов</w:t>
            </w:r>
          </w:p>
        </w:tc>
      </w:tr>
      <w:tr w:rsidR="006E60B1">
        <w:tc>
          <w:tcPr>
            <w:tcW w:w="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8"/>
                <w:szCs w:val="28"/>
              </w:rPr>
            </w:pPr>
            <w:r>
              <w:rPr>
                <w:rFonts w:ascii="Times New Roman" w:hAnsi="Times New Roman" w:cs="Times New Roman"/>
                <w:sz w:val="28"/>
                <w:szCs w:val="28"/>
              </w:rPr>
              <w:t>4.</w:t>
            </w:r>
          </w:p>
        </w:tc>
        <w:tc>
          <w:tcPr>
            <w:tcW w:w="2660"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8"/>
                <w:szCs w:val="28"/>
              </w:rPr>
            </w:pPr>
            <w:r>
              <w:rPr>
                <w:rFonts w:ascii="Times New Roman" w:hAnsi="Times New Roman" w:cs="Times New Roman"/>
                <w:sz w:val="28"/>
                <w:szCs w:val="28"/>
              </w:rPr>
              <w:t>Мероприятия по пропаганде энергосбережения</w:t>
            </w:r>
          </w:p>
        </w:tc>
        <w:tc>
          <w:tcPr>
            <w:tcW w:w="294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8"/>
                <w:szCs w:val="28"/>
              </w:rPr>
            </w:pPr>
          </w:p>
        </w:tc>
        <w:tc>
          <w:tcPr>
            <w:tcW w:w="3479"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8"/>
                <w:szCs w:val="28"/>
              </w:rPr>
            </w:pPr>
          </w:p>
        </w:tc>
      </w:tr>
    </w:tbl>
    <w:p w:rsidR="006E60B1" w:rsidRDefault="006E60B1">
      <w:pPr>
        <w:rPr>
          <w:rFonts w:ascii="Times New Roman" w:hAnsi="Times New Roman" w:cs="Times New Roman"/>
          <w:sz w:val="28"/>
          <w:szCs w:val="28"/>
        </w:rPr>
      </w:pPr>
    </w:p>
    <w:p w:rsidR="006E60B1" w:rsidRDefault="00A15995">
      <w:pPr>
        <w:rPr>
          <w:rFonts w:ascii="Times New Roman" w:hAnsi="Times New Roman" w:cs="Times New Roman"/>
          <w:sz w:val="28"/>
          <w:szCs w:val="28"/>
        </w:rPr>
      </w:pPr>
      <w:r>
        <w:rPr>
          <w:rFonts w:ascii="Times New Roman" w:hAnsi="Times New Roman" w:cs="Times New Roman"/>
          <w:sz w:val="28"/>
          <w:szCs w:val="28"/>
        </w:rPr>
        <w:t xml:space="preserve">24. Выполнение мероприятий муниципальной программы направлено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6E60B1" w:rsidRDefault="00A15995">
      <w:pPr>
        <w:rPr>
          <w:rFonts w:ascii="Times New Roman" w:hAnsi="Times New Roman" w:cs="Times New Roman"/>
          <w:sz w:val="28"/>
          <w:szCs w:val="28"/>
        </w:rPr>
      </w:pPr>
      <w:bookmarkStart w:id="61" w:name="sub_1060"/>
      <w:bookmarkEnd w:id="61"/>
      <w:r>
        <w:rPr>
          <w:rFonts w:ascii="Times New Roman" w:hAnsi="Times New Roman" w:cs="Times New Roman"/>
          <w:sz w:val="28"/>
          <w:szCs w:val="28"/>
        </w:rPr>
        <w:t>1) модернизацию системы ЖКХ и систем энергетической инфраструктуры;</w:t>
      </w:r>
    </w:p>
    <w:p w:rsidR="006E60B1" w:rsidRDefault="00A15995">
      <w:pPr>
        <w:rPr>
          <w:rFonts w:ascii="Times New Roman" w:hAnsi="Times New Roman" w:cs="Times New Roman"/>
          <w:sz w:val="28"/>
          <w:szCs w:val="28"/>
        </w:rPr>
      </w:pPr>
      <w:bookmarkStart w:id="62" w:name="sub_1056"/>
      <w:bookmarkEnd w:id="62"/>
      <w:r>
        <w:rPr>
          <w:rFonts w:ascii="Times New Roman" w:hAnsi="Times New Roman" w:cs="Times New Roman"/>
          <w:sz w:val="28"/>
          <w:szCs w:val="28"/>
        </w:rPr>
        <w:t>2) формирование организационно-правовых и финансовых механизмов рынка энергосервисных услуг;</w:t>
      </w:r>
    </w:p>
    <w:p w:rsidR="006E60B1" w:rsidRDefault="00A15995">
      <w:pPr>
        <w:rPr>
          <w:rFonts w:ascii="Times New Roman" w:hAnsi="Times New Roman" w:cs="Times New Roman"/>
          <w:sz w:val="28"/>
          <w:szCs w:val="28"/>
        </w:rPr>
      </w:pPr>
      <w:bookmarkStart w:id="63" w:name="sub_1057"/>
      <w:bookmarkEnd w:id="63"/>
      <w:r>
        <w:rPr>
          <w:rFonts w:ascii="Times New Roman" w:hAnsi="Times New Roman" w:cs="Times New Roman"/>
          <w:sz w:val="28"/>
          <w:szCs w:val="28"/>
        </w:rPr>
        <w:t>3) улучшение экологической ситуации в регионе;</w:t>
      </w:r>
    </w:p>
    <w:p w:rsidR="006E60B1" w:rsidRDefault="00A15995">
      <w:pPr>
        <w:rPr>
          <w:rFonts w:ascii="Times New Roman" w:hAnsi="Times New Roman" w:cs="Times New Roman"/>
          <w:sz w:val="28"/>
          <w:szCs w:val="28"/>
        </w:rPr>
      </w:pPr>
      <w:bookmarkStart w:id="64" w:name="sub_1058"/>
      <w:bookmarkEnd w:id="64"/>
      <w:r>
        <w:rPr>
          <w:rFonts w:ascii="Times New Roman" w:hAnsi="Times New Roman" w:cs="Times New Roman"/>
          <w:sz w:val="28"/>
          <w:szCs w:val="28"/>
        </w:rPr>
        <w:t>4) формирование бережливой модели поведения населения.</w:t>
      </w:r>
    </w:p>
    <w:p w:rsidR="006E60B1" w:rsidRDefault="00A15995">
      <w:pPr>
        <w:rPr>
          <w:rFonts w:ascii="Times New Roman" w:hAnsi="Times New Roman" w:cs="Times New Roman"/>
          <w:sz w:val="28"/>
          <w:szCs w:val="28"/>
        </w:rPr>
      </w:pPr>
      <w:bookmarkStart w:id="65" w:name="sub_1059"/>
      <w:bookmarkEnd w:id="65"/>
      <w:r>
        <w:rPr>
          <w:rFonts w:ascii="Times New Roman" w:hAnsi="Times New Roman" w:cs="Times New Roman"/>
          <w:sz w:val="28"/>
          <w:szCs w:val="28"/>
        </w:rPr>
        <w:t xml:space="preserve">25. Сведения о целевых показателях (индикаторах) муниципальной программы приведены в </w:t>
      </w:r>
      <w:hyperlink w:anchor="sub_12">
        <w:r>
          <w:rPr>
            <w:rStyle w:val="a7"/>
            <w:rFonts w:ascii="Times New Roman" w:hAnsi="Times New Roman" w:cs="Times New Roman"/>
            <w:sz w:val="28"/>
            <w:szCs w:val="28"/>
          </w:rPr>
          <w:t>приложении 2</w:t>
        </w:r>
      </w:hyperlink>
      <w:r>
        <w:rPr>
          <w:rFonts w:ascii="Times New Roman" w:hAnsi="Times New Roman" w:cs="Times New Roman"/>
          <w:sz w:val="28"/>
          <w:szCs w:val="28"/>
        </w:rPr>
        <w:t xml:space="preserve"> к настоящей муниципальной программе.</w:t>
      </w:r>
    </w:p>
    <w:p w:rsidR="006E60B1" w:rsidRDefault="00A15995">
      <w:pPr>
        <w:rPr>
          <w:rFonts w:ascii="Times New Roman" w:hAnsi="Times New Roman" w:cs="Times New Roman"/>
          <w:sz w:val="28"/>
          <w:szCs w:val="28"/>
        </w:rPr>
        <w:sectPr w:rsidR="006E60B1">
          <w:pgSz w:w="11906" w:h="16798"/>
          <w:pgMar w:top="284" w:right="567" w:bottom="284" w:left="1418" w:header="0" w:footer="0" w:gutter="0"/>
          <w:cols w:space="720"/>
          <w:formProt w:val="0"/>
          <w:docGrid w:linePitch="354"/>
        </w:sectPr>
      </w:pPr>
      <w:bookmarkStart w:id="66" w:name="sub_1061"/>
      <w:bookmarkStart w:id="67" w:name="sub_1062"/>
      <w:bookmarkEnd w:id="66"/>
      <w:r>
        <w:rPr>
          <w:rFonts w:ascii="Times New Roman" w:hAnsi="Times New Roman" w:cs="Times New Roman"/>
          <w:sz w:val="28"/>
          <w:szCs w:val="28"/>
        </w:rPr>
        <w:t>26. Обоснование состава и значений соответствующих целевых показателей (индикаторов) муниципальной программы (структурных элементов муниципальной программы), методика расчета значений целевых показателей (индикаторов) муниципальной программы, источник получения информации о данных целевых показателях (индикаторах) и оценка влияния внешних факторов и условий на их достижение представлены в таблице 2.</w:t>
      </w:r>
      <w:bookmarkEnd w:id="67"/>
    </w:p>
    <w:tbl>
      <w:tblPr>
        <w:tblW w:w="14840" w:type="dxa"/>
        <w:tblInd w:w="108" w:type="dxa"/>
        <w:tblLayout w:type="fixed"/>
        <w:tblLook w:val="0000"/>
      </w:tblPr>
      <w:tblGrid>
        <w:gridCol w:w="560"/>
        <w:gridCol w:w="2100"/>
        <w:gridCol w:w="3360"/>
        <w:gridCol w:w="4900"/>
        <w:gridCol w:w="2100"/>
        <w:gridCol w:w="1820"/>
      </w:tblGrid>
      <w:tr w:rsidR="006E60B1">
        <w:tc>
          <w:tcPr>
            <w:tcW w:w="14840" w:type="dxa"/>
            <w:gridSpan w:val="6"/>
            <w:tcBorders>
              <w:bottom w:val="single" w:sz="4" w:space="0" w:color="000000"/>
            </w:tcBorders>
          </w:tcPr>
          <w:p w:rsidR="006E60B1" w:rsidRDefault="00A15995">
            <w:pPr>
              <w:pStyle w:val="ad"/>
              <w:jc w:val="right"/>
              <w:rPr>
                <w:rFonts w:ascii="Times New Roman" w:hAnsi="Times New Roman" w:cs="Times New Roman"/>
                <w:sz w:val="28"/>
                <w:szCs w:val="28"/>
              </w:rPr>
            </w:pPr>
            <w:r>
              <w:rPr>
                <w:rFonts w:ascii="Times New Roman" w:hAnsi="Times New Roman" w:cs="Times New Roman"/>
                <w:sz w:val="28"/>
                <w:szCs w:val="28"/>
              </w:rPr>
              <w:lastRenderedPageBreak/>
              <w:t xml:space="preserve">таблица 2              </w:t>
            </w:r>
          </w:p>
        </w:tc>
      </w:tr>
      <w:tr w:rsidR="006E60B1">
        <w:tc>
          <w:tcPr>
            <w:tcW w:w="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N</w:t>
            </w:r>
          </w:p>
          <w:p w:rsidR="006E60B1" w:rsidRDefault="00A15995">
            <w:pPr>
              <w:pStyle w:val="ad"/>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210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Наименование целевых показателей (индикаторов)</w:t>
            </w:r>
          </w:p>
        </w:tc>
        <w:tc>
          <w:tcPr>
            <w:tcW w:w="33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Обоснование состава и значений соответствующих целевых показателей (индикаторов)</w:t>
            </w:r>
          </w:p>
        </w:tc>
        <w:tc>
          <w:tcPr>
            <w:tcW w:w="490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Методика расчета целевых показателей (индикаторов)</w:t>
            </w:r>
          </w:p>
        </w:tc>
        <w:tc>
          <w:tcPr>
            <w:tcW w:w="210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Источники получения информации о целевых показателях (индикаторах)</w:t>
            </w:r>
          </w:p>
        </w:tc>
        <w:tc>
          <w:tcPr>
            <w:tcW w:w="182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Влияние внешних факторов и условий на достижение целевых показателей (индикаторов)</w:t>
            </w:r>
          </w:p>
        </w:tc>
      </w:tr>
      <w:tr w:rsidR="006E60B1">
        <w:tc>
          <w:tcPr>
            <w:tcW w:w="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1.</w:t>
            </w:r>
          </w:p>
        </w:tc>
        <w:tc>
          <w:tcPr>
            <w:tcW w:w="210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t>Снижение показателей удельного расхода тепловой энергии в бюджетных учреждениях</w:t>
            </w:r>
          </w:p>
        </w:tc>
        <w:tc>
          <w:tcPr>
            <w:tcW w:w="3360" w:type="dxa"/>
            <w:tcBorders>
              <w:top w:val="single" w:sz="4" w:space="0" w:color="000000"/>
              <w:left w:val="single" w:sz="4" w:space="0" w:color="000000"/>
              <w:bottom w:val="single" w:sz="4" w:space="0" w:color="000000"/>
              <w:right w:val="single" w:sz="4" w:space="0" w:color="000000"/>
            </w:tcBorders>
          </w:tcPr>
          <w:p w:rsidR="006E60B1" w:rsidRDefault="006C164C">
            <w:pPr>
              <w:pStyle w:val="ad"/>
              <w:rPr>
                <w:rFonts w:ascii="Times New Roman" w:hAnsi="Times New Roman" w:cs="Times New Roman"/>
                <w:sz w:val="24"/>
                <w:szCs w:val="24"/>
              </w:rPr>
            </w:pPr>
            <w:hyperlink r:id="rId11">
              <w:r w:rsidR="00A15995">
                <w:rPr>
                  <w:rStyle w:val="a7"/>
                  <w:rFonts w:ascii="Times New Roman" w:hAnsi="Times New Roman" w:cs="Times New Roman"/>
                  <w:sz w:val="24"/>
                  <w:szCs w:val="24"/>
                </w:rPr>
                <w:t>Стратегия</w:t>
              </w:r>
            </w:hyperlink>
            <w:r w:rsidR="00A15995">
              <w:rPr>
                <w:rFonts w:ascii="Times New Roman" w:hAnsi="Times New Roman" w:cs="Times New Roman"/>
                <w:sz w:val="24"/>
                <w:szCs w:val="24"/>
              </w:rPr>
              <w:t xml:space="preserve"> социально-экономического развития Челябинской области на период до 2035 года, утвержденная </w:t>
            </w:r>
            <w:hyperlink r:id="rId12">
              <w:r w:rsidR="00A15995">
                <w:rPr>
                  <w:rStyle w:val="a7"/>
                  <w:rFonts w:ascii="Times New Roman" w:hAnsi="Times New Roman" w:cs="Times New Roman"/>
                  <w:sz w:val="24"/>
                  <w:szCs w:val="24"/>
                </w:rPr>
                <w:t>постановлением</w:t>
              </w:r>
            </w:hyperlink>
            <w:r w:rsidR="00A15995">
              <w:rPr>
                <w:rFonts w:ascii="Times New Roman" w:hAnsi="Times New Roman" w:cs="Times New Roman"/>
                <w:sz w:val="24"/>
                <w:szCs w:val="24"/>
              </w:rPr>
              <w:t xml:space="preserve"> Законодательного Собрания Челябинской области от 31.01.2019 N 1748</w:t>
            </w:r>
          </w:p>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"Об утверждении Стратегии социально-экономического развития Челябинской области на период до 2035 года"</w:t>
            </w:r>
          </w:p>
        </w:tc>
        <w:tc>
          <w:tcPr>
            <w:tcW w:w="490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 xml:space="preserve">U = V </w:t>
            </w:r>
            <w:r>
              <w:rPr>
                <w:rFonts w:ascii="Times New Roman" w:hAnsi="Times New Roman" w:cs="Times New Roman"/>
                <w:sz w:val="24"/>
                <w:szCs w:val="24"/>
                <w:vertAlign w:val="subscript"/>
              </w:rPr>
              <w:t xml:space="preserve">т/э </w:t>
            </w:r>
            <w:r>
              <w:rPr>
                <w:rFonts w:ascii="Times New Roman" w:hAnsi="Times New Roman" w:cs="Times New Roman"/>
                <w:sz w:val="24"/>
                <w:szCs w:val="24"/>
              </w:rPr>
              <w:t>/ S, где</w:t>
            </w:r>
          </w:p>
          <w:p w:rsidR="006E60B1" w:rsidRDefault="006E60B1">
            <w:pPr>
              <w:pStyle w:val="ad"/>
              <w:rPr>
                <w:rFonts w:ascii="Times New Roman" w:hAnsi="Times New Roman" w:cs="Times New Roman"/>
                <w:sz w:val="24"/>
                <w:szCs w:val="24"/>
              </w:rPr>
            </w:pPr>
          </w:p>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 т/э</w:t>
            </w:r>
            <w:r>
              <w:rPr>
                <w:rFonts w:ascii="Times New Roman" w:hAnsi="Times New Roman" w:cs="Times New Roman"/>
                <w:sz w:val="24"/>
                <w:szCs w:val="24"/>
              </w:rPr>
              <w:t xml:space="preserve"> - объем тепловой энергии, приобретенной для нужд муниципальных учреждений Аргаяшского муниципального района за расчетный год (Гкал в год);</w:t>
            </w:r>
          </w:p>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S - общая площадь объектов, находящихся в муниципальной собственности Аргаяшского муниципального района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в расчетном году (кв. метров)</w:t>
            </w:r>
          </w:p>
        </w:tc>
        <w:tc>
          <w:tcPr>
            <w:tcW w:w="2100"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Аргаяшского муниципального района (по согласованию)</w:t>
            </w:r>
          </w:p>
        </w:tc>
        <w:tc>
          <w:tcPr>
            <w:tcW w:w="1820"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заявительный порядок обращения за предоставлением субсидии. Отсутствие средств в органах муниципальных образованиях Аргаяшского муниципального района для реализации мероприятий по повышению энергетической эффективности объектов коммунального хозяйства и систем инженерной инфраструктуры</w:t>
            </w:r>
          </w:p>
        </w:tc>
      </w:tr>
      <w:tr w:rsidR="006E60B1">
        <w:tc>
          <w:tcPr>
            <w:tcW w:w="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2.</w:t>
            </w:r>
          </w:p>
        </w:tc>
        <w:tc>
          <w:tcPr>
            <w:tcW w:w="210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t xml:space="preserve">Снижение </w:t>
            </w:r>
            <w:r>
              <w:rPr>
                <w:rFonts w:ascii="Times New Roman" w:hAnsi="Times New Roman" w:cs="Times New Roman"/>
                <w:sz w:val="24"/>
                <w:szCs w:val="24"/>
              </w:rPr>
              <w:lastRenderedPageBreak/>
              <w:t>показателей удельного расхода электрической энергии в бюджетных учреждениях</w:t>
            </w:r>
          </w:p>
        </w:tc>
        <w:tc>
          <w:tcPr>
            <w:tcW w:w="3360" w:type="dxa"/>
            <w:tcBorders>
              <w:top w:val="single" w:sz="4" w:space="0" w:color="000000"/>
              <w:left w:val="single" w:sz="4" w:space="0" w:color="000000"/>
              <w:bottom w:val="single" w:sz="4" w:space="0" w:color="000000"/>
              <w:right w:val="single" w:sz="4" w:space="0" w:color="000000"/>
            </w:tcBorders>
          </w:tcPr>
          <w:p w:rsidR="006E60B1" w:rsidRDefault="006C164C">
            <w:pPr>
              <w:pStyle w:val="ad"/>
            </w:pPr>
            <w:hyperlink r:id="rId13">
              <w:r w:rsidR="00A15995">
                <w:rPr>
                  <w:rStyle w:val="a7"/>
                  <w:rFonts w:ascii="Times New Roman" w:hAnsi="Times New Roman" w:cs="Times New Roman"/>
                  <w:sz w:val="24"/>
                  <w:szCs w:val="24"/>
                </w:rPr>
                <w:t>Стратегия</w:t>
              </w:r>
            </w:hyperlink>
            <w:r w:rsidR="00A15995">
              <w:rPr>
                <w:rFonts w:ascii="Times New Roman" w:hAnsi="Times New Roman" w:cs="Times New Roman"/>
                <w:sz w:val="24"/>
                <w:szCs w:val="24"/>
              </w:rPr>
              <w:t xml:space="preserve"> социально-</w:t>
            </w:r>
            <w:r w:rsidR="00A15995">
              <w:rPr>
                <w:rFonts w:ascii="Times New Roman" w:hAnsi="Times New Roman" w:cs="Times New Roman"/>
                <w:sz w:val="24"/>
                <w:szCs w:val="24"/>
              </w:rPr>
              <w:lastRenderedPageBreak/>
              <w:t xml:space="preserve">экономического развития Челябинской области на период до 2035 года, утвержденная </w:t>
            </w:r>
            <w:hyperlink r:id="rId14">
              <w:r w:rsidR="00A15995">
                <w:rPr>
                  <w:rStyle w:val="a7"/>
                  <w:rFonts w:ascii="Times New Roman" w:hAnsi="Times New Roman" w:cs="Times New Roman"/>
                  <w:sz w:val="24"/>
                  <w:szCs w:val="24"/>
                </w:rPr>
                <w:t>постановлением</w:t>
              </w:r>
            </w:hyperlink>
            <w:r w:rsidR="00A15995">
              <w:rPr>
                <w:rFonts w:ascii="Times New Roman" w:hAnsi="Times New Roman" w:cs="Times New Roman"/>
                <w:sz w:val="24"/>
                <w:szCs w:val="24"/>
              </w:rPr>
              <w:t xml:space="preserve"> Законодательного Собрания Челябинской области от 31.01.2019 N 1748"Об утверждении Стратегии социально-экономического развития Челябинской области на период до 2035 года"</w:t>
            </w:r>
          </w:p>
        </w:tc>
        <w:tc>
          <w:tcPr>
            <w:tcW w:w="490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lastRenderedPageBreak/>
              <w:t xml:space="preserve">U = V </w:t>
            </w:r>
            <w:r>
              <w:rPr>
                <w:rFonts w:ascii="Times New Roman" w:hAnsi="Times New Roman" w:cs="Times New Roman"/>
                <w:sz w:val="24"/>
                <w:szCs w:val="24"/>
                <w:vertAlign w:val="subscript"/>
              </w:rPr>
              <w:t xml:space="preserve">т/э </w:t>
            </w:r>
            <w:r>
              <w:rPr>
                <w:rFonts w:ascii="Times New Roman" w:hAnsi="Times New Roman" w:cs="Times New Roman"/>
                <w:sz w:val="24"/>
                <w:szCs w:val="24"/>
              </w:rPr>
              <w:t>/ S, где:</w:t>
            </w:r>
          </w:p>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lastRenderedPageBreak/>
              <w:t>V</w:t>
            </w:r>
            <w:r>
              <w:rPr>
                <w:rFonts w:ascii="Times New Roman" w:hAnsi="Times New Roman" w:cs="Times New Roman"/>
                <w:sz w:val="24"/>
                <w:szCs w:val="24"/>
                <w:vertAlign w:val="subscript"/>
              </w:rPr>
              <w:t> т/э</w:t>
            </w:r>
            <w:r>
              <w:rPr>
                <w:rFonts w:ascii="Times New Roman" w:hAnsi="Times New Roman" w:cs="Times New Roman"/>
                <w:sz w:val="24"/>
                <w:szCs w:val="24"/>
              </w:rPr>
              <w:t xml:space="preserve"> - объем электрической энергии, приобретенной для нужд муниципальных учреждений Аргаяшского муниципального района за расчетный год (кВт*</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 в год);</w:t>
            </w:r>
          </w:p>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S - общая площадь объектов, находящихся в муниципальной собственности Аргаяшского муниципального района, в расчетном году (кв. метров)</w:t>
            </w:r>
          </w:p>
        </w:tc>
        <w:tc>
          <w:tcPr>
            <w:tcW w:w="2100"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lastRenderedPageBreak/>
              <w:t xml:space="preserve">органы </w:t>
            </w:r>
            <w:proofErr w:type="spellStart"/>
            <w:proofErr w:type="gramStart"/>
            <w:r>
              <w:rPr>
                <w:rFonts w:ascii="Times New Roman" w:hAnsi="Times New Roman" w:cs="Times New Roman"/>
                <w:sz w:val="24"/>
                <w:szCs w:val="24"/>
              </w:rPr>
              <w:t>органы</w:t>
            </w:r>
            <w:proofErr w:type="spellEnd"/>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местного самоуправления Аргаяшского муниципального района (по согласованию)</w:t>
            </w:r>
          </w:p>
        </w:tc>
        <w:tc>
          <w:tcPr>
            <w:tcW w:w="1820"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lastRenderedPageBreak/>
              <w:t xml:space="preserve">заявительный </w:t>
            </w:r>
            <w:r>
              <w:rPr>
                <w:rFonts w:ascii="Times New Roman" w:hAnsi="Times New Roman" w:cs="Times New Roman"/>
                <w:sz w:val="24"/>
                <w:szCs w:val="24"/>
              </w:rPr>
              <w:lastRenderedPageBreak/>
              <w:t>порядок обращения за предоставлением субсидии. Отсутствие средств в органах муниципальных образованиях Аргаяшского муниципального района для реализации мероприятий по повышению энергетической эффективности объектов коммунального хозяйства и систем инженерной инфраструктуры</w:t>
            </w:r>
          </w:p>
        </w:tc>
      </w:tr>
    </w:tbl>
    <w:p w:rsidR="006E60B1" w:rsidRDefault="006E60B1">
      <w:pPr>
        <w:sectPr w:rsidR="006E60B1">
          <w:pgSz w:w="16838" w:h="11906" w:orient="landscape"/>
          <w:pgMar w:top="1134" w:right="851" w:bottom="993" w:left="1418" w:header="0" w:footer="0" w:gutter="0"/>
          <w:cols w:space="720"/>
          <w:formProt w:val="0"/>
          <w:docGrid w:linePitch="360"/>
        </w:sectPr>
      </w:pPr>
    </w:p>
    <w:tbl>
      <w:tblPr>
        <w:tblW w:w="14840" w:type="dxa"/>
        <w:tblInd w:w="108" w:type="dxa"/>
        <w:tblLayout w:type="fixed"/>
        <w:tblLook w:val="0000"/>
      </w:tblPr>
      <w:tblGrid>
        <w:gridCol w:w="560"/>
        <w:gridCol w:w="2100"/>
        <w:gridCol w:w="3360"/>
        <w:gridCol w:w="4900"/>
        <w:gridCol w:w="2100"/>
        <w:gridCol w:w="1820"/>
      </w:tblGrid>
      <w:tr w:rsidR="006E60B1">
        <w:tc>
          <w:tcPr>
            <w:tcW w:w="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10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t>Экономия тепловой энергии на объектах коммунального хозяйства и систем инженерной инфраструктуры в муниципальных образованиях Аргаяшского муниципального района</w:t>
            </w:r>
          </w:p>
        </w:tc>
        <w:tc>
          <w:tcPr>
            <w:tcW w:w="336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t>предложения органов местного самоуправления муниципальных образований Аргаяшского муниципального района об увеличении объема финансирования мероприятия по проведению строительно-монтажных и проектно-изыскательских работ в отношении объектов коммунального хозяйства и систем инженерной инфраструктуры, находящихся в муниципальной собственности, в целях энергосбережения и повышения энергетической эффективности. Показатели характеризуют достижение поставленных целей муниципальной программы, ее общую результативность и эффективность</w:t>
            </w:r>
          </w:p>
        </w:tc>
        <w:tc>
          <w:tcPr>
            <w:tcW w:w="490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p w:rsidR="006E60B1" w:rsidRDefault="004F608E">
            <w:pPr>
              <w:pStyle w:val="ad"/>
              <w:jc w:val="center"/>
              <w:rPr>
                <w:rFonts w:ascii="Times New Roman" w:hAnsi="Times New Roman" w:cs="Times New Roman"/>
                <w:sz w:val="24"/>
                <w:szCs w:val="24"/>
              </w:rPr>
            </w:pPr>
            <w:r w:rsidRPr="006C164C">
              <w:rPr>
                <w:rFonts w:ascii="Times New Roman" w:hAnsi="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 o:spid="_x0000_i1025" type="#_x0000_t75" style="width:123.7pt;height:56.6pt;visibility:visible;mso-wrap-style:square">
                  <v:imagedata r:id="rId15" o:title="" croptop="-1013f" cropbottom="-1013f" cropleft="-465f" cropright="-465f"/>
                </v:shape>
              </w:pict>
            </w:r>
            <w:r w:rsidR="00A15995">
              <w:rPr>
                <w:rFonts w:ascii="Times New Roman" w:hAnsi="Times New Roman" w:cs="Times New Roman"/>
                <w:sz w:val="24"/>
                <w:szCs w:val="24"/>
              </w:rPr>
              <w:t>, где:</w:t>
            </w:r>
          </w:p>
          <w:p w:rsidR="006E60B1" w:rsidRDefault="006E60B1">
            <w:pPr>
              <w:pStyle w:val="ad"/>
              <w:rPr>
                <w:rFonts w:ascii="Times New Roman" w:hAnsi="Times New Roman" w:cs="Times New Roman"/>
                <w:sz w:val="24"/>
                <w:szCs w:val="24"/>
              </w:rPr>
            </w:pPr>
          </w:p>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Э</w:t>
            </w:r>
            <w:r>
              <w:rPr>
                <w:rFonts w:ascii="Times New Roman" w:hAnsi="Times New Roman" w:cs="Times New Roman"/>
                <w:sz w:val="24"/>
                <w:szCs w:val="24"/>
                <w:vertAlign w:val="subscript"/>
              </w:rPr>
              <w:t> </w:t>
            </w:r>
            <w:proofErr w:type="spellStart"/>
            <w:r>
              <w:rPr>
                <w:rFonts w:ascii="Times New Roman" w:hAnsi="Times New Roman" w:cs="Times New Roman"/>
                <w:sz w:val="24"/>
                <w:szCs w:val="24"/>
                <w:vertAlign w:val="subscript"/>
              </w:rPr>
              <w:t>мо</w:t>
            </w:r>
            <w:proofErr w:type="gramStart"/>
            <w:r>
              <w:rPr>
                <w:rFonts w:ascii="Times New Roman" w:hAnsi="Times New Roman" w:cs="Times New Roman"/>
                <w:sz w:val="24"/>
                <w:szCs w:val="24"/>
                <w:vertAlign w:val="subscript"/>
              </w:rPr>
              <w:t>j</w:t>
            </w:r>
            <w:proofErr w:type="spellEnd"/>
            <w:proofErr w:type="gramEnd"/>
            <w:r>
              <w:rPr>
                <w:rFonts w:ascii="Times New Roman" w:hAnsi="Times New Roman" w:cs="Times New Roman"/>
                <w:sz w:val="24"/>
                <w:szCs w:val="24"/>
                <w:vertAlign w:val="superscript"/>
              </w:rPr>
              <w:t> т/э</w:t>
            </w:r>
            <w:r>
              <w:rPr>
                <w:rFonts w:ascii="Times New Roman" w:hAnsi="Times New Roman" w:cs="Times New Roman"/>
                <w:sz w:val="24"/>
                <w:szCs w:val="24"/>
              </w:rPr>
              <w:t xml:space="preserve"> - расчетное значение экономии тепловой энергии от реализации j-го мероприятия по повышению энергетической эффективности объектов коммунального хозяйства и систем инженерной инфраструктуры в муниципальных образованиях Аргаяшского муниципального района (Гкал в год);</w:t>
            </w:r>
          </w:p>
          <w:p w:rsidR="006E60B1" w:rsidRDefault="00A15995">
            <w:pPr>
              <w:pStyle w:val="ad"/>
              <w:rPr>
                <w:rFonts w:ascii="Times New Roman" w:hAnsi="Times New Roman" w:cs="Times New Roman"/>
                <w:sz w:val="24"/>
                <w:szCs w:val="24"/>
              </w:rPr>
            </w:pP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 количество указанных мероприятий.</w:t>
            </w:r>
          </w:p>
          <w:p w:rsidR="006E60B1" w:rsidRDefault="00A15995">
            <w:pPr>
              <w:pStyle w:val="ad"/>
              <w:rPr>
                <w:rFonts w:ascii="Times New Roman" w:hAnsi="Times New Roman" w:cs="Times New Roman"/>
                <w:sz w:val="24"/>
                <w:szCs w:val="24"/>
              </w:rPr>
            </w:pPr>
            <w:proofErr w:type="gramStart"/>
            <w:r>
              <w:rPr>
                <w:rFonts w:ascii="Times New Roman" w:hAnsi="Times New Roman" w:cs="Times New Roman"/>
                <w:sz w:val="24"/>
                <w:szCs w:val="24"/>
              </w:rPr>
              <w:t>Расчетные значения экономии тепловой энергии от реализации мероприятий по повышению энергетической эффективности объектов коммунального хозяйства и систем инженерной инфраструктуры в муниципальных образованиях Аргаяшского муниципального района (строительство, реконструкция, модернизация и капитальный ремонт объектов) определяются на основании пояснительных записок с технико-экономическим обоснованием и показателями повышения энергетической эффективности функционирования объекта после реализации энергосберегающих мероприятий, представляемых органами местного самоуправления Аргаяшского муниципального района в соответствии</w:t>
            </w:r>
            <w:proofErr w:type="gramEnd"/>
            <w:r>
              <w:rPr>
                <w:rFonts w:ascii="Times New Roman" w:hAnsi="Times New Roman" w:cs="Times New Roman"/>
                <w:sz w:val="24"/>
                <w:szCs w:val="24"/>
              </w:rPr>
              <w:t xml:space="preserve"> с </w:t>
            </w:r>
            <w:hyperlink w:anchor="sub_1072">
              <w:r>
                <w:rPr>
                  <w:rStyle w:val="a7"/>
                  <w:rFonts w:ascii="Times New Roman" w:hAnsi="Times New Roman" w:cs="Times New Roman"/>
                  <w:sz w:val="24"/>
                  <w:szCs w:val="24"/>
                </w:rPr>
                <w:t>пунктом</w:t>
              </w:r>
            </w:hyperlink>
            <w:r>
              <w:rPr>
                <w:rFonts w:ascii="Times New Roman" w:hAnsi="Times New Roman" w:cs="Times New Roman"/>
                <w:b/>
                <w:sz w:val="24"/>
                <w:szCs w:val="24"/>
              </w:rPr>
              <w:t xml:space="preserve"> 3</w:t>
            </w:r>
            <w:r>
              <w:rPr>
                <w:rFonts w:ascii="Times New Roman" w:hAnsi="Times New Roman" w:cs="Times New Roman"/>
                <w:sz w:val="24"/>
                <w:szCs w:val="24"/>
              </w:rPr>
              <w:t xml:space="preserve"> приложения 2 к настоящей государственной программе.</w:t>
            </w:r>
          </w:p>
          <w:p w:rsidR="006E60B1" w:rsidRDefault="00A15995">
            <w:pPr>
              <w:pStyle w:val="ae"/>
            </w:pPr>
            <w:r>
              <w:rPr>
                <w:rFonts w:ascii="Times New Roman" w:hAnsi="Times New Roman" w:cs="Times New Roman"/>
                <w:sz w:val="24"/>
                <w:szCs w:val="24"/>
              </w:rPr>
              <w:lastRenderedPageBreak/>
              <w:t>Если мероприятие не выполнено, то значение</w:t>
            </w:r>
            <w:proofErr w:type="gramStart"/>
            <w:r>
              <w:rPr>
                <w:rFonts w:ascii="Times New Roman" w:hAnsi="Times New Roman" w:cs="Times New Roman"/>
                <w:sz w:val="24"/>
                <w:szCs w:val="24"/>
              </w:rPr>
              <w:t xml:space="preserve"> Э</w:t>
            </w:r>
            <w:proofErr w:type="gramEnd"/>
            <w:r>
              <w:rPr>
                <w:rFonts w:ascii="Times New Roman" w:hAnsi="Times New Roman" w:cs="Times New Roman"/>
                <w:sz w:val="24"/>
                <w:szCs w:val="24"/>
                <w:vertAlign w:val="subscript"/>
              </w:rPr>
              <w:t> </w:t>
            </w:r>
            <w:proofErr w:type="spellStart"/>
            <w:r>
              <w:rPr>
                <w:rFonts w:ascii="Times New Roman" w:hAnsi="Times New Roman" w:cs="Times New Roman"/>
                <w:sz w:val="24"/>
                <w:szCs w:val="24"/>
                <w:vertAlign w:val="subscript"/>
              </w:rPr>
              <w:t>моj</w:t>
            </w:r>
            <w:proofErr w:type="spellEnd"/>
            <w:r>
              <w:rPr>
                <w:rFonts w:ascii="Times New Roman" w:hAnsi="Times New Roman" w:cs="Times New Roman"/>
                <w:sz w:val="24"/>
                <w:szCs w:val="24"/>
                <w:vertAlign w:val="superscript"/>
              </w:rPr>
              <w:t> т/э</w:t>
            </w:r>
            <w:r>
              <w:rPr>
                <w:rFonts w:ascii="Times New Roman" w:hAnsi="Times New Roman" w:cs="Times New Roman"/>
                <w:sz w:val="24"/>
                <w:szCs w:val="24"/>
              </w:rPr>
              <w:t xml:space="preserve"> </w:t>
            </w:r>
            <w:proofErr w:type="spellStart"/>
            <w:r>
              <w:rPr>
                <w:rFonts w:ascii="Times New Roman" w:hAnsi="Times New Roman" w:cs="Times New Roman"/>
                <w:sz w:val="24"/>
                <w:szCs w:val="24"/>
              </w:rPr>
              <w:t>j</w:t>
            </w:r>
            <w:proofErr w:type="spellEnd"/>
            <w:r>
              <w:rPr>
                <w:rFonts w:ascii="Times New Roman" w:hAnsi="Times New Roman" w:cs="Times New Roman"/>
                <w:sz w:val="24"/>
                <w:szCs w:val="24"/>
              </w:rPr>
              <w:t xml:space="preserve"> по данному мероприятию принимается равным нулю</w:t>
            </w:r>
          </w:p>
        </w:tc>
        <w:tc>
          <w:tcPr>
            <w:tcW w:w="210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lastRenderedPageBreak/>
              <w:t>органы местного самоуправления муниципальных образований Челябинской области (по согласованию)</w:t>
            </w:r>
          </w:p>
        </w:tc>
        <w:tc>
          <w:tcPr>
            <w:tcW w:w="182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t xml:space="preserve">заявительный порядок обращения за предоставлением субсидии. Отсутствие в местных бюджетах средств на реализацию муниципальных программ в области энергосбережения и повышения энергетической эффективности. Отсутствие </w:t>
            </w:r>
            <w:proofErr w:type="spellStart"/>
            <w:r>
              <w:rPr>
                <w:rFonts w:ascii="Times New Roman" w:hAnsi="Times New Roman" w:cs="Times New Roman"/>
                <w:sz w:val="24"/>
                <w:szCs w:val="24"/>
              </w:rPr>
              <w:t>софинансирования</w:t>
            </w:r>
            <w:proofErr w:type="spellEnd"/>
            <w:r>
              <w:rPr>
                <w:rFonts w:ascii="Times New Roman" w:hAnsi="Times New Roman" w:cs="Times New Roman"/>
                <w:sz w:val="24"/>
                <w:szCs w:val="24"/>
              </w:rPr>
              <w:t xml:space="preserve"> из средств областного бюджета и внебюджетных источников</w:t>
            </w:r>
          </w:p>
        </w:tc>
      </w:tr>
      <w:tr w:rsidR="006E60B1">
        <w:tc>
          <w:tcPr>
            <w:tcW w:w="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10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t>Экономия электрической энергии на объектах коммунального хозяйства и систем инженерной инфраструктуры в муниципальных образованиях Аргаяшского муниципального района</w:t>
            </w:r>
          </w:p>
        </w:tc>
        <w:tc>
          <w:tcPr>
            <w:tcW w:w="336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t>предложения органов местного самоуправления муниципальных образований Аргаяшского муниципального района об увеличении объема финансирования мероприятия по проведению строительно-монтажных и проектно-изыскательских работ в отношении объектов коммунального хозяйства и систем инженерной инфраструктуры, находящихся в муниципальной собственности, в целях энергосбережения и повышения энергетической эффективности. Показатели характеризуют достижение поставленных целей муниципальной программы, ее общую результативность и эффективность</w:t>
            </w:r>
          </w:p>
          <w:p w:rsidR="006E60B1" w:rsidRDefault="00A15995">
            <w:pPr>
              <w:pStyle w:val="ad"/>
            </w:pPr>
            <w:r>
              <w:rPr>
                <w:rFonts w:ascii="Times New Roman" w:hAnsi="Times New Roman" w:cs="Times New Roman"/>
                <w:sz w:val="24"/>
                <w:szCs w:val="24"/>
              </w:rPr>
              <w:t>Э</w:t>
            </w:r>
            <w:r>
              <w:rPr>
                <w:rFonts w:ascii="Times New Roman" w:hAnsi="Times New Roman" w:cs="Times New Roman"/>
                <w:sz w:val="24"/>
                <w:szCs w:val="24"/>
                <w:vertAlign w:val="subscript"/>
              </w:rPr>
              <w:t> </w:t>
            </w:r>
            <w:proofErr w:type="spellStart"/>
            <w:r>
              <w:rPr>
                <w:rFonts w:ascii="Times New Roman" w:hAnsi="Times New Roman" w:cs="Times New Roman"/>
                <w:sz w:val="24"/>
                <w:szCs w:val="24"/>
                <w:vertAlign w:val="subscript"/>
              </w:rPr>
              <w:t>ГСi</w:t>
            </w:r>
            <w:proofErr w:type="spellEnd"/>
            <w:r>
              <w:rPr>
                <w:rFonts w:ascii="Times New Roman" w:hAnsi="Times New Roman" w:cs="Times New Roman"/>
                <w:sz w:val="24"/>
                <w:szCs w:val="24"/>
                <w:vertAlign w:val="superscript"/>
              </w:rPr>
              <w:t> т/э</w:t>
            </w:r>
            <w:proofErr w:type="gramStart"/>
            <w:r>
              <w:rPr>
                <w:rFonts w:ascii="Times New Roman" w:hAnsi="Times New Roman" w:cs="Times New Roman"/>
                <w:sz w:val="24"/>
                <w:szCs w:val="24"/>
              </w:rPr>
              <w:t xml:space="preserve"> Э</w:t>
            </w:r>
            <w:proofErr w:type="gramEnd"/>
            <w:r>
              <w:rPr>
                <w:rFonts w:ascii="Times New Roman" w:hAnsi="Times New Roman" w:cs="Times New Roman"/>
                <w:sz w:val="24"/>
                <w:szCs w:val="24"/>
                <w:vertAlign w:val="subscript"/>
              </w:rPr>
              <w:t> </w:t>
            </w:r>
            <w:proofErr w:type="spellStart"/>
            <w:r>
              <w:rPr>
                <w:rFonts w:ascii="Times New Roman" w:hAnsi="Times New Roman" w:cs="Times New Roman"/>
                <w:sz w:val="24"/>
                <w:szCs w:val="24"/>
                <w:vertAlign w:val="subscript"/>
              </w:rPr>
              <w:t>ГСi</w:t>
            </w:r>
            <w:proofErr w:type="spellEnd"/>
            <w:r>
              <w:rPr>
                <w:rFonts w:ascii="Times New Roman" w:hAnsi="Times New Roman" w:cs="Times New Roman"/>
                <w:sz w:val="24"/>
                <w:szCs w:val="24"/>
                <w:vertAlign w:val="superscript"/>
              </w:rPr>
              <w:t> т/э</w:t>
            </w:r>
          </w:p>
        </w:tc>
        <w:tc>
          <w:tcPr>
            <w:tcW w:w="490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p w:rsidR="006E60B1" w:rsidRDefault="004F608E">
            <w:pPr>
              <w:pStyle w:val="ad"/>
              <w:jc w:val="center"/>
              <w:rPr>
                <w:rFonts w:ascii="Times New Roman" w:hAnsi="Times New Roman" w:cs="Times New Roman"/>
                <w:sz w:val="24"/>
                <w:szCs w:val="24"/>
              </w:rPr>
            </w:pPr>
            <w:r w:rsidRPr="006C164C">
              <w:rPr>
                <w:rFonts w:ascii="Times New Roman" w:hAnsi="Times New Roman" w:cs="Times New Roman"/>
                <w:noProof/>
                <w:sz w:val="24"/>
                <w:szCs w:val="24"/>
                <w:lang w:eastAsia="ru-RU"/>
              </w:rPr>
              <w:pict>
                <v:shape id="Image2" o:spid="_x0000_i1026" type="#_x0000_t75" style="width:124.3pt;height:56.6pt;visibility:visible;mso-wrap-style:square">
                  <v:imagedata r:id="rId16" o:title="" croptop="-1013f" cropbottom="-1013f" cropleft="-461f" cropright="-461f"/>
                </v:shape>
              </w:pict>
            </w:r>
            <w:r w:rsidR="00A15995">
              <w:rPr>
                <w:rFonts w:ascii="Times New Roman" w:hAnsi="Times New Roman" w:cs="Times New Roman"/>
                <w:sz w:val="24"/>
                <w:szCs w:val="24"/>
              </w:rPr>
              <w:t>, где:</w:t>
            </w:r>
          </w:p>
          <w:p w:rsidR="006E60B1" w:rsidRDefault="006E60B1">
            <w:pPr>
              <w:pStyle w:val="ad"/>
              <w:rPr>
                <w:rFonts w:ascii="Times New Roman" w:hAnsi="Times New Roman" w:cs="Times New Roman"/>
                <w:sz w:val="24"/>
                <w:szCs w:val="24"/>
              </w:rPr>
            </w:pPr>
          </w:p>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Э</w:t>
            </w:r>
            <w:r>
              <w:rPr>
                <w:rFonts w:ascii="Times New Roman" w:hAnsi="Times New Roman" w:cs="Times New Roman"/>
                <w:sz w:val="24"/>
                <w:szCs w:val="24"/>
                <w:vertAlign w:val="subscript"/>
              </w:rPr>
              <w:t> </w:t>
            </w:r>
            <w:proofErr w:type="spellStart"/>
            <w:r>
              <w:rPr>
                <w:rFonts w:ascii="Times New Roman" w:hAnsi="Times New Roman" w:cs="Times New Roman"/>
                <w:sz w:val="24"/>
                <w:szCs w:val="24"/>
                <w:vertAlign w:val="subscript"/>
              </w:rPr>
              <w:t>мо</w:t>
            </w:r>
            <w:proofErr w:type="gramStart"/>
            <w:r>
              <w:rPr>
                <w:rFonts w:ascii="Times New Roman" w:hAnsi="Times New Roman" w:cs="Times New Roman"/>
                <w:sz w:val="24"/>
                <w:szCs w:val="24"/>
                <w:vertAlign w:val="subscript"/>
              </w:rPr>
              <w:t>j</w:t>
            </w:r>
            <w:proofErr w:type="spellEnd"/>
            <w:proofErr w:type="gramEnd"/>
            <w:r>
              <w:rPr>
                <w:rFonts w:ascii="Times New Roman" w:hAnsi="Times New Roman" w:cs="Times New Roman"/>
                <w:sz w:val="24"/>
                <w:szCs w:val="24"/>
                <w:vertAlign w:val="superscript"/>
              </w:rPr>
              <w:t> э/э</w:t>
            </w:r>
            <w:r>
              <w:rPr>
                <w:rFonts w:ascii="Times New Roman" w:hAnsi="Times New Roman" w:cs="Times New Roman"/>
                <w:sz w:val="24"/>
                <w:szCs w:val="24"/>
              </w:rPr>
              <w:t xml:space="preserve"> - расчетное значение экономии электрической энергии от реализации j-го мероприятия по повышению энергетической эффективности объектов коммунального хозяйства и систем инженерной инфраструктуры в </w:t>
            </w:r>
            <w:proofErr w:type="spellStart"/>
            <w:r>
              <w:rPr>
                <w:rFonts w:ascii="Times New Roman" w:hAnsi="Times New Roman" w:cs="Times New Roman"/>
                <w:sz w:val="24"/>
                <w:szCs w:val="24"/>
              </w:rPr>
              <w:t>Аргаяшском</w:t>
            </w:r>
            <w:proofErr w:type="spellEnd"/>
            <w:r>
              <w:rPr>
                <w:rFonts w:ascii="Times New Roman" w:hAnsi="Times New Roman" w:cs="Times New Roman"/>
                <w:sz w:val="24"/>
                <w:szCs w:val="24"/>
              </w:rPr>
              <w:t xml:space="preserve"> муниципальном районе (Гкал в год);</w:t>
            </w:r>
          </w:p>
          <w:p w:rsidR="006E60B1" w:rsidRDefault="00A15995">
            <w:pPr>
              <w:pStyle w:val="ad"/>
              <w:rPr>
                <w:rFonts w:ascii="Times New Roman" w:hAnsi="Times New Roman" w:cs="Times New Roman"/>
                <w:sz w:val="24"/>
                <w:szCs w:val="24"/>
              </w:rPr>
            </w:pP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 количество указанных мероприятий.</w:t>
            </w:r>
          </w:p>
          <w:p w:rsidR="006E60B1" w:rsidRDefault="00A15995">
            <w:pPr>
              <w:pStyle w:val="ad"/>
              <w:rPr>
                <w:rFonts w:ascii="Times New Roman" w:hAnsi="Times New Roman" w:cs="Times New Roman"/>
                <w:sz w:val="24"/>
                <w:szCs w:val="24"/>
              </w:rPr>
            </w:pPr>
            <w:proofErr w:type="gramStart"/>
            <w:r>
              <w:rPr>
                <w:rFonts w:ascii="Times New Roman" w:hAnsi="Times New Roman" w:cs="Times New Roman"/>
                <w:sz w:val="24"/>
                <w:szCs w:val="24"/>
              </w:rPr>
              <w:t xml:space="preserve">Расчетные значения экономии тепловой энергии от реализации мероприятий по повышению энергетической эффективности объектов коммунального хозяйства и систем инженерной инфраструктуры в </w:t>
            </w:r>
            <w:proofErr w:type="spellStart"/>
            <w:r>
              <w:rPr>
                <w:rFonts w:ascii="Times New Roman" w:hAnsi="Times New Roman" w:cs="Times New Roman"/>
                <w:sz w:val="24"/>
                <w:szCs w:val="24"/>
              </w:rPr>
              <w:t>Аргаяшском</w:t>
            </w:r>
            <w:proofErr w:type="spellEnd"/>
            <w:r>
              <w:rPr>
                <w:rFonts w:ascii="Times New Roman" w:hAnsi="Times New Roman" w:cs="Times New Roman"/>
                <w:sz w:val="24"/>
                <w:szCs w:val="24"/>
              </w:rPr>
              <w:t xml:space="preserve"> муниципальном районе (строительство, реконструкция, модернизация и капитальный ремонт объектов) определяются на основании пояснительных записок с технико-экономическим обоснованием и показателями повышения энергетической эффективности функционирования объекта после реализации энергосберегающих мероприятий, представляемых органами местного самоуправления муниципальных образований Аргаяшского муниципального района в соответствии</w:t>
            </w:r>
            <w:proofErr w:type="gramEnd"/>
            <w:r>
              <w:rPr>
                <w:rFonts w:ascii="Times New Roman" w:hAnsi="Times New Roman" w:cs="Times New Roman"/>
                <w:sz w:val="24"/>
                <w:szCs w:val="24"/>
              </w:rPr>
              <w:t xml:space="preserve"> с </w:t>
            </w:r>
            <w:hyperlink w:anchor="sub_1072">
              <w:r>
                <w:rPr>
                  <w:rStyle w:val="a7"/>
                  <w:rFonts w:ascii="Times New Roman" w:hAnsi="Times New Roman" w:cs="Times New Roman"/>
                  <w:sz w:val="24"/>
                  <w:szCs w:val="24"/>
                </w:rPr>
                <w:t>пунктом</w:t>
              </w:r>
            </w:hyperlink>
            <w:r>
              <w:rPr>
                <w:rFonts w:ascii="Times New Roman" w:hAnsi="Times New Roman" w:cs="Times New Roman"/>
                <w:sz w:val="24"/>
                <w:szCs w:val="24"/>
              </w:rPr>
              <w:t xml:space="preserve"> 4 </w:t>
            </w:r>
            <w:r>
              <w:rPr>
                <w:rFonts w:ascii="Times New Roman" w:hAnsi="Times New Roman" w:cs="Times New Roman"/>
                <w:sz w:val="24"/>
                <w:szCs w:val="24"/>
              </w:rPr>
              <w:lastRenderedPageBreak/>
              <w:t>приложения 2 к настоящей государственной программе.</w:t>
            </w:r>
          </w:p>
          <w:p w:rsidR="006E60B1" w:rsidRDefault="00A15995">
            <w:pPr>
              <w:pStyle w:val="ae"/>
            </w:pPr>
            <w:r>
              <w:rPr>
                <w:rFonts w:ascii="Times New Roman" w:hAnsi="Times New Roman" w:cs="Times New Roman"/>
                <w:sz w:val="24"/>
                <w:szCs w:val="24"/>
              </w:rPr>
              <w:t>Если мероприятие не выполнено, то значение</w:t>
            </w:r>
            <w:proofErr w:type="gramStart"/>
            <w:r>
              <w:rPr>
                <w:rFonts w:ascii="Times New Roman" w:hAnsi="Times New Roman" w:cs="Times New Roman"/>
                <w:sz w:val="24"/>
                <w:szCs w:val="24"/>
              </w:rPr>
              <w:t xml:space="preserve"> Э</w:t>
            </w:r>
            <w:proofErr w:type="gramEnd"/>
            <w:r>
              <w:rPr>
                <w:rFonts w:ascii="Times New Roman" w:hAnsi="Times New Roman" w:cs="Times New Roman"/>
                <w:sz w:val="24"/>
                <w:szCs w:val="24"/>
                <w:vertAlign w:val="subscript"/>
              </w:rPr>
              <w:t> </w:t>
            </w:r>
            <w:proofErr w:type="spellStart"/>
            <w:r>
              <w:rPr>
                <w:rFonts w:ascii="Times New Roman" w:hAnsi="Times New Roman" w:cs="Times New Roman"/>
                <w:sz w:val="24"/>
                <w:szCs w:val="24"/>
                <w:vertAlign w:val="subscript"/>
              </w:rPr>
              <w:t>моj</w:t>
            </w:r>
            <w:proofErr w:type="spellEnd"/>
            <w:r>
              <w:rPr>
                <w:rFonts w:ascii="Times New Roman" w:hAnsi="Times New Roman" w:cs="Times New Roman"/>
                <w:sz w:val="24"/>
                <w:szCs w:val="24"/>
                <w:vertAlign w:val="superscript"/>
              </w:rPr>
              <w:t> э/э</w:t>
            </w:r>
            <w:r>
              <w:rPr>
                <w:rFonts w:ascii="Times New Roman" w:hAnsi="Times New Roman" w:cs="Times New Roman"/>
                <w:sz w:val="24"/>
                <w:szCs w:val="24"/>
              </w:rPr>
              <w:t xml:space="preserve"> </w:t>
            </w:r>
            <w:proofErr w:type="spellStart"/>
            <w:r>
              <w:rPr>
                <w:rFonts w:ascii="Times New Roman" w:hAnsi="Times New Roman" w:cs="Times New Roman"/>
                <w:sz w:val="24"/>
                <w:szCs w:val="24"/>
              </w:rPr>
              <w:t>j</w:t>
            </w:r>
            <w:proofErr w:type="spellEnd"/>
            <w:r>
              <w:rPr>
                <w:rFonts w:ascii="Times New Roman" w:hAnsi="Times New Roman" w:cs="Times New Roman"/>
                <w:sz w:val="24"/>
                <w:szCs w:val="24"/>
              </w:rPr>
              <w:t xml:space="preserve"> по данному мероприятию принимается равным нулю</w:t>
            </w:r>
          </w:p>
        </w:tc>
        <w:tc>
          <w:tcPr>
            <w:tcW w:w="210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lastRenderedPageBreak/>
              <w:t>органы местного самоуправления Аргаяшского муниципального района (по согласованию)</w:t>
            </w:r>
          </w:p>
        </w:tc>
        <w:tc>
          <w:tcPr>
            <w:tcW w:w="182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t xml:space="preserve">заявительный порядок обращения за предоставлением субсидии. Отсутствие в местных бюджетах средств на реализацию муниципальных программ в области энергосбережения и повышения энергетической эффективности. Отсутствие </w:t>
            </w:r>
            <w:proofErr w:type="spellStart"/>
            <w:r>
              <w:rPr>
                <w:rFonts w:ascii="Times New Roman" w:hAnsi="Times New Roman" w:cs="Times New Roman"/>
                <w:sz w:val="24"/>
                <w:szCs w:val="24"/>
              </w:rPr>
              <w:t>софинансирования</w:t>
            </w:r>
            <w:proofErr w:type="spellEnd"/>
            <w:r>
              <w:rPr>
                <w:rFonts w:ascii="Times New Roman" w:hAnsi="Times New Roman" w:cs="Times New Roman"/>
                <w:sz w:val="24"/>
                <w:szCs w:val="24"/>
              </w:rPr>
              <w:t xml:space="preserve"> из средств областного бюджета и внебюджетных источников</w:t>
            </w:r>
          </w:p>
        </w:tc>
      </w:tr>
      <w:tr w:rsidR="006E60B1">
        <w:tc>
          <w:tcPr>
            <w:tcW w:w="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10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t>Экономия тепловой энергии в органах муниципальных  учреждениях Аргаяшского муниципального района</w:t>
            </w:r>
          </w:p>
        </w:tc>
        <w:tc>
          <w:tcPr>
            <w:tcW w:w="336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t>предложения органов муниципальных учреждений Аргаяшского муниципального района об увеличении объема финансирования мероприятий в области энергосбережения и повышения энергетической эффективности в государственном секторе. Показатели характеризуют достижение поставленных целей муниципальной программы, ее общую результативность и эффективность</w:t>
            </w:r>
          </w:p>
        </w:tc>
        <w:tc>
          <w:tcPr>
            <w:tcW w:w="490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p w:rsidR="006E60B1" w:rsidRDefault="004F608E">
            <w:pPr>
              <w:pStyle w:val="ad"/>
              <w:jc w:val="center"/>
              <w:rPr>
                <w:rFonts w:ascii="Times New Roman" w:hAnsi="Times New Roman" w:cs="Times New Roman"/>
                <w:sz w:val="24"/>
                <w:szCs w:val="24"/>
              </w:rPr>
            </w:pPr>
            <w:r w:rsidRPr="006C164C">
              <w:rPr>
                <w:rFonts w:ascii="Times New Roman" w:hAnsi="Times New Roman" w:cs="Times New Roman"/>
                <w:noProof/>
                <w:sz w:val="24"/>
                <w:szCs w:val="24"/>
                <w:lang w:eastAsia="ru-RU"/>
              </w:rPr>
              <w:pict>
                <v:shape id="Image3" o:spid="_x0000_i1027" type="#_x0000_t75" style="width:120.6pt;height:56.6pt;visibility:visible;mso-wrap-style:square">
                  <v:imagedata r:id="rId17" o:title="" croptop="-1013f" cropbottom="-1013f" cropleft="-476f" cropright="-476f"/>
                </v:shape>
              </w:pict>
            </w:r>
            <w:r w:rsidR="00A15995">
              <w:rPr>
                <w:rFonts w:ascii="Times New Roman" w:hAnsi="Times New Roman" w:cs="Times New Roman"/>
                <w:sz w:val="24"/>
                <w:szCs w:val="24"/>
              </w:rPr>
              <w:t>, где:</w:t>
            </w:r>
          </w:p>
          <w:p w:rsidR="006E60B1" w:rsidRDefault="006E60B1">
            <w:pPr>
              <w:pStyle w:val="ad"/>
              <w:rPr>
                <w:rFonts w:ascii="Times New Roman" w:hAnsi="Times New Roman" w:cs="Times New Roman"/>
                <w:sz w:val="24"/>
                <w:szCs w:val="24"/>
              </w:rPr>
            </w:pPr>
          </w:p>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Э</w:t>
            </w:r>
            <w:r>
              <w:rPr>
                <w:rFonts w:ascii="Times New Roman" w:hAnsi="Times New Roman" w:cs="Times New Roman"/>
                <w:sz w:val="24"/>
                <w:szCs w:val="24"/>
                <w:vertAlign w:val="subscript"/>
              </w:rPr>
              <w:t> </w:t>
            </w:r>
            <w:proofErr w:type="spellStart"/>
            <w:r>
              <w:rPr>
                <w:rFonts w:ascii="Times New Roman" w:hAnsi="Times New Roman" w:cs="Times New Roman"/>
                <w:sz w:val="24"/>
                <w:szCs w:val="24"/>
                <w:vertAlign w:val="subscript"/>
              </w:rPr>
              <w:t>ГС</w:t>
            </w:r>
            <w:proofErr w:type="gramStart"/>
            <w:r>
              <w:rPr>
                <w:rFonts w:ascii="Times New Roman" w:hAnsi="Times New Roman" w:cs="Times New Roman"/>
                <w:sz w:val="24"/>
                <w:szCs w:val="24"/>
                <w:vertAlign w:val="subscript"/>
              </w:rPr>
              <w:t>i</w:t>
            </w:r>
            <w:proofErr w:type="spellEnd"/>
            <w:proofErr w:type="gramEnd"/>
            <w:r>
              <w:rPr>
                <w:rFonts w:ascii="Times New Roman" w:hAnsi="Times New Roman" w:cs="Times New Roman"/>
                <w:sz w:val="24"/>
                <w:szCs w:val="24"/>
                <w:vertAlign w:val="superscript"/>
              </w:rPr>
              <w:t> т/э</w:t>
            </w:r>
            <w:r>
              <w:rPr>
                <w:rFonts w:ascii="Times New Roman" w:hAnsi="Times New Roman" w:cs="Times New Roman"/>
                <w:sz w:val="24"/>
                <w:szCs w:val="24"/>
              </w:rPr>
              <w:t xml:space="preserve"> - расчетная величина экономии тепловой энергии от реализации i-го мероприятия в органе муниципальном учреждении Аргаяшского муниципального района на основании представленного им технико-экономического обоснования (Гкал в год);</w:t>
            </w:r>
          </w:p>
          <w:p w:rsidR="006E60B1" w:rsidRDefault="00A15995">
            <w:pPr>
              <w:pStyle w:val="ad"/>
              <w:rPr>
                <w:rFonts w:ascii="Times New Roman" w:hAnsi="Times New Roman" w:cs="Times New Roman"/>
                <w:sz w:val="24"/>
                <w:szCs w:val="24"/>
              </w:rPr>
            </w:pP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 количество мероприятий.</w:t>
            </w:r>
          </w:p>
          <w:p w:rsidR="006E60B1" w:rsidRDefault="00A15995">
            <w:pPr>
              <w:pStyle w:val="ad"/>
            </w:pPr>
            <w:r>
              <w:rPr>
                <w:rFonts w:ascii="Times New Roman" w:hAnsi="Times New Roman" w:cs="Times New Roman"/>
                <w:sz w:val="24"/>
                <w:szCs w:val="24"/>
              </w:rPr>
              <w:t>В случае невыполнения мероприятия</w:t>
            </w:r>
            <w:proofErr w:type="gramStart"/>
            <w:r>
              <w:rPr>
                <w:rFonts w:ascii="Times New Roman" w:hAnsi="Times New Roman" w:cs="Times New Roman"/>
                <w:sz w:val="24"/>
                <w:szCs w:val="24"/>
              </w:rPr>
              <w:t xml:space="preserve"> Э</w:t>
            </w:r>
            <w:proofErr w:type="gramEnd"/>
            <w:r>
              <w:rPr>
                <w:rFonts w:ascii="Times New Roman" w:hAnsi="Times New Roman" w:cs="Times New Roman"/>
                <w:sz w:val="24"/>
                <w:szCs w:val="24"/>
                <w:vertAlign w:val="subscript"/>
              </w:rPr>
              <w:t> </w:t>
            </w:r>
            <w:proofErr w:type="spellStart"/>
            <w:r>
              <w:rPr>
                <w:rFonts w:ascii="Times New Roman" w:hAnsi="Times New Roman" w:cs="Times New Roman"/>
                <w:sz w:val="24"/>
                <w:szCs w:val="24"/>
                <w:vertAlign w:val="subscript"/>
              </w:rPr>
              <w:t>ГСi</w:t>
            </w:r>
            <w:proofErr w:type="spellEnd"/>
            <w:r>
              <w:rPr>
                <w:rFonts w:ascii="Times New Roman" w:hAnsi="Times New Roman" w:cs="Times New Roman"/>
                <w:sz w:val="24"/>
                <w:szCs w:val="24"/>
                <w:vertAlign w:val="superscript"/>
              </w:rPr>
              <w:t> т/э</w:t>
            </w:r>
            <w:r>
              <w:rPr>
                <w:rFonts w:ascii="Times New Roman" w:hAnsi="Times New Roman" w:cs="Times New Roman"/>
                <w:sz w:val="24"/>
                <w:szCs w:val="24"/>
              </w:rPr>
              <w:t xml:space="preserve"> по данному мероприятию принимается равной нулю</w:t>
            </w:r>
          </w:p>
        </w:tc>
        <w:tc>
          <w:tcPr>
            <w:tcW w:w="210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t>органы муниципальных  учреждений Аргаяшского муниципального района (по согласованию)</w:t>
            </w:r>
          </w:p>
        </w:tc>
        <w:tc>
          <w:tcPr>
            <w:tcW w:w="182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t>заявительный порядок обращения за предоставлением субсидии. Отсутствие средств в органах муниципальных учреждениях Аргаяшского муниципального района для реализации мероприятий по повышению энергетической эффективности объектов коммунального хозяйства и систем инженерной инфраструктуры</w:t>
            </w:r>
          </w:p>
        </w:tc>
      </w:tr>
      <w:tr w:rsidR="006E60B1">
        <w:tc>
          <w:tcPr>
            <w:tcW w:w="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6.</w:t>
            </w:r>
          </w:p>
        </w:tc>
        <w:tc>
          <w:tcPr>
            <w:tcW w:w="210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t xml:space="preserve">Экономия электрической энергии в органах муниципальных </w:t>
            </w:r>
            <w:r>
              <w:rPr>
                <w:rFonts w:ascii="Times New Roman" w:hAnsi="Times New Roman" w:cs="Times New Roman"/>
                <w:sz w:val="24"/>
                <w:szCs w:val="24"/>
              </w:rPr>
              <w:lastRenderedPageBreak/>
              <w:t>учреждениях Аргаяшского муниципального района</w:t>
            </w:r>
          </w:p>
        </w:tc>
        <w:tc>
          <w:tcPr>
            <w:tcW w:w="336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lastRenderedPageBreak/>
              <w:t xml:space="preserve">предложения муниципальных учреждений Аргаяшского муниципального района об увеличении объема </w:t>
            </w:r>
            <w:r>
              <w:rPr>
                <w:rFonts w:ascii="Times New Roman" w:hAnsi="Times New Roman" w:cs="Times New Roman"/>
                <w:sz w:val="24"/>
                <w:szCs w:val="24"/>
              </w:rPr>
              <w:lastRenderedPageBreak/>
              <w:t>финансирования мероприятий в области энергосбережения и повышения энергетической эффективности в государственном секторе. Показатели характеризуют достижение поставленных целей муниципальной программы, ее общую результативность и эффективность</w:t>
            </w:r>
          </w:p>
        </w:tc>
        <w:tc>
          <w:tcPr>
            <w:tcW w:w="490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p w:rsidR="006E60B1" w:rsidRDefault="004F608E">
            <w:pPr>
              <w:pStyle w:val="ad"/>
              <w:jc w:val="center"/>
              <w:rPr>
                <w:rFonts w:ascii="Times New Roman" w:hAnsi="Times New Roman" w:cs="Times New Roman"/>
                <w:sz w:val="24"/>
                <w:szCs w:val="24"/>
              </w:rPr>
            </w:pPr>
            <w:r w:rsidRPr="006C164C">
              <w:rPr>
                <w:rFonts w:ascii="Times New Roman" w:hAnsi="Times New Roman" w:cs="Times New Roman"/>
                <w:noProof/>
                <w:sz w:val="24"/>
                <w:szCs w:val="24"/>
                <w:lang w:eastAsia="ru-RU"/>
              </w:rPr>
              <w:lastRenderedPageBreak/>
              <w:pict>
                <v:shape id="Image4" o:spid="_x0000_i1028" type="#_x0000_t75" style="width:105.85pt;height:56.6pt;visibility:visible;mso-wrap-style:square">
                  <v:imagedata r:id="rId18" o:title="" croptop="-1013f" cropbottom="-1013f" cropleft="-544f" cropright="-544f"/>
                </v:shape>
              </w:pict>
            </w:r>
            <w:r w:rsidR="00A15995">
              <w:rPr>
                <w:rFonts w:ascii="Times New Roman" w:hAnsi="Times New Roman" w:cs="Times New Roman"/>
                <w:sz w:val="24"/>
                <w:szCs w:val="24"/>
              </w:rPr>
              <w:t>, где:</w:t>
            </w:r>
          </w:p>
          <w:p w:rsidR="006E60B1" w:rsidRDefault="006E60B1">
            <w:pPr>
              <w:pStyle w:val="ad"/>
              <w:rPr>
                <w:rFonts w:ascii="Times New Roman" w:hAnsi="Times New Roman" w:cs="Times New Roman"/>
                <w:sz w:val="24"/>
                <w:szCs w:val="24"/>
              </w:rPr>
            </w:pPr>
          </w:p>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Э</w:t>
            </w:r>
            <w:r>
              <w:rPr>
                <w:rFonts w:ascii="Times New Roman" w:hAnsi="Times New Roman" w:cs="Times New Roman"/>
                <w:sz w:val="24"/>
                <w:szCs w:val="24"/>
                <w:vertAlign w:val="subscript"/>
              </w:rPr>
              <w:t> </w:t>
            </w:r>
            <w:proofErr w:type="spellStart"/>
            <w:r>
              <w:rPr>
                <w:rFonts w:ascii="Times New Roman" w:hAnsi="Times New Roman" w:cs="Times New Roman"/>
                <w:sz w:val="24"/>
                <w:szCs w:val="24"/>
                <w:vertAlign w:val="subscript"/>
              </w:rPr>
              <w:t>ГС</w:t>
            </w:r>
            <w:proofErr w:type="gramStart"/>
            <w:r>
              <w:rPr>
                <w:rFonts w:ascii="Times New Roman" w:hAnsi="Times New Roman" w:cs="Times New Roman"/>
                <w:sz w:val="24"/>
                <w:szCs w:val="24"/>
                <w:vertAlign w:val="subscript"/>
              </w:rPr>
              <w:t>i</w:t>
            </w:r>
            <w:proofErr w:type="spellEnd"/>
            <w:proofErr w:type="gramEnd"/>
            <w:r>
              <w:rPr>
                <w:rFonts w:ascii="Times New Roman" w:hAnsi="Times New Roman" w:cs="Times New Roman"/>
                <w:sz w:val="24"/>
                <w:szCs w:val="24"/>
                <w:vertAlign w:val="superscript"/>
              </w:rPr>
              <w:t> э/э</w:t>
            </w:r>
            <w:r>
              <w:rPr>
                <w:rFonts w:ascii="Times New Roman" w:hAnsi="Times New Roman" w:cs="Times New Roman"/>
                <w:sz w:val="24"/>
                <w:szCs w:val="24"/>
              </w:rPr>
              <w:t xml:space="preserve"> - расчетная величина экономии электрической энергии от реализации i-го мероприятия в муниципальном учреждении Аргаяшского муниципального района на основании представленного им технико-экономического обоснования (Гкал в год);</w:t>
            </w:r>
          </w:p>
          <w:p w:rsidR="006E60B1" w:rsidRDefault="00A15995">
            <w:pPr>
              <w:pStyle w:val="ad"/>
              <w:rPr>
                <w:rFonts w:ascii="Times New Roman" w:hAnsi="Times New Roman" w:cs="Times New Roman"/>
                <w:sz w:val="24"/>
                <w:szCs w:val="24"/>
              </w:rPr>
            </w:pP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 количество мероприятий.</w:t>
            </w:r>
          </w:p>
          <w:p w:rsidR="006E60B1" w:rsidRDefault="00A15995">
            <w:pPr>
              <w:pStyle w:val="ad"/>
            </w:pPr>
            <w:r>
              <w:rPr>
                <w:rFonts w:ascii="Times New Roman" w:hAnsi="Times New Roman" w:cs="Times New Roman"/>
                <w:sz w:val="24"/>
                <w:szCs w:val="24"/>
              </w:rPr>
              <w:t>В случае невыполнения мероприятия</w:t>
            </w:r>
            <w:proofErr w:type="gramStart"/>
            <w:r>
              <w:rPr>
                <w:rFonts w:ascii="Times New Roman" w:hAnsi="Times New Roman" w:cs="Times New Roman"/>
                <w:sz w:val="24"/>
                <w:szCs w:val="24"/>
              </w:rPr>
              <w:t xml:space="preserve"> Э</w:t>
            </w:r>
            <w:proofErr w:type="gramEnd"/>
            <w:r>
              <w:rPr>
                <w:rFonts w:ascii="Times New Roman" w:hAnsi="Times New Roman" w:cs="Times New Roman"/>
                <w:sz w:val="24"/>
                <w:szCs w:val="24"/>
                <w:vertAlign w:val="subscript"/>
              </w:rPr>
              <w:t> </w:t>
            </w:r>
            <w:proofErr w:type="spellStart"/>
            <w:r>
              <w:rPr>
                <w:rFonts w:ascii="Times New Roman" w:hAnsi="Times New Roman" w:cs="Times New Roman"/>
                <w:sz w:val="24"/>
                <w:szCs w:val="24"/>
                <w:vertAlign w:val="subscript"/>
              </w:rPr>
              <w:t>ГСi</w:t>
            </w:r>
            <w:proofErr w:type="spellEnd"/>
            <w:r>
              <w:rPr>
                <w:rFonts w:ascii="Times New Roman" w:hAnsi="Times New Roman" w:cs="Times New Roman"/>
                <w:sz w:val="24"/>
                <w:szCs w:val="24"/>
                <w:vertAlign w:val="superscript"/>
              </w:rPr>
              <w:t> э/э</w:t>
            </w:r>
            <w:r>
              <w:rPr>
                <w:rFonts w:ascii="Times New Roman" w:hAnsi="Times New Roman" w:cs="Times New Roman"/>
                <w:sz w:val="24"/>
                <w:szCs w:val="24"/>
              </w:rPr>
              <w:t xml:space="preserve"> по данному мероприятию принимается равной нулю</w:t>
            </w:r>
          </w:p>
        </w:tc>
        <w:tc>
          <w:tcPr>
            <w:tcW w:w="210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lastRenderedPageBreak/>
              <w:t xml:space="preserve">органы муниципальных учреждений Аргаяшского </w:t>
            </w:r>
            <w:r>
              <w:rPr>
                <w:rFonts w:ascii="Times New Roman" w:hAnsi="Times New Roman" w:cs="Times New Roman"/>
                <w:sz w:val="24"/>
                <w:szCs w:val="24"/>
              </w:rPr>
              <w:lastRenderedPageBreak/>
              <w:t>муниципального района (по согласованию)</w:t>
            </w:r>
          </w:p>
        </w:tc>
        <w:tc>
          <w:tcPr>
            <w:tcW w:w="182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lastRenderedPageBreak/>
              <w:t>заявительный порядок обращения за предоставлени</w:t>
            </w:r>
            <w:r>
              <w:rPr>
                <w:rFonts w:ascii="Times New Roman" w:hAnsi="Times New Roman" w:cs="Times New Roman"/>
                <w:sz w:val="24"/>
                <w:szCs w:val="24"/>
              </w:rPr>
              <w:lastRenderedPageBreak/>
              <w:t>ем субсидии. Отсутствие средств в органах муниципальных учреждениях Аргаяшского муниципального района для реализации мероприятий по повышению энергетической эффективности объектов коммунального хозяйства и систем инженерной инфраструктуры</w:t>
            </w:r>
          </w:p>
        </w:tc>
      </w:tr>
      <w:tr w:rsidR="006E60B1">
        <w:tc>
          <w:tcPr>
            <w:tcW w:w="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210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t>Количество заключенных энергосервисных контрактов в сфере жилищно-коммунального хозяйства</w:t>
            </w:r>
          </w:p>
        </w:tc>
        <w:tc>
          <w:tcPr>
            <w:tcW w:w="336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t xml:space="preserve">предложения органов местного самоуправления об увеличении объема финансирования мероприятий в области энергосбережения и повышения энергетической эффективности в государственном секторе. Показатели характеризуют достижение поставленных целей государственной программы, ее общую результативность и </w:t>
            </w:r>
            <w:r>
              <w:rPr>
                <w:rFonts w:ascii="Times New Roman" w:hAnsi="Times New Roman" w:cs="Times New Roman"/>
                <w:sz w:val="24"/>
                <w:szCs w:val="24"/>
              </w:rPr>
              <w:lastRenderedPageBreak/>
              <w:t>эффективность</w:t>
            </w:r>
          </w:p>
        </w:tc>
        <w:tc>
          <w:tcPr>
            <w:tcW w:w="490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lastRenderedPageBreak/>
              <w:t>абсолютный показатель</w:t>
            </w:r>
          </w:p>
        </w:tc>
        <w:tc>
          <w:tcPr>
            <w:tcW w:w="210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t>органы местного самоуправления</w:t>
            </w:r>
          </w:p>
        </w:tc>
        <w:tc>
          <w:tcPr>
            <w:tcW w:w="1820"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4"/>
                <w:szCs w:val="24"/>
              </w:rPr>
            </w:pPr>
            <w:r>
              <w:rPr>
                <w:rFonts w:ascii="Times New Roman" w:hAnsi="Times New Roman" w:cs="Times New Roman"/>
                <w:sz w:val="24"/>
                <w:szCs w:val="24"/>
              </w:rPr>
              <w:t xml:space="preserve">заявительный порядок обращения за предоставлением субсидии. Отсутствие средств в органах местного самоуправления для реализации мероприятий </w:t>
            </w:r>
            <w:r>
              <w:rPr>
                <w:rFonts w:ascii="Times New Roman" w:hAnsi="Times New Roman" w:cs="Times New Roman"/>
                <w:sz w:val="24"/>
                <w:szCs w:val="24"/>
              </w:rPr>
              <w:lastRenderedPageBreak/>
              <w:t>по повышению энергетической эффективности объектов коммунального хозяйства и систем инженерной инфраструктуры</w:t>
            </w:r>
          </w:p>
        </w:tc>
      </w:tr>
    </w:tbl>
    <w:p w:rsidR="006E60B1" w:rsidRDefault="006E60B1">
      <w:pPr>
        <w:sectPr w:rsidR="006E60B1">
          <w:pgSz w:w="16798" w:h="11906" w:orient="landscape"/>
          <w:pgMar w:top="1134" w:right="1134" w:bottom="1134" w:left="1134" w:header="0" w:footer="0" w:gutter="0"/>
          <w:cols w:space="720"/>
          <w:formProt w:val="0"/>
          <w:docGrid w:linePitch="360"/>
        </w:sectPr>
      </w:pPr>
    </w:p>
    <w:p w:rsidR="006E60B1" w:rsidRDefault="00A15995">
      <w:pPr>
        <w:pStyle w:val="1"/>
        <w:rPr>
          <w:rFonts w:ascii="Times New Roman" w:hAnsi="Times New Roman" w:cs="Times New Roman"/>
          <w:color w:val="000000"/>
          <w:sz w:val="28"/>
          <w:szCs w:val="28"/>
        </w:rPr>
      </w:pPr>
      <w:r>
        <w:rPr>
          <w:rFonts w:ascii="Times New Roman" w:hAnsi="Times New Roman" w:cs="Times New Roman"/>
          <w:b w:val="0"/>
          <w:color w:val="000000"/>
          <w:sz w:val="28"/>
          <w:szCs w:val="28"/>
        </w:rPr>
        <w:lastRenderedPageBreak/>
        <w:t>Раздел VI. Финансово-экономическое обоснование муниципальной программы</w:t>
      </w:r>
    </w:p>
    <w:p w:rsidR="006E60B1" w:rsidRDefault="006E60B1">
      <w:pPr>
        <w:rPr>
          <w:rFonts w:ascii="Times New Roman" w:hAnsi="Times New Roman" w:cs="Times New Roman"/>
          <w:b/>
          <w:color w:val="000000"/>
          <w:sz w:val="28"/>
          <w:szCs w:val="28"/>
        </w:rPr>
      </w:pPr>
      <w:bookmarkStart w:id="68" w:name="sub_1066"/>
      <w:bookmarkEnd w:id="68"/>
    </w:p>
    <w:p w:rsidR="006E60B1" w:rsidRDefault="00A15995">
      <w:pPr>
        <w:rPr>
          <w:rFonts w:ascii="Times New Roman" w:hAnsi="Times New Roman" w:cs="Times New Roman"/>
          <w:sz w:val="28"/>
          <w:szCs w:val="28"/>
        </w:rPr>
      </w:pPr>
      <w:r>
        <w:rPr>
          <w:rFonts w:ascii="Times New Roman" w:hAnsi="Times New Roman" w:cs="Times New Roman"/>
          <w:sz w:val="28"/>
          <w:szCs w:val="28"/>
        </w:rPr>
        <w:t>27. Объем финансирования настоящей муниципальной программы в 2025 году составляет 11 039,64204 тыс. руб.</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 том числе из местного бюджета – 11 039,64204 тыс. руб</w:t>
      </w:r>
      <w:r w:rsidR="00DE3B11">
        <w:rPr>
          <w:rFonts w:ascii="Times New Roman" w:hAnsi="Times New Roman" w:cs="Times New Roman"/>
          <w:sz w:val="28"/>
          <w:szCs w:val="28"/>
        </w:rPr>
        <w:t>.</w:t>
      </w:r>
      <w:r>
        <w:rPr>
          <w:rFonts w:ascii="Times New Roman" w:hAnsi="Times New Roman" w:cs="Times New Roman"/>
          <w:sz w:val="28"/>
          <w:szCs w:val="28"/>
        </w:rPr>
        <w:t>, финансирование из федерального и областного бюджетов не предусмотрено.</w:t>
      </w:r>
    </w:p>
    <w:p w:rsidR="006E60B1" w:rsidRDefault="00A15995">
      <w:pPr>
        <w:rPr>
          <w:rFonts w:ascii="Times New Roman" w:hAnsi="Times New Roman" w:cs="Times New Roman"/>
          <w:sz w:val="28"/>
          <w:szCs w:val="28"/>
        </w:rPr>
      </w:pPr>
      <w:bookmarkStart w:id="69" w:name="sub_1064"/>
      <w:bookmarkEnd w:id="69"/>
      <w:proofErr w:type="gramStart"/>
      <w:r>
        <w:rPr>
          <w:rFonts w:ascii="Times New Roman" w:hAnsi="Times New Roman" w:cs="Times New Roman"/>
          <w:sz w:val="28"/>
          <w:szCs w:val="28"/>
        </w:rPr>
        <w:t>В 2026 году объем финансирования составит 1 500,00 тыс. руб., в том числе из местного бюджета – 1 500,00 тыс. руб., финансирование из федерального и областного бюджетов не предусмотрено.</w:t>
      </w:r>
      <w:proofErr w:type="gramEnd"/>
    </w:p>
    <w:p w:rsidR="006E60B1" w:rsidRDefault="00A15995">
      <w:pPr>
        <w:rPr>
          <w:rFonts w:ascii="Times New Roman" w:hAnsi="Times New Roman" w:cs="Times New Roman"/>
          <w:sz w:val="28"/>
          <w:szCs w:val="28"/>
        </w:rPr>
      </w:pPr>
      <w:proofErr w:type="gramStart"/>
      <w:r>
        <w:rPr>
          <w:rFonts w:ascii="Times New Roman" w:hAnsi="Times New Roman" w:cs="Times New Roman"/>
          <w:sz w:val="28"/>
          <w:szCs w:val="28"/>
        </w:rPr>
        <w:t>В 2027году объем финансирования составит 2 053,64667 тыс. руб., в том числе из местного бюджета – 2 053,64667 тыс. руб., финансирование из федерального и областного бюджетов не предусмотрено.</w:t>
      </w:r>
      <w:proofErr w:type="gramEnd"/>
    </w:p>
    <w:p w:rsidR="006E60B1" w:rsidRDefault="00A15995">
      <w:pPr>
        <w:rPr>
          <w:rFonts w:ascii="Times New Roman" w:hAnsi="Times New Roman" w:cs="Times New Roman"/>
          <w:sz w:val="28"/>
          <w:szCs w:val="28"/>
        </w:rPr>
      </w:pPr>
      <w:r>
        <w:rPr>
          <w:rFonts w:ascii="Times New Roman" w:hAnsi="Times New Roman" w:cs="Times New Roman"/>
          <w:sz w:val="28"/>
          <w:szCs w:val="28"/>
        </w:rPr>
        <w:t xml:space="preserve">28. Ресурсное обеспечение реализации муниципальной программы приведены в приложении № </w:t>
      </w:r>
      <w:hyperlink w:anchor="sub_11">
        <w:r>
          <w:rPr>
            <w:rStyle w:val="a7"/>
            <w:rFonts w:ascii="Times New Roman" w:hAnsi="Times New Roman" w:cs="Times New Roman"/>
            <w:sz w:val="28"/>
            <w:szCs w:val="28"/>
          </w:rPr>
          <w:t>3</w:t>
        </w:r>
      </w:hyperlink>
      <w:r>
        <w:rPr>
          <w:rFonts w:ascii="Times New Roman" w:hAnsi="Times New Roman" w:cs="Times New Roman"/>
          <w:b/>
          <w:sz w:val="28"/>
          <w:szCs w:val="28"/>
        </w:rPr>
        <w:t xml:space="preserve"> </w:t>
      </w:r>
      <w:r>
        <w:rPr>
          <w:rFonts w:ascii="Times New Roman" w:hAnsi="Times New Roman" w:cs="Times New Roman"/>
          <w:sz w:val="28"/>
          <w:szCs w:val="28"/>
        </w:rPr>
        <w:t xml:space="preserve"> к настоящей муниципальной программе.</w:t>
      </w:r>
    </w:p>
    <w:p w:rsidR="006E60B1" w:rsidRDefault="006E60B1">
      <w:pPr>
        <w:rPr>
          <w:rFonts w:ascii="Times New Roman" w:hAnsi="Times New Roman" w:cs="Times New Roman"/>
          <w:sz w:val="28"/>
          <w:szCs w:val="28"/>
        </w:rPr>
        <w:sectPr w:rsidR="006E60B1">
          <w:pgSz w:w="11906" w:h="16838"/>
          <w:pgMar w:top="1134" w:right="851" w:bottom="1134" w:left="1418" w:header="0" w:footer="0" w:gutter="0"/>
          <w:cols w:space="720"/>
          <w:formProt w:val="0"/>
          <w:docGrid w:linePitch="360"/>
        </w:sectPr>
      </w:pPr>
      <w:bookmarkStart w:id="70" w:name="sub_1065"/>
      <w:bookmarkEnd w:id="70"/>
    </w:p>
    <w:p w:rsidR="006E60B1" w:rsidRDefault="00A15995">
      <w:pPr>
        <w:ind w:firstLine="698"/>
        <w:jc w:val="right"/>
        <w:rPr>
          <w:rStyle w:val="a3"/>
          <w:rFonts w:ascii="Times New Roman" w:hAnsi="Times New Roman" w:cs="Times New Roman"/>
          <w:b w:val="0"/>
          <w:color w:val="000000"/>
          <w:sz w:val="28"/>
          <w:szCs w:val="28"/>
        </w:rPr>
      </w:pPr>
      <w:r>
        <w:rPr>
          <w:rStyle w:val="a3"/>
          <w:rFonts w:ascii="Times New Roman" w:hAnsi="Times New Roman" w:cs="Times New Roman"/>
          <w:b w:val="0"/>
          <w:color w:val="000000"/>
          <w:sz w:val="28"/>
          <w:szCs w:val="28"/>
        </w:rPr>
        <w:lastRenderedPageBreak/>
        <w:t>Приложение 1</w:t>
      </w:r>
      <w:r>
        <w:rPr>
          <w:rStyle w:val="a3"/>
          <w:rFonts w:ascii="Times New Roman" w:hAnsi="Times New Roman" w:cs="Times New Roman"/>
          <w:b w:val="0"/>
          <w:color w:val="000000"/>
          <w:sz w:val="28"/>
          <w:szCs w:val="28"/>
        </w:rPr>
        <w:br/>
        <w:t xml:space="preserve">к </w:t>
      </w:r>
      <w:hyperlink w:anchor="sub_1000">
        <w:r>
          <w:rPr>
            <w:rStyle w:val="a7"/>
            <w:rFonts w:ascii="Times New Roman" w:hAnsi="Times New Roman" w:cs="Times New Roman"/>
            <w:sz w:val="28"/>
            <w:szCs w:val="28"/>
          </w:rPr>
          <w:t>муниципальной программе</w:t>
        </w:r>
      </w:hyperlink>
      <w:r>
        <w:rPr>
          <w:rStyle w:val="a3"/>
          <w:rFonts w:ascii="Times New Roman" w:hAnsi="Times New Roman" w:cs="Times New Roman"/>
          <w:b w:val="0"/>
          <w:color w:val="000000"/>
          <w:sz w:val="28"/>
          <w:szCs w:val="28"/>
        </w:rPr>
        <w:br/>
        <w:t xml:space="preserve">Аргаяшского </w:t>
      </w:r>
      <w:proofErr w:type="gramStart"/>
      <w:r>
        <w:rPr>
          <w:rStyle w:val="a3"/>
          <w:rFonts w:ascii="Times New Roman" w:hAnsi="Times New Roman" w:cs="Times New Roman"/>
          <w:b w:val="0"/>
          <w:color w:val="000000"/>
          <w:sz w:val="28"/>
          <w:szCs w:val="28"/>
        </w:rPr>
        <w:t>муниципального</w:t>
      </w:r>
      <w:proofErr w:type="gramEnd"/>
    </w:p>
    <w:p w:rsidR="006E60B1" w:rsidRDefault="00A15995">
      <w:pPr>
        <w:ind w:firstLine="698"/>
        <w:jc w:val="right"/>
        <w:rPr>
          <w:rFonts w:ascii="Times New Roman" w:hAnsi="Times New Roman" w:cs="Times New Roman"/>
          <w:sz w:val="28"/>
          <w:szCs w:val="28"/>
        </w:rPr>
      </w:pPr>
      <w:r>
        <w:rPr>
          <w:rStyle w:val="a3"/>
          <w:rFonts w:ascii="Times New Roman" w:hAnsi="Times New Roman" w:cs="Times New Roman"/>
          <w:b w:val="0"/>
          <w:color w:val="000000"/>
          <w:sz w:val="28"/>
          <w:szCs w:val="28"/>
        </w:rPr>
        <w:t xml:space="preserve"> района Челябинской области</w:t>
      </w:r>
      <w:r>
        <w:rPr>
          <w:rStyle w:val="a3"/>
          <w:rFonts w:ascii="Times New Roman" w:hAnsi="Times New Roman" w:cs="Times New Roman"/>
          <w:b w:val="0"/>
          <w:color w:val="000000"/>
          <w:sz w:val="28"/>
          <w:szCs w:val="28"/>
        </w:rPr>
        <w:br/>
        <w:t>"Энергосбережение и повышение</w:t>
      </w:r>
      <w:r>
        <w:rPr>
          <w:rStyle w:val="a3"/>
          <w:rFonts w:ascii="Times New Roman" w:hAnsi="Times New Roman" w:cs="Times New Roman"/>
          <w:b w:val="0"/>
          <w:color w:val="000000"/>
          <w:sz w:val="28"/>
          <w:szCs w:val="28"/>
        </w:rPr>
        <w:br/>
        <w:t>энергетической эффективности"</w:t>
      </w:r>
    </w:p>
    <w:p w:rsidR="006E60B1" w:rsidRDefault="006E60B1">
      <w:pPr>
        <w:rPr>
          <w:rFonts w:ascii="Times New Roman" w:hAnsi="Times New Roman" w:cs="Times New Roman"/>
          <w:sz w:val="28"/>
          <w:szCs w:val="28"/>
        </w:rPr>
      </w:pPr>
      <w:bookmarkStart w:id="71" w:name="sub_11"/>
      <w:bookmarkEnd w:id="71"/>
    </w:p>
    <w:p w:rsidR="006E60B1" w:rsidRDefault="00A15995">
      <w:pPr>
        <w:pStyle w:val="1"/>
        <w:rPr>
          <w:rFonts w:ascii="Times New Roman" w:hAnsi="Times New Roman" w:cs="Times New Roman"/>
          <w:color w:val="000000"/>
          <w:sz w:val="28"/>
          <w:szCs w:val="28"/>
        </w:rPr>
      </w:pPr>
      <w:r>
        <w:rPr>
          <w:rFonts w:ascii="Times New Roman" w:hAnsi="Times New Roman" w:cs="Times New Roman"/>
          <w:b w:val="0"/>
          <w:bCs w:val="0"/>
          <w:color w:val="000000"/>
          <w:sz w:val="28"/>
          <w:szCs w:val="28"/>
        </w:rPr>
        <w:t>Перечень</w:t>
      </w:r>
      <w:r>
        <w:rPr>
          <w:rFonts w:ascii="Times New Roman" w:hAnsi="Times New Roman" w:cs="Times New Roman"/>
          <w:b w:val="0"/>
          <w:bCs w:val="0"/>
          <w:color w:val="000000"/>
          <w:sz w:val="28"/>
          <w:szCs w:val="28"/>
        </w:rPr>
        <w:br/>
        <w:t>мероприятий муниципальной программы Аргаяшского муниципального района Челябинской области "Энергосбережение и повышение энергетической эффективности"</w:t>
      </w:r>
    </w:p>
    <w:p w:rsidR="006E60B1" w:rsidRDefault="006E60B1">
      <w:pPr>
        <w:rPr>
          <w:rFonts w:ascii="Times New Roman" w:hAnsi="Times New Roman" w:cs="Times New Roman"/>
          <w:b/>
          <w:bCs/>
          <w:color w:val="000000"/>
          <w:sz w:val="28"/>
          <w:szCs w:val="28"/>
        </w:rPr>
      </w:pPr>
    </w:p>
    <w:tbl>
      <w:tblPr>
        <w:tblW w:w="14275" w:type="dxa"/>
        <w:tblInd w:w="108" w:type="dxa"/>
        <w:tblLayout w:type="fixed"/>
        <w:tblLook w:val="0000"/>
      </w:tblPr>
      <w:tblGrid>
        <w:gridCol w:w="560"/>
        <w:gridCol w:w="2984"/>
        <w:gridCol w:w="3119"/>
        <w:gridCol w:w="850"/>
        <w:gridCol w:w="1559"/>
        <w:gridCol w:w="1560"/>
        <w:gridCol w:w="1134"/>
        <w:gridCol w:w="1417"/>
        <w:gridCol w:w="567"/>
        <w:gridCol w:w="525"/>
      </w:tblGrid>
      <w:tr w:rsidR="006E60B1" w:rsidTr="00DE3B11">
        <w:tc>
          <w:tcPr>
            <w:tcW w:w="560" w:type="dxa"/>
            <w:vMerge w:val="restart"/>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N</w:t>
            </w:r>
          </w:p>
          <w:p w:rsidR="006E60B1" w:rsidRDefault="00A15995">
            <w:pPr>
              <w:pStyle w:val="ad"/>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2984" w:type="dxa"/>
            <w:vMerge w:val="restart"/>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w:t>
            </w:r>
          </w:p>
        </w:tc>
        <w:tc>
          <w:tcPr>
            <w:tcW w:w="3119" w:type="dxa"/>
            <w:vMerge w:val="restart"/>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Ответственный исполнитель, соисполнители</w:t>
            </w:r>
          </w:p>
        </w:tc>
        <w:tc>
          <w:tcPr>
            <w:tcW w:w="850" w:type="dxa"/>
            <w:vMerge w:val="restart"/>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Срок реализации</w:t>
            </w:r>
          </w:p>
        </w:tc>
        <w:tc>
          <w:tcPr>
            <w:tcW w:w="1559" w:type="dxa"/>
            <w:vMerge w:val="restart"/>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5203" w:type="dxa"/>
            <w:gridSpan w:val="5"/>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Объем финансирования по годам реализации муниципальной программы, тыс. рублей</w:t>
            </w:r>
          </w:p>
        </w:tc>
      </w:tr>
      <w:tr w:rsidR="006E60B1" w:rsidTr="00DE3B11">
        <w:tc>
          <w:tcPr>
            <w:tcW w:w="56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2984"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2026</w:t>
            </w:r>
          </w:p>
        </w:tc>
        <w:tc>
          <w:tcPr>
            <w:tcW w:w="1417"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2027</w:t>
            </w:r>
          </w:p>
        </w:tc>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25"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tc>
          <w:tcPr>
            <w:tcW w:w="5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13715" w:type="dxa"/>
            <w:gridSpan w:val="9"/>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Задача: "Снижение объемов потребления топливно-энергетических ресурсов на объектах коммунального хозяйства и систем инженерной инфраструктуры в муниципальных образованиях Аргаяшского муниципального района Челябинской области"</w:t>
            </w:r>
          </w:p>
        </w:tc>
      </w:tr>
      <w:tr w:rsidR="006E60B1" w:rsidTr="00DE3B11">
        <w:tc>
          <w:tcPr>
            <w:tcW w:w="560" w:type="dxa"/>
            <w:vMerge w:val="restart"/>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bookmarkStart w:id="72" w:name="sub_1"/>
            <w:r>
              <w:rPr>
                <w:rFonts w:ascii="Times New Roman" w:hAnsi="Times New Roman" w:cs="Times New Roman"/>
                <w:sz w:val="24"/>
                <w:szCs w:val="24"/>
              </w:rPr>
              <w:t>1.</w:t>
            </w:r>
            <w:bookmarkEnd w:id="72"/>
          </w:p>
        </w:tc>
        <w:tc>
          <w:tcPr>
            <w:tcW w:w="2984" w:type="dxa"/>
            <w:vMerge w:val="restart"/>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Субсидии бюджетным  учреждениям на проведение мероприятий по энергосбережению и повышению энергетической эффективности</w:t>
            </w:r>
          </w:p>
        </w:tc>
        <w:tc>
          <w:tcPr>
            <w:tcW w:w="3119" w:type="dxa"/>
            <w:vMerge w:val="restart"/>
            <w:tcBorders>
              <w:top w:val="single" w:sz="4" w:space="0" w:color="000000"/>
              <w:left w:val="single" w:sz="4" w:space="0" w:color="000000"/>
              <w:bottom w:val="single" w:sz="4" w:space="0" w:color="000000"/>
              <w:right w:val="single" w:sz="4" w:space="0" w:color="000000"/>
            </w:tcBorders>
          </w:tcPr>
          <w:p w:rsidR="004246C8" w:rsidRPr="004246C8" w:rsidRDefault="004246C8" w:rsidP="004246C8">
            <w:pPr>
              <w:ind w:firstLine="0"/>
              <w:jc w:val="center"/>
              <w:rPr>
                <w:rFonts w:ascii="Times New Roman" w:hAnsi="Times New Roman" w:cs="Times New Roman"/>
                <w:sz w:val="24"/>
                <w:szCs w:val="24"/>
              </w:rPr>
            </w:pPr>
            <w:r w:rsidRPr="004246C8">
              <w:rPr>
                <w:rFonts w:ascii="Times New Roman" w:hAnsi="Times New Roman" w:cs="Times New Roman"/>
                <w:sz w:val="24"/>
                <w:szCs w:val="24"/>
              </w:rPr>
              <w:t>Муниципальные учреждения Аргаяшского муниципального района;</w:t>
            </w:r>
          </w:p>
          <w:p w:rsidR="006E60B1" w:rsidRDefault="004246C8" w:rsidP="004246C8">
            <w:pPr>
              <w:pStyle w:val="ad"/>
              <w:jc w:val="center"/>
              <w:rPr>
                <w:rFonts w:ascii="Times New Roman" w:hAnsi="Times New Roman" w:cs="Times New Roman"/>
                <w:sz w:val="24"/>
                <w:szCs w:val="24"/>
              </w:rPr>
            </w:pPr>
            <w:r w:rsidRPr="004246C8">
              <w:rPr>
                <w:rFonts w:ascii="Times New Roman" w:hAnsi="Times New Roman" w:cs="Times New Roman"/>
                <w:sz w:val="24"/>
                <w:szCs w:val="24"/>
              </w:rPr>
              <w:t>Правовой отдел; Комитет по управлению имуществом; сельские поселения Аргаяшского муниципального района; Отдел архитектуры и градостроительства</w:t>
            </w:r>
          </w:p>
        </w:tc>
        <w:tc>
          <w:tcPr>
            <w:tcW w:w="850" w:type="dxa"/>
            <w:vMerge w:val="restart"/>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2025-</w:t>
            </w:r>
          </w:p>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2027 годы</w:t>
            </w:r>
          </w:p>
        </w:tc>
        <w:tc>
          <w:tcPr>
            <w:tcW w:w="155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 xml:space="preserve">федеральный бюджет </w:t>
            </w:r>
            <w:hyperlink w:anchor="sub_1107">
              <w:r>
                <w:rPr>
                  <w:rStyle w:val="a7"/>
                  <w:rFonts w:ascii="Times New Roman" w:hAnsi="Times New Roman" w:cs="Times New Roman"/>
                  <w:sz w:val="24"/>
                  <w:szCs w:val="24"/>
                  <w:vertAlign w:val="superscript"/>
                </w:rPr>
                <w:t>1</w:t>
              </w:r>
            </w:hyperlink>
          </w:p>
        </w:tc>
        <w:tc>
          <w:tcPr>
            <w:tcW w:w="15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25"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rsidTr="00DE3B11">
        <w:tc>
          <w:tcPr>
            <w:tcW w:w="56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2984"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 xml:space="preserve">областной бюджет </w:t>
            </w:r>
            <w:hyperlink w:anchor="sub_1108">
              <w:r>
                <w:rPr>
                  <w:rStyle w:val="a7"/>
                  <w:rFonts w:ascii="Times New Roman" w:hAnsi="Times New Roman" w:cs="Times New Roman"/>
                  <w:sz w:val="24"/>
                  <w:szCs w:val="24"/>
                  <w:vertAlign w:val="superscript"/>
                </w:rPr>
                <w:t>2</w:t>
              </w:r>
            </w:hyperlink>
          </w:p>
        </w:tc>
        <w:tc>
          <w:tcPr>
            <w:tcW w:w="15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25"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rsidTr="00DE3B11">
        <w:tc>
          <w:tcPr>
            <w:tcW w:w="56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2984"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 xml:space="preserve">местный бюджет </w:t>
            </w:r>
            <w:hyperlink w:anchor="sub_1108">
              <w:r>
                <w:rPr>
                  <w:rStyle w:val="a7"/>
                  <w:rFonts w:ascii="Times New Roman" w:hAnsi="Times New Roman" w:cs="Times New Roman"/>
                  <w:sz w:val="24"/>
                  <w:szCs w:val="24"/>
                  <w:vertAlign w:val="superscript"/>
                </w:rPr>
                <w:t>2</w:t>
              </w:r>
            </w:hyperlink>
          </w:p>
        </w:tc>
        <w:tc>
          <w:tcPr>
            <w:tcW w:w="1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11 079,64204</w:t>
            </w:r>
          </w:p>
        </w:tc>
        <w:tc>
          <w:tcPr>
            <w:tcW w:w="1134"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1500,00</w:t>
            </w:r>
          </w:p>
        </w:tc>
        <w:tc>
          <w:tcPr>
            <w:tcW w:w="1417"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2 053,64667</w:t>
            </w:r>
          </w:p>
          <w:p w:rsidR="006E60B1" w:rsidRDefault="006E60B1">
            <w:pPr>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25"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rsidTr="00DE3B11">
        <w:tc>
          <w:tcPr>
            <w:tcW w:w="56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2984"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 xml:space="preserve">внебюджетные средства </w:t>
            </w:r>
            <w:hyperlink w:anchor="sub_1109">
              <w:r>
                <w:rPr>
                  <w:rStyle w:val="a7"/>
                  <w:rFonts w:ascii="Times New Roman" w:hAnsi="Times New Roman" w:cs="Times New Roman"/>
                  <w:sz w:val="24"/>
                  <w:szCs w:val="24"/>
                  <w:vertAlign w:val="superscript"/>
                </w:rPr>
                <w:t>3</w:t>
              </w:r>
            </w:hyperlink>
          </w:p>
        </w:tc>
        <w:tc>
          <w:tcPr>
            <w:tcW w:w="15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25"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rsidTr="00DE3B11">
        <w:tc>
          <w:tcPr>
            <w:tcW w:w="560" w:type="dxa"/>
            <w:vMerge w:val="restart"/>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bookmarkStart w:id="73" w:name="sub_2"/>
            <w:r>
              <w:rPr>
                <w:rFonts w:ascii="Times New Roman" w:hAnsi="Times New Roman" w:cs="Times New Roman"/>
                <w:sz w:val="24"/>
                <w:szCs w:val="24"/>
              </w:rPr>
              <w:t>2.</w:t>
            </w:r>
            <w:bookmarkEnd w:id="73"/>
          </w:p>
        </w:tc>
        <w:tc>
          <w:tcPr>
            <w:tcW w:w="2984" w:type="dxa"/>
            <w:vMerge w:val="restart"/>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Субсидии местным бюджетам на софинансирование мероприятий по проведению строительно-монтажных и проектно-</w:t>
            </w:r>
            <w:r>
              <w:rPr>
                <w:rFonts w:ascii="Times New Roman" w:hAnsi="Times New Roman" w:cs="Times New Roman"/>
                <w:sz w:val="24"/>
                <w:szCs w:val="24"/>
              </w:rPr>
              <w:lastRenderedPageBreak/>
              <w:t>изыскательских работ объектов коммунального хозяйства и систем инженерной инфраструктуры, находящихся в муниципальной собственности, в целях энергосбережения и повышения энергетической эффективности</w:t>
            </w:r>
          </w:p>
        </w:tc>
        <w:tc>
          <w:tcPr>
            <w:tcW w:w="3119" w:type="dxa"/>
            <w:vMerge w:val="restart"/>
            <w:tcBorders>
              <w:top w:val="single" w:sz="4" w:space="0" w:color="000000"/>
              <w:left w:val="single" w:sz="4" w:space="0" w:color="000000"/>
              <w:bottom w:val="single" w:sz="4" w:space="0" w:color="000000"/>
              <w:right w:val="single" w:sz="4" w:space="0" w:color="000000"/>
            </w:tcBorders>
          </w:tcPr>
          <w:p w:rsidR="00DE3B11" w:rsidRPr="004246C8" w:rsidRDefault="00DE3B11" w:rsidP="00DE3B11">
            <w:pPr>
              <w:ind w:firstLine="0"/>
              <w:jc w:val="center"/>
              <w:rPr>
                <w:rFonts w:ascii="Times New Roman" w:hAnsi="Times New Roman" w:cs="Times New Roman"/>
                <w:sz w:val="24"/>
                <w:szCs w:val="24"/>
              </w:rPr>
            </w:pPr>
            <w:r w:rsidRPr="004246C8">
              <w:rPr>
                <w:rFonts w:ascii="Times New Roman" w:hAnsi="Times New Roman" w:cs="Times New Roman"/>
                <w:sz w:val="24"/>
                <w:szCs w:val="24"/>
              </w:rPr>
              <w:lastRenderedPageBreak/>
              <w:t>Муниципальные учреждения Аргаяшского муниципального района;</w:t>
            </w:r>
          </w:p>
          <w:p w:rsidR="006E60B1" w:rsidRDefault="00DE3B11" w:rsidP="00DE3B11">
            <w:pPr>
              <w:pStyle w:val="ad"/>
              <w:jc w:val="center"/>
              <w:rPr>
                <w:rFonts w:ascii="Times New Roman" w:hAnsi="Times New Roman" w:cs="Times New Roman"/>
                <w:sz w:val="24"/>
                <w:szCs w:val="24"/>
              </w:rPr>
            </w:pPr>
            <w:r w:rsidRPr="004246C8">
              <w:rPr>
                <w:rFonts w:ascii="Times New Roman" w:hAnsi="Times New Roman" w:cs="Times New Roman"/>
                <w:sz w:val="24"/>
                <w:szCs w:val="24"/>
              </w:rPr>
              <w:t xml:space="preserve">Правовой отдел; Комитет по управлению имуществом; сельские </w:t>
            </w:r>
            <w:r w:rsidRPr="004246C8">
              <w:rPr>
                <w:rFonts w:ascii="Times New Roman" w:hAnsi="Times New Roman" w:cs="Times New Roman"/>
                <w:sz w:val="24"/>
                <w:szCs w:val="24"/>
              </w:rPr>
              <w:lastRenderedPageBreak/>
              <w:t>поселения Аргаяшского муниципального района; Отдел архитектуры и градостроительства</w:t>
            </w:r>
          </w:p>
        </w:tc>
        <w:tc>
          <w:tcPr>
            <w:tcW w:w="850" w:type="dxa"/>
            <w:vMerge w:val="restart"/>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lastRenderedPageBreak/>
              <w:t>2025-2027 годы</w:t>
            </w:r>
          </w:p>
        </w:tc>
        <w:tc>
          <w:tcPr>
            <w:tcW w:w="155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 xml:space="preserve">федеральный бюджет </w:t>
            </w:r>
            <w:hyperlink w:anchor="sub_1107">
              <w:r>
                <w:rPr>
                  <w:rStyle w:val="a7"/>
                  <w:rFonts w:ascii="Times New Roman" w:hAnsi="Times New Roman" w:cs="Times New Roman"/>
                  <w:sz w:val="24"/>
                  <w:szCs w:val="24"/>
                  <w:vertAlign w:val="superscript"/>
                </w:rPr>
                <w:t>1</w:t>
              </w:r>
            </w:hyperlink>
          </w:p>
        </w:tc>
        <w:tc>
          <w:tcPr>
            <w:tcW w:w="15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25"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rsidTr="00DE3B11">
        <w:tc>
          <w:tcPr>
            <w:tcW w:w="56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2984"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 xml:space="preserve">областной бюджет </w:t>
            </w:r>
            <w:hyperlink w:anchor="sub_1108">
              <w:r>
                <w:rPr>
                  <w:rStyle w:val="a7"/>
                  <w:rFonts w:ascii="Times New Roman" w:hAnsi="Times New Roman" w:cs="Times New Roman"/>
                  <w:sz w:val="24"/>
                  <w:szCs w:val="24"/>
                  <w:vertAlign w:val="superscript"/>
                </w:rPr>
                <w:t>2</w:t>
              </w:r>
            </w:hyperlink>
          </w:p>
        </w:tc>
        <w:tc>
          <w:tcPr>
            <w:tcW w:w="15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25"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rsidTr="00DE3B11">
        <w:tc>
          <w:tcPr>
            <w:tcW w:w="56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2984"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 xml:space="preserve">местный бюджет </w:t>
            </w:r>
            <w:hyperlink w:anchor="sub_1108">
              <w:r>
                <w:rPr>
                  <w:rStyle w:val="a7"/>
                  <w:rFonts w:ascii="Times New Roman" w:hAnsi="Times New Roman" w:cs="Times New Roman"/>
                  <w:sz w:val="24"/>
                  <w:szCs w:val="24"/>
                  <w:vertAlign w:val="superscript"/>
                </w:rPr>
                <w:t>2</w:t>
              </w:r>
            </w:hyperlink>
          </w:p>
        </w:tc>
        <w:tc>
          <w:tcPr>
            <w:tcW w:w="1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11 079,64204</w:t>
            </w:r>
          </w:p>
        </w:tc>
        <w:tc>
          <w:tcPr>
            <w:tcW w:w="1134"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1500,00</w:t>
            </w:r>
          </w:p>
        </w:tc>
        <w:tc>
          <w:tcPr>
            <w:tcW w:w="1417"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2 053,64667</w:t>
            </w:r>
          </w:p>
          <w:p w:rsidR="006E60B1" w:rsidRDefault="006E60B1">
            <w:pPr>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25"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rsidTr="00DE3B11">
        <w:tc>
          <w:tcPr>
            <w:tcW w:w="56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2984"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 xml:space="preserve">внебюджетные средства </w:t>
            </w:r>
            <w:hyperlink w:anchor="sub_1109">
              <w:r>
                <w:rPr>
                  <w:rStyle w:val="a7"/>
                  <w:rFonts w:ascii="Times New Roman" w:hAnsi="Times New Roman" w:cs="Times New Roman"/>
                  <w:sz w:val="24"/>
                  <w:szCs w:val="24"/>
                  <w:vertAlign w:val="superscript"/>
                </w:rPr>
                <w:t>3</w:t>
              </w:r>
            </w:hyperlink>
          </w:p>
        </w:tc>
        <w:tc>
          <w:tcPr>
            <w:tcW w:w="15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25"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rsidTr="00DE3B11">
        <w:tc>
          <w:tcPr>
            <w:tcW w:w="560" w:type="dxa"/>
            <w:vMerge w:val="restart"/>
            <w:tcBorders>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bookmarkStart w:id="74" w:name="sub_3"/>
            <w:r>
              <w:rPr>
                <w:rFonts w:ascii="Times New Roman" w:hAnsi="Times New Roman" w:cs="Times New Roman"/>
                <w:sz w:val="24"/>
                <w:szCs w:val="24"/>
              </w:rPr>
              <w:lastRenderedPageBreak/>
              <w:t>3.</w:t>
            </w:r>
            <w:bookmarkEnd w:id="74"/>
          </w:p>
        </w:tc>
        <w:tc>
          <w:tcPr>
            <w:tcW w:w="2984" w:type="dxa"/>
            <w:vMerge w:val="restart"/>
            <w:tcBorders>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Информационно-аналитические мероприятия для координации и организации исполнения муниципальной программы</w:t>
            </w:r>
          </w:p>
        </w:tc>
        <w:tc>
          <w:tcPr>
            <w:tcW w:w="3119" w:type="dxa"/>
            <w:vMerge w:val="restart"/>
            <w:tcBorders>
              <w:left w:val="single" w:sz="4" w:space="0" w:color="000000"/>
              <w:bottom w:val="single" w:sz="4" w:space="0" w:color="000000"/>
              <w:right w:val="single" w:sz="4" w:space="0" w:color="000000"/>
            </w:tcBorders>
          </w:tcPr>
          <w:p w:rsidR="00DE3B11" w:rsidRPr="004246C8" w:rsidRDefault="00DE3B11" w:rsidP="00DE3B11">
            <w:pPr>
              <w:ind w:firstLine="0"/>
              <w:jc w:val="center"/>
              <w:rPr>
                <w:rFonts w:ascii="Times New Roman" w:hAnsi="Times New Roman" w:cs="Times New Roman"/>
                <w:sz w:val="24"/>
                <w:szCs w:val="24"/>
              </w:rPr>
            </w:pPr>
            <w:r w:rsidRPr="004246C8">
              <w:rPr>
                <w:rFonts w:ascii="Times New Roman" w:hAnsi="Times New Roman" w:cs="Times New Roman"/>
                <w:sz w:val="24"/>
                <w:szCs w:val="24"/>
              </w:rPr>
              <w:t>Муниципальные учреждения Аргаяшского муниципального района;</w:t>
            </w:r>
          </w:p>
          <w:p w:rsidR="006E60B1" w:rsidRDefault="00DE3B11" w:rsidP="00DE3B11">
            <w:pPr>
              <w:pStyle w:val="ad"/>
              <w:jc w:val="center"/>
              <w:rPr>
                <w:rFonts w:ascii="Times New Roman" w:hAnsi="Times New Roman" w:cs="Times New Roman"/>
                <w:sz w:val="24"/>
                <w:szCs w:val="24"/>
              </w:rPr>
            </w:pPr>
            <w:r w:rsidRPr="004246C8">
              <w:rPr>
                <w:rFonts w:ascii="Times New Roman" w:hAnsi="Times New Roman" w:cs="Times New Roman"/>
                <w:sz w:val="24"/>
                <w:szCs w:val="24"/>
              </w:rPr>
              <w:t>Правовой отдел; Комитет по управлению имуществом; сельские поселения Аргаяшского муниципального района; Отдел архитектуры и градостроительства</w:t>
            </w:r>
          </w:p>
        </w:tc>
        <w:tc>
          <w:tcPr>
            <w:tcW w:w="850" w:type="dxa"/>
            <w:vMerge w:val="restart"/>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2025-2027 годы</w:t>
            </w:r>
          </w:p>
        </w:tc>
        <w:tc>
          <w:tcPr>
            <w:tcW w:w="155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 xml:space="preserve">федеральный бюджет </w:t>
            </w:r>
            <w:hyperlink w:anchor="sub_1107">
              <w:r>
                <w:rPr>
                  <w:rStyle w:val="a7"/>
                  <w:rFonts w:ascii="Times New Roman" w:hAnsi="Times New Roman" w:cs="Times New Roman"/>
                  <w:sz w:val="24"/>
                  <w:szCs w:val="24"/>
                  <w:vertAlign w:val="superscript"/>
                </w:rPr>
                <w:t>1</w:t>
              </w:r>
            </w:hyperlink>
          </w:p>
        </w:tc>
        <w:tc>
          <w:tcPr>
            <w:tcW w:w="15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25"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rsidTr="00DE3B11">
        <w:tc>
          <w:tcPr>
            <w:tcW w:w="560"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2984"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3119"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 xml:space="preserve">областной бюджет </w:t>
            </w:r>
            <w:hyperlink w:anchor="sub_1108">
              <w:r>
                <w:rPr>
                  <w:rStyle w:val="a7"/>
                  <w:rFonts w:ascii="Times New Roman" w:hAnsi="Times New Roman" w:cs="Times New Roman"/>
                  <w:sz w:val="24"/>
                  <w:szCs w:val="24"/>
                  <w:vertAlign w:val="superscript"/>
                </w:rPr>
                <w:t>2</w:t>
              </w:r>
            </w:hyperlink>
          </w:p>
        </w:tc>
        <w:tc>
          <w:tcPr>
            <w:tcW w:w="15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25"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rsidTr="00DE3B11">
        <w:tc>
          <w:tcPr>
            <w:tcW w:w="560"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2984"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3119"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 xml:space="preserve">местный бюджет </w:t>
            </w:r>
            <w:hyperlink w:anchor="sub_2">
              <w:r>
                <w:rPr>
                  <w:rStyle w:val="a7"/>
                  <w:rFonts w:ascii="Times New Roman" w:hAnsi="Times New Roman" w:cs="Times New Roman"/>
                  <w:sz w:val="24"/>
                  <w:szCs w:val="24"/>
                  <w:vertAlign w:val="superscript"/>
                </w:rPr>
                <w:t>2</w:t>
              </w:r>
            </w:hyperlink>
          </w:p>
        </w:tc>
        <w:tc>
          <w:tcPr>
            <w:tcW w:w="15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25"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rsidTr="00DE3B11">
        <w:tc>
          <w:tcPr>
            <w:tcW w:w="560"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2984"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3119"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 xml:space="preserve">внебюджетные средства </w:t>
            </w:r>
            <w:hyperlink w:anchor="sub_1109">
              <w:r>
                <w:rPr>
                  <w:rStyle w:val="a7"/>
                  <w:rFonts w:ascii="Times New Roman" w:hAnsi="Times New Roman" w:cs="Times New Roman"/>
                  <w:sz w:val="24"/>
                  <w:szCs w:val="24"/>
                  <w:vertAlign w:val="superscript"/>
                </w:rPr>
                <w:t>3</w:t>
              </w:r>
            </w:hyperlink>
          </w:p>
        </w:tc>
        <w:tc>
          <w:tcPr>
            <w:tcW w:w="15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25"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rsidTr="00DE3B11">
        <w:tc>
          <w:tcPr>
            <w:tcW w:w="560" w:type="dxa"/>
            <w:vMerge w:val="restart"/>
            <w:tcBorders>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bookmarkStart w:id="75" w:name="sub_4"/>
            <w:r>
              <w:rPr>
                <w:rFonts w:ascii="Times New Roman" w:hAnsi="Times New Roman" w:cs="Times New Roman"/>
                <w:sz w:val="24"/>
                <w:szCs w:val="24"/>
              </w:rPr>
              <w:t>4.</w:t>
            </w:r>
            <w:bookmarkEnd w:id="75"/>
          </w:p>
        </w:tc>
        <w:tc>
          <w:tcPr>
            <w:tcW w:w="2984" w:type="dxa"/>
            <w:vMerge w:val="restart"/>
            <w:tcBorders>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Мероприятия по пропаганде энергосбережения</w:t>
            </w:r>
          </w:p>
        </w:tc>
        <w:tc>
          <w:tcPr>
            <w:tcW w:w="3119" w:type="dxa"/>
            <w:vMerge w:val="restart"/>
            <w:tcBorders>
              <w:left w:val="single" w:sz="4" w:space="0" w:color="000000"/>
              <w:bottom w:val="single" w:sz="4" w:space="0" w:color="000000"/>
              <w:right w:val="single" w:sz="4" w:space="0" w:color="000000"/>
            </w:tcBorders>
          </w:tcPr>
          <w:p w:rsidR="00DE3B11" w:rsidRPr="004246C8" w:rsidRDefault="00DE3B11" w:rsidP="00DE3B11">
            <w:pPr>
              <w:ind w:firstLine="0"/>
              <w:jc w:val="center"/>
              <w:rPr>
                <w:rFonts w:ascii="Times New Roman" w:hAnsi="Times New Roman" w:cs="Times New Roman"/>
                <w:sz w:val="24"/>
                <w:szCs w:val="24"/>
              </w:rPr>
            </w:pPr>
            <w:r w:rsidRPr="004246C8">
              <w:rPr>
                <w:rFonts w:ascii="Times New Roman" w:hAnsi="Times New Roman" w:cs="Times New Roman"/>
                <w:sz w:val="24"/>
                <w:szCs w:val="24"/>
              </w:rPr>
              <w:t>Муниципальные учреждения Аргаяшского муниципального района;</w:t>
            </w:r>
          </w:p>
          <w:p w:rsidR="006E60B1" w:rsidRDefault="00DE3B11" w:rsidP="00DE3B11">
            <w:pPr>
              <w:pStyle w:val="ad"/>
              <w:jc w:val="center"/>
              <w:rPr>
                <w:rFonts w:ascii="Times New Roman" w:hAnsi="Times New Roman" w:cs="Times New Roman"/>
                <w:sz w:val="24"/>
                <w:szCs w:val="24"/>
              </w:rPr>
            </w:pPr>
            <w:r w:rsidRPr="004246C8">
              <w:rPr>
                <w:rFonts w:ascii="Times New Roman" w:hAnsi="Times New Roman" w:cs="Times New Roman"/>
                <w:sz w:val="24"/>
                <w:szCs w:val="24"/>
              </w:rPr>
              <w:t>Правовой отдел; Комитет по управлению имуществом; сельские поселения Аргаяшского муниципального района; Отдел архитектуры и градостроительства</w:t>
            </w:r>
          </w:p>
        </w:tc>
        <w:tc>
          <w:tcPr>
            <w:tcW w:w="850" w:type="dxa"/>
            <w:vMerge w:val="restart"/>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2025-2027 годы</w:t>
            </w:r>
          </w:p>
        </w:tc>
        <w:tc>
          <w:tcPr>
            <w:tcW w:w="155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 xml:space="preserve">федеральный бюджет </w:t>
            </w:r>
            <w:hyperlink w:anchor="sub_1107">
              <w:r>
                <w:rPr>
                  <w:rStyle w:val="a7"/>
                  <w:rFonts w:ascii="Times New Roman" w:hAnsi="Times New Roman" w:cs="Times New Roman"/>
                  <w:sz w:val="24"/>
                  <w:szCs w:val="24"/>
                  <w:vertAlign w:val="superscript"/>
                </w:rPr>
                <w:t>1</w:t>
              </w:r>
            </w:hyperlink>
          </w:p>
        </w:tc>
        <w:tc>
          <w:tcPr>
            <w:tcW w:w="15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25"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rsidTr="00DE3B11">
        <w:tc>
          <w:tcPr>
            <w:tcW w:w="560"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2984"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3119"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 xml:space="preserve">областной бюджет </w:t>
            </w:r>
            <w:hyperlink w:anchor="sub_1108">
              <w:r>
                <w:rPr>
                  <w:rStyle w:val="a7"/>
                  <w:rFonts w:ascii="Times New Roman" w:hAnsi="Times New Roman" w:cs="Times New Roman"/>
                  <w:sz w:val="24"/>
                  <w:szCs w:val="24"/>
                  <w:vertAlign w:val="superscript"/>
                </w:rPr>
                <w:t>2</w:t>
              </w:r>
            </w:hyperlink>
          </w:p>
        </w:tc>
        <w:tc>
          <w:tcPr>
            <w:tcW w:w="15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25"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rsidTr="00DE3B11">
        <w:tc>
          <w:tcPr>
            <w:tcW w:w="560"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2984"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3119"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 xml:space="preserve">местный бюджет </w:t>
            </w:r>
            <w:hyperlink w:anchor="sub_1108">
              <w:r>
                <w:rPr>
                  <w:rStyle w:val="a7"/>
                  <w:rFonts w:ascii="Times New Roman" w:hAnsi="Times New Roman" w:cs="Times New Roman"/>
                  <w:sz w:val="24"/>
                  <w:szCs w:val="24"/>
                  <w:vertAlign w:val="superscript"/>
                </w:rPr>
                <w:t>2</w:t>
              </w:r>
            </w:hyperlink>
          </w:p>
        </w:tc>
        <w:tc>
          <w:tcPr>
            <w:tcW w:w="15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25"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rsidTr="00DE3B11">
        <w:tc>
          <w:tcPr>
            <w:tcW w:w="560"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2984"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3119"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 xml:space="preserve">внебюджетные средства </w:t>
            </w:r>
            <w:hyperlink w:anchor="sub_1109">
              <w:r>
                <w:rPr>
                  <w:rStyle w:val="a7"/>
                  <w:rFonts w:ascii="Times New Roman" w:hAnsi="Times New Roman" w:cs="Times New Roman"/>
                  <w:sz w:val="24"/>
                  <w:szCs w:val="24"/>
                  <w:vertAlign w:val="superscript"/>
                </w:rPr>
                <w:t>3</w:t>
              </w:r>
            </w:hyperlink>
          </w:p>
        </w:tc>
        <w:tc>
          <w:tcPr>
            <w:tcW w:w="15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25"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rsidTr="00DE3B11">
        <w:tc>
          <w:tcPr>
            <w:tcW w:w="560" w:type="dxa"/>
            <w:vMerge w:val="restart"/>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2984" w:type="dxa"/>
            <w:vMerge w:val="restart"/>
            <w:tcBorders>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 xml:space="preserve">Финансирование муниципальной </w:t>
            </w:r>
            <w:r>
              <w:rPr>
                <w:rFonts w:ascii="Times New Roman" w:hAnsi="Times New Roman" w:cs="Times New Roman"/>
                <w:sz w:val="24"/>
                <w:szCs w:val="24"/>
              </w:rPr>
              <w:lastRenderedPageBreak/>
              <w:t>программы в целом</w:t>
            </w:r>
          </w:p>
        </w:tc>
        <w:tc>
          <w:tcPr>
            <w:tcW w:w="3119" w:type="dxa"/>
            <w:vMerge w:val="restart"/>
            <w:tcBorders>
              <w:top w:val="single" w:sz="4" w:space="0" w:color="000000"/>
              <w:left w:val="single" w:sz="4" w:space="0" w:color="000000"/>
              <w:bottom w:val="single" w:sz="4" w:space="0" w:color="000000"/>
              <w:right w:val="single" w:sz="4" w:space="0" w:color="000000"/>
            </w:tcBorders>
          </w:tcPr>
          <w:p w:rsidR="00DE3B11" w:rsidRPr="004246C8" w:rsidRDefault="00DE3B11" w:rsidP="00DE3B11">
            <w:pPr>
              <w:ind w:firstLine="0"/>
              <w:jc w:val="center"/>
              <w:rPr>
                <w:rFonts w:ascii="Times New Roman" w:hAnsi="Times New Roman" w:cs="Times New Roman"/>
                <w:sz w:val="24"/>
                <w:szCs w:val="24"/>
              </w:rPr>
            </w:pPr>
            <w:r w:rsidRPr="004246C8">
              <w:rPr>
                <w:rFonts w:ascii="Times New Roman" w:hAnsi="Times New Roman" w:cs="Times New Roman"/>
                <w:sz w:val="24"/>
                <w:szCs w:val="24"/>
              </w:rPr>
              <w:lastRenderedPageBreak/>
              <w:t xml:space="preserve">Муниципальные учреждения Аргаяшского </w:t>
            </w:r>
            <w:r w:rsidRPr="004246C8">
              <w:rPr>
                <w:rFonts w:ascii="Times New Roman" w:hAnsi="Times New Roman" w:cs="Times New Roman"/>
                <w:sz w:val="24"/>
                <w:szCs w:val="24"/>
              </w:rPr>
              <w:lastRenderedPageBreak/>
              <w:t>муниципального района;</w:t>
            </w:r>
          </w:p>
          <w:p w:rsidR="006E60B1" w:rsidRDefault="00DE3B11" w:rsidP="00DE3B11">
            <w:pPr>
              <w:pStyle w:val="ad"/>
              <w:jc w:val="center"/>
              <w:rPr>
                <w:rFonts w:ascii="Times New Roman" w:hAnsi="Times New Roman" w:cs="Times New Roman"/>
                <w:sz w:val="24"/>
                <w:szCs w:val="24"/>
              </w:rPr>
            </w:pPr>
            <w:r w:rsidRPr="004246C8">
              <w:rPr>
                <w:rFonts w:ascii="Times New Roman" w:hAnsi="Times New Roman" w:cs="Times New Roman"/>
                <w:sz w:val="24"/>
                <w:szCs w:val="24"/>
              </w:rPr>
              <w:t>Правовой отдел; Комитет по управлению имуществом; сельские поселения Аргаяшского муниципального района; Отдел архитектуры и градостроительства</w:t>
            </w:r>
          </w:p>
        </w:tc>
        <w:tc>
          <w:tcPr>
            <w:tcW w:w="850" w:type="dxa"/>
            <w:vMerge w:val="restart"/>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lastRenderedPageBreak/>
              <w:t xml:space="preserve">2025 - 2027 </w:t>
            </w:r>
            <w:r>
              <w:rPr>
                <w:rFonts w:ascii="Times New Roman" w:hAnsi="Times New Roman" w:cs="Times New Roman"/>
                <w:sz w:val="24"/>
                <w:szCs w:val="24"/>
              </w:rPr>
              <w:lastRenderedPageBreak/>
              <w:t>годы</w:t>
            </w:r>
          </w:p>
        </w:tc>
        <w:tc>
          <w:tcPr>
            <w:tcW w:w="155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lastRenderedPageBreak/>
              <w:t>всего</w:t>
            </w:r>
          </w:p>
        </w:tc>
        <w:tc>
          <w:tcPr>
            <w:tcW w:w="15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25"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rsidTr="00DE3B11">
        <w:tc>
          <w:tcPr>
            <w:tcW w:w="560"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2984"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федеральны</w:t>
            </w:r>
            <w:r>
              <w:rPr>
                <w:rFonts w:ascii="Times New Roman" w:hAnsi="Times New Roman" w:cs="Times New Roman"/>
                <w:sz w:val="24"/>
                <w:szCs w:val="24"/>
              </w:rPr>
              <w:lastRenderedPageBreak/>
              <w:t xml:space="preserve">й бюджет </w:t>
            </w:r>
            <w:hyperlink w:anchor="sub_1107">
              <w:r>
                <w:rPr>
                  <w:rStyle w:val="a7"/>
                  <w:rFonts w:ascii="Times New Roman" w:hAnsi="Times New Roman" w:cs="Times New Roman"/>
                  <w:sz w:val="24"/>
                  <w:szCs w:val="24"/>
                  <w:vertAlign w:val="superscript"/>
                </w:rPr>
                <w:t>1</w:t>
              </w:r>
            </w:hyperlink>
          </w:p>
        </w:tc>
        <w:tc>
          <w:tcPr>
            <w:tcW w:w="15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25"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rsidTr="00DE3B11">
        <w:tc>
          <w:tcPr>
            <w:tcW w:w="560"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2984"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 xml:space="preserve">областной бюджет </w:t>
            </w:r>
            <w:hyperlink w:anchor="sub_1108">
              <w:r>
                <w:rPr>
                  <w:rStyle w:val="a7"/>
                  <w:rFonts w:ascii="Times New Roman" w:hAnsi="Times New Roman" w:cs="Times New Roman"/>
                  <w:sz w:val="24"/>
                  <w:szCs w:val="24"/>
                  <w:vertAlign w:val="superscript"/>
                </w:rPr>
                <w:t>2</w:t>
              </w:r>
            </w:hyperlink>
          </w:p>
        </w:tc>
        <w:tc>
          <w:tcPr>
            <w:tcW w:w="15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25"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rsidTr="00DE3B11">
        <w:tc>
          <w:tcPr>
            <w:tcW w:w="560"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2984"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 xml:space="preserve">местный бюджет </w:t>
            </w:r>
            <w:hyperlink w:anchor="sub_1108">
              <w:r>
                <w:rPr>
                  <w:rStyle w:val="a7"/>
                  <w:rFonts w:ascii="Times New Roman" w:hAnsi="Times New Roman" w:cs="Times New Roman"/>
                  <w:sz w:val="24"/>
                  <w:szCs w:val="24"/>
                  <w:vertAlign w:val="superscript"/>
                </w:rPr>
                <w:t>2</w:t>
              </w:r>
            </w:hyperlink>
          </w:p>
        </w:tc>
        <w:tc>
          <w:tcPr>
            <w:tcW w:w="1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11 079,64204</w:t>
            </w:r>
          </w:p>
        </w:tc>
        <w:tc>
          <w:tcPr>
            <w:tcW w:w="1134"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1500,00</w:t>
            </w:r>
          </w:p>
        </w:tc>
        <w:tc>
          <w:tcPr>
            <w:tcW w:w="1417"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2 053,64667</w:t>
            </w:r>
          </w:p>
          <w:p w:rsidR="006E60B1" w:rsidRDefault="006E60B1">
            <w:pPr>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25"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rsidTr="00DE3B11">
        <w:tc>
          <w:tcPr>
            <w:tcW w:w="560"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2984" w:type="dxa"/>
            <w:vMerge/>
            <w:tcBorders>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 xml:space="preserve">внебюджетные средства </w:t>
            </w:r>
            <w:hyperlink w:anchor="sub_1109">
              <w:r>
                <w:rPr>
                  <w:rStyle w:val="a7"/>
                  <w:rFonts w:ascii="Times New Roman" w:hAnsi="Times New Roman" w:cs="Times New Roman"/>
                  <w:sz w:val="24"/>
                  <w:szCs w:val="24"/>
                  <w:vertAlign w:val="superscript"/>
                </w:rPr>
                <w:t>3</w:t>
              </w:r>
            </w:hyperlink>
          </w:p>
        </w:tc>
        <w:tc>
          <w:tcPr>
            <w:tcW w:w="15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525"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bl>
    <w:p w:rsidR="006E60B1" w:rsidRDefault="006E60B1">
      <w:pPr>
        <w:rPr>
          <w:rFonts w:ascii="Times New Roman" w:hAnsi="Times New Roman" w:cs="Times New Roman"/>
          <w:sz w:val="28"/>
          <w:szCs w:val="28"/>
        </w:rPr>
      </w:pPr>
    </w:p>
    <w:p w:rsidR="006E60B1" w:rsidRDefault="00A15995">
      <w:pPr>
        <w:rPr>
          <w:rFonts w:ascii="Times New Roman" w:hAnsi="Times New Roman" w:cs="Times New Roman"/>
          <w:sz w:val="28"/>
          <w:szCs w:val="28"/>
          <w:vertAlign w:val="superscript"/>
        </w:rPr>
      </w:pPr>
      <w:r>
        <w:rPr>
          <w:rFonts w:ascii="Times New Roman" w:hAnsi="Times New Roman" w:cs="Times New Roman"/>
          <w:sz w:val="28"/>
          <w:szCs w:val="28"/>
        </w:rPr>
        <w:t>----------------------------</w:t>
      </w:r>
    </w:p>
    <w:p w:rsidR="006E60B1" w:rsidRDefault="00A15995">
      <w:pPr>
        <w:rPr>
          <w:rFonts w:ascii="Times New Roman" w:hAnsi="Times New Roman" w:cs="Times New Roman"/>
          <w:sz w:val="28"/>
          <w:szCs w:val="28"/>
          <w:vertAlign w:val="superscript"/>
        </w:rPr>
      </w:pPr>
      <w:proofErr w:type="gramStart"/>
      <w:r>
        <w:rPr>
          <w:rFonts w:ascii="Times New Roman" w:hAnsi="Times New Roman" w:cs="Times New Roman"/>
          <w:sz w:val="28"/>
          <w:szCs w:val="28"/>
          <w:vertAlign w:val="superscript"/>
        </w:rPr>
        <w:t>1</w:t>
      </w:r>
      <w:r>
        <w:rPr>
          <w:rFonts w:ascii="Times New Roman" w:hAnsi="Times New Roman" w:cs="Times New Roman"/>
          <w:sz w:val="28"/>
          <w:szCs w:val="28"/>
        </w:rPr>
        <w:t xml:space="preserve"> Выделение средств федерального бюджета осуществляется в пределах бюджетных ассигнований на соответствующий год, выделенных по </w:t>
      </w:r>
      <w:hyperlink r:id="rId19">
        <w:r>
          <w:rPr>
            <w:rStyle w:val="a7"/>
            <w:rFonts w:ascii="Times New Roman" w:hAnsi="Times New Roman" w:cs="Times New Roman"/>
            <w:sz w:val="28"/>
            <w:szCs w:val="28"/>
          </w:rPr>
          <w:t>муниципальной программе</w:t>
        </w:r>
      </w:hyperlink>
      <w:r>
        <w:rPr>
          <w:rFonts w:ascii="Times New Roman" w:hAnsi="Times New Roman" w:cs="Times New Roman"/>
          <w:sz w:val="28"/>
          <w:szCs w:val="28"/>
        </w:rPr>
        <w:t xml:space="preserve"> Челябинской области "Энергоэффективность и развитие энергетики", утвержденной </w:t>
      </w:r>
      <w:hyperlink r:id="rId20">
        <w:r>
          <w:rPr>
            <w:rStyle w:val="a7"/>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Российской Федерации от 15 апреля 2014 г. N 321 "Об утверждении государственной программы Российской Федерации "Энергоэффективность и развитие энергетики", в соответствии с распределением субсидий, утверждаемым Правительством Российской Федерации.</w:t>
      </w:r>
      <w:proofErr w:type="gramEnd"/>
    </w:p>
    <w:p w:rsidR="006E60B1" w:rsidRDefault="00A15995">
      <w:pPr>
        <w:rPr>
          <w:rFonts w:ascii="Times New Roman" w:hAnsi="Times New Roman" w:cs="Times New Roman"/>
          <w:sz w:val="28"/>
          <w:szCs w:val="28"/>
          <w:vertAlign w:val="superscript"/>
        </w:rPr>
      </w:pPr>
      <w:bookmarkStart w:id="76" w:name="sub_1107"/>
      <w:bookmarkEnd w:id="76"/>
      <w:r>
        <w:rPr>
          <w:rFonts w:ascii="Times New Roman" w:hAnsi="Times New Roman" w:cs="Times New Roman"/>
          <w:sz w:val="28"/>
          <w:szCs w:val="28"/>
          <w:vertAlign w:val="superscript"/>
        </w:rPr>
        <w:t>2</w:t>
      </w:r>
      <w:r>
        <w:rPr>
          <w:rFonts w:ascii="Times New Roman" w:hAnsi="Times New Roman" w:cs="Times New Roman"/>
          <w:sz w:val="28"/>
          <w:szCs w:val="28"/>
        </w:rPr>
        <w:t xml:space="preserve"> Выделение средств </w:t>
      </w:r>
      <w:proofErr w:type="gramStart"/>
      <w:r>
        <w:rPr>
          <w:rFonts w:ascii="Times New Roman" w:hAnsi="Times New Roman" w:cs="Times New Roman"/>
          <w:sz w:val="28"/>
          <w:szCs w:val="28"/>
        </w:rPr>
        <w:t>областного</w:t>
      </w:r>
      <w:proofErr w:type="gramEnd"/>
      <w:r>
        <w:rPr>
          <w:rFonts w:ascii="Times New Roman" w:hAnsi="Times New Roman" w:cs="Times New Roman"/>
          <w:sz w:val="28"/>
          <w:szCs w:val="28"/>
        </w:rPr>
        <w:t xml:space="preserve"> и местных бюджетов планируется производить в соответствии с принятыми государственными и муниципальными программами исходя из существующих возможностей.</w:t>
      </w:r>
    </w:p>
    <w:p w:rsidR="006E60B1" w:rsidRDefault="00A15995">
      <w:pPr>
        <w:rPr>
          <w:rFonts w:ascii="Times New Roman" w:hAnsi="Times New Roman" w:cs="Times New Roman"/>
          <w:sz w:val="28"/>
          <w:szCs w:val="28"/>
        </w:rPr>
      </w:pPr>
      <w:bookmarkStart w:id="77" w:name="sub_1108"/>
      <w:bookmarkEnd w:id="77"/>
      <w:r>
        <w:rPr>
          <w:rFonts w:ascii="Times New Roman" w:hAnsi="Times New Roman" w:cs="Times New Roman"/>
          <w:sz w:val="28"/>
          <w:szCs w:val="28"/>
          <w:vertAlign w:val="superscript"/>
        </w:rPr>
        <w:t>3</w:t>
      </w:r>
      <w:r>
        <w:rPr>
          <w:rFonts w:ascii="Times New Roman" w:hAnsi="Times New Roman" w:cs="Times New Roman"/>
          <w:sz w:val="28"/>
          <w:szCs w:val="28"/>
        </w:rPr>
        <w:t xml:space="preserve"> Предполагаемые объемы привлечения средств из внебюджетных источников указаны </w:t>
      </w:r>
      <w:proofErr w:type="spellStart"/>
      <w:r>
        <w:rPr>
          <w:rFonts w:ascii="Times New Roman" w:hAnsi="Times New Roman" w:cs="Times New Roman"/>
          <w:sz w:val="28"/>
          <w:szCs w:val="28"/>
        </w:rPr>
        <w:t>справочно</w:t>
      </w:r>
      <w:proofErr w:type="spellEnd"/>
      <w:r>
        <w:rPr>
          <w:rFonts w:ascii="Times New Roman" w:hAnsi="Times New Roman" w:cs="Times New Roman"/>
          <w:sz w:val="28"/>
          <w:szCs w:val="28"/>
        </w:rPr>
        <w:t>, сведения об объемах средств подлежат корректировке по мере фактической реализации соответствующих мероприятий.</w:t>
      </w:r>
    </w:p>
    <w:p w:rsidR="006E60B1" w:rsidRDefault="006E60B1">
      <w:pPr>
        <w:rPr>
          <w:rFonts w:ascii="Times New Roman" w:hAnsi="Times New Roman" w:cs="Times New Roman"/>
          <w:sz w:val="28"/>
          <w:szCs w:val="28"/>
        </w:rPr>
      </w:pPr>
      <w:bookmarkStart w:id="78" w:name="sub_1109"/>
      <w:bookmarkEnd w:id="78"/>
    </w:p>
    <w:p w:rsidR="006E60B1" w:rsidRDefault="006E60B1">
      <w:pPr>
        <w:rPr>
          <w:rFonts w:ascii="Times New Roman" w:hAnsi="Times New Roman" w:cs="Times New Roman"/>
          <w:sz w:val="28"/>
          <w:szCs w:val="28"/>
        </w:rPr>
      </w:pPr>
    </w:p>
    <w:p w:rsidR="006E60B1" w:rsidRDefault="006E60B1">
      <w:pPr>
        <w:sectPr w:rsidR="006E60B1">
          <w:pgSz w:w="16838" w:h="11906" w:orient="landscape"/>
          <w:pgMar w:top="1134" w:right="851" w:bottom="1134" w:left="1418" w:header="0" w:footer="0" w:gutter="0"/>
          <w:cols w:space="720"/>
          <w:formProt w:val="0"/>
          <w:docGrid w:linePitch="360"/>
        </w:sectPr>
      </w:pPr>
    </w:p>
    <w:p w:rsidR="006E60B1" w:rsidRDefault="006E60B1">
      <w:pPr>
        <w:ind w:firstLine="698"/>
        <w:jc w:val="right"/>
        <w:rPr>
          <w:rFonts w:ascii="Times New Roman" w:hAnsi="Times New Roman" w:cs="Times New Roman"/>
          <w:sz w:val="28"/>
          <w:szCs w:val="28"/>
        </w:rPr>
      </w:pPr>
    </w:p>
    <w:p w:rsidR="006E60B1" w:rsidRDefault="006E60B1">
      <w:pPr>
        <w:ind w:firstLine="698"/>
        <w:jc w:val="right"/>
        <w:rPr>
          <w:rFonts w:ascii="Times New Roman" w:hAnsi="Times New Roman" w:cs="Times New Roman"/>
          <w:sz w:val="28"/>
          <w:szCs w:val="28"/>
        </w:rPr>
      </w:pPr>
    </w:p>
    <w:p w:rsidR="006E60B1" w:rsidRDefault="006E60B1">
      <w:pPr>
        <w:ind w:firstLine="698"/>
        <w:jc w:val="right"/>
        <w:rPr>
          <w:rFonts w:ascii="Times New Roman" w:hAnsi="Times New Roman" w:cs="Times New Roman"/>
          <w:sz w:val="28"/>
          <w:szCs w:val="28"/>
        </w:rPr>
      </w:pPr>
    </w:p>
    <w:p w:rsidR="006E60B1" w:rsidRDefault="006E60B1">
      <w:pPr>
        <w:ind w:firstLine="698"/>
        <w:jc w:val="right"/>
        <w:rPr>
          <w:rFonts w:ascii="Times New Roman" w:hAnsi="Times New Roman" w:cs="Times New Roman"/>
          <w:sz w:val="28"/>
          <w:szCs w:val="28"/>
        </w:rPr>
      </w:pPr>
    </w:p>
    <w:p w:rsidR="006E60B1" w:rsidRDefault="006E60B1">
      <w:pPr>
        <w:ind w:firstLine="698"/>
        <w:jc w:val="right"/>
        <w:rPr>
          <w:rFonts w:ascii="Times New Roman" w:hAnsi="Times New Roman" w:cs="Times New Roman"/>
          <w:sz w:val="28"/>
          <w:szCs w:val="28"/>
        </w:rPr>
      </w:pPr>
    </w:p>
    <w:p w:rsidR="006E60B1" w:rsidRDefault="00A15995">
      <w:pPr>
        <w:ind w:firstLine="698"/>
        <w:jc w:val="right"/>
        <w:rPr>
          <w:rFonts w:ascii="Times New Roman" w:hAnsi="Times New Roman" w:cs="Times New Roman"/>
          <w:sz w:val="28"/>
          <w:szCs w:val="28"/>
        </w:rPr>
      </w:pPr>
      <w:r>
        <w:rPr>
          <w:rStyle w:val="a3"/>
          <w:rFonts w:ascii="Times New Roman" w:hAnsi="Times New Roman" w:cs="Times New Roman"/>
          <w:b w:val="0"/>
          <w:color w:val="000000"/>
          <w:sz w:val="28"/>
          <w:szCs w:val="28"/>
        </w:rPr>
        <w:t>Приложение 2</w:t>
      </w:r>
      <w:r>
        <w:rPr>
          <w:rStyle w:val="a3"/>
          <w:rFonts w:ascii="Times New Roman" w:hAnsi="Times New Roman" w:cs="Times New Roman"/>
          <w:b w:val="0"/>
          <w:color w:val="000000"/>
          <w:sz w:val="28"/>
          <w:szCs w:val="28"/>
        </w:rPr>
        <w:br/>
        <w:t xml:space="preserve">к </w:t>
      </w:r>
      <w:hyperlink w:anchor="sub_1000">
        <w:r>
          <w:rPr>
            <w:rStyle w:val="a7"/>
            <w:rFonts w:ascii="Times New Roman" w:hAnsi="Times New Roman" w:cs="Times New Roman"/>
            <w:sz w:val="28"/>
            <w:szCs w:val="28"/>
          </w:rPr>
          <w:t>муниципальной программе</w:t>
        </w:r>
      </w:hyperlink>
      <w:r>
        <w:rPr>
          <w:rStyle w:val="a3"/>
          <w:rFonts w:ascii="Times New Roman" w:hAnsi="Times New Roman" w:cs="Times New Roman"/>
          <w:b w:val="0"/>
          <w:color w:val="000000"/>
          <w:sz w:val="28"/>
          <w:szCs w:val="28"/>
        </w:rPr>
        <w:t xml:space="preserve"> Аргаяшского</w:t>
      </w:r>
      <w:r>
        <w:rPr>
          <w:rStyle w:val="a3"/>
          <w:rFonts w:ascii="Times New Roman" w:hAnsi="Times New Roman" w:cs="Times New Roman"/>
          <w:b w:val="0"/>
          <w:color w:val="000000"/>
          <w:sz w:val="28"/>
          <w:szCs w:val="28"/>
        </w:rPr>
        <w:br/>
        <w:t>муниципального района Челябинской области</w:t>
      </w:r>
      <w:r>
        <w:rPr>
          <w:rStyle w:val="a3"/>
          <w:rFonts w:ascii="Times New Roman" w:hAnsi="Times New Roman" w:cs="Times New Roman"/>
          <w:b w:val="0"/>
          <w:color w:val="000000"/>
          <w:sz w:val="28"/>
          <w:szCs w:val="28"/>
        </w:rPr>
        <w:br/>
        <w:t>"Энергосбережение и повышение</w:t>
      </w:r>
      <w:r>
        <w:rPr>
          <w:rStyle w:val="a3"/>
          <w:rFonts w:ascii="Times New Roman" w:hAnsi="Times New Roman" w:cs="Times New Roman"/>
          <w:b w:val="0"/>
          <w:color w:val="000000"/>
          <w:sz w:val="28"/>
          <w:szCs w:val="28"/>
        </w:rPr>
        <w:br/>
      </w:r>
      <w:r>
        <w:rPr>
          <w:rStyle w:val="a3"/>
          <w:rFonts w:ascii="Times New Roman" w:hAnsi="Times New Roman" w:cs="Times New Roman"/>
          <w:b w:val="0"/>
          <w:color w:val="000000"/>
          <w:sz w:val="28"/>
          <w:szCs w:val="28"/>
        </w:rPr>
        <w:lastRenderedPageBreak/>
        <w:t>энергетической эффективности"</w:t>
      </w:r>
    </w:p>
    <w:p w:rsidR="006E60B1" w:rsidRDefault="006E60B1">
      <w:pPr>
        <w:rPr>
          <w:rFonts w:ascii="Times New Roman" w:hAnsi="Times New Roman" w:cs="Times New Roman"/>
          <w:sz w:val="28"/>
          <w:szCs w:val="28"/>
        </w:rPr>
      </w:pPr>
      <w:bookmarkStart w:id="79" w:name="sub_12"/>
      <w:bookmarkEnd w:id="79"/>
    </w:p>
    <w:p w:rsidR="006E60B1" w:rsidRDefault="00A15995">
      <w:pPr>
        <w:pStyle w:val="1"/>
        <w:rPr>
          <w:rFonts w:ascii="Times New Roman" w:hAnsi="Times New Roman" w:cs="Times New Roman"/>
          <w:color w:val="000000"/>
          <w:sz w:val="28"/>
          <w:szCs w:val="28"/>
        </w:rPr>
      </w:pPr>
      <w:r>
        <w:rPr>
          <w:rFonts w:ascii="Times New Roman" w:hAnsi="Times New Roman" w:cs="Times New Roman"/>
          <w:b w:val="0"/>
          <w:bCs w:val="0"/>
          <w:color w:val="000000"/>
          <w:sz w:val="28"/>
          <w:szCs w:val="28"/>
        </w:rPr>
        <w:t>Сведения о целевых показателях (индикаторах) муниципальной программы и их значениях</w:t>
      </w:r>
    </w:p>
    <w:p w:rsidR="006E60B1" w:rsidRDefault="006E60B1">
      <w:pPr>
        <w:rPr>
          <w:rFonts w:ascii="Times New Roman" w:hAnsi="Times New Roman" w:cs="Times New Roman"/>
          <w:b/>
          <w:bCs/>
          <w:color w:val="000000"/>
          <w:sz w:val="28"/>
          <w:szCs w:val="28"/>
        </w:rPr>
      </w:pPr>
    </w:p>
    <w:tbl>
      <w:tblPr>
        <w:tblW w:w="14280" w:type="dxa"/>
        <w:tblInd w:w="108" w:type="dxa"/>
        <w:tblLayout w:type="fixed"/>
        <w:tblLook w:val="0000"/>
      </w:tblPr>
      <w:tblGrid>
        <w:gridCol w:w="560"/>
        <w:gridCol w:w="3920"/>
        <w:gridCol w:w="1680"/>
        <w:gridCol w:w="1120"/>
        <w:gridCol w:w="980"/>
        <w:gridCol w:w="980"/>
        <w:gridCol w:w="1260"/>
        <w:gridCol w:w="1260"/>
        <w:gridCol w:w="1260"/>
        <w:gridCol w:w="1260"/>
      </w:tblGrid>
      <w:tr w:rsidR="006E60B1">
        <w:tc>
          <w:tcPr>
            <w:tcW w:w="560" w:type="dxa"/>
            <w:vMerge w:val="restart"/>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N</w:t>
            </w:r>
          </w:p>
          <w:p w:rsidR="006E60B1" w:rsidRDefault="00A15995">
            <w:pPr>
              <w:pStyle w:val="ad"/>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п</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3920" w:type="dxa"/>
            <w:vMerge w:val="restart"/>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Наименование целевого показателя (индикатора)</w:t>
            </w:r>
          </w:p>
        </w:tc>
        <w:tc>
          <w:tcPr>
            <w:tcW w:w="1680" w:type="dxa"/>
            <w:vMerge w:val="restart"/>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8120" w:type="dxa"/>
            <w:gridSpan w:val="7"/>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Значение целевых показателей (индикаторов) по годам реализации муниципальной программы</w:t>
            </w:r>
          </w:p>
        </w:tc>
      </w:tr>
      <w:tr w:rsidR="006E60B1">
        <w:tc>
          <w:tcPr>
            <w:tcW w:w="56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392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1680"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4"/>
                <w:szCs w:val="24"/>
              </w:rPr>
            </w:pPr>
          </w:p>
        </w:tc>
        <w:tc>
          <w:tcPr>
            <w:tcW w:w="112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2025 год</w:t>
            </w:r>
          </w:p>
        </w:tc>
        <w:tc>
          <w:tcPr>
            <w:tcW w:w="98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2026 год</w:t>
            </w:r>
          </w:p>
        </w:tc>
        <w:tc>
          <w:tcPr>
            <w:tcW w:w="12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2027 год</w:t>
            </w: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за период реализации</w:t>
            </w:r>
          </w:p>
        </w:tc>
      </w:tr>
      <w:tr w:rsidR="006E60B1">
        <w:tc>
          <w:tcPr>
            <w:tcW w:w="14280" w:type="dxa"/>
            <w:gridSpan w:val="10"/>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Муниципальная программа  Аргаяшского муниципального района Челябинской области "Энергосбережение и повышение энергетической эффективности"</w:t>
            </w:r>
          </w:p>
        </w:tc>
      </w:tr>
      <w:tr w:rsidR="006E60B1">
        <w:tc>
          <w:tcPr>
            <w:tcW w:w="14280" w:type="dxa"/>
            <w:gridSpan w:val="10"/>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Задача: "Снижение объемов потребления топливно-энергетических ресурсов на объектах коммунального хозяйства и систем инженерной инфраструктуры в муниципальных образованиях Аргаяшского муниципального района "</w:t>
            </w:r>
          </w:p>
        </w:tc>
      </w:tr>
      <w:tr w:rsidR="006E60B1">
        <w:tc>
          <w:tcPr>
            <w:tcW w:w="14280" w:type="dxa"/>
            <w:gridSpan w:val="10"/>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Показатели конечного результата</w:t>
            </w:r>
          </w:p>
        </w:tc>
      </w:tr>
      <w:tr w:rsidR="006E60B1">
        <w:tc>
          <w:tcPr>
            <w:tcW w:w="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bookmarkStart w:id="80" w:name="sub_1110"/>
            <w:r>
              <w:rPr>
                <w:rFonts w:ascii="Times New Roman" w:hAnsi="Times New Roman" w:cs="Times New Roman"/>
                <w:sz w:val="24"/>
                <w:szCs w:val="24"/>
              </w:rPr>
              <w:t>1.</w:t>
            </w:r>
            <w:bookmarkEnd w:id="80"/>
          </w:p>
        </w:tc>
        <w:tc>
          <w:tcPr>
            <w:tcW w:w="3920"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Удельный расход тепловой энергии в муниципальных учреждениях</w:t>
            </w:r>
          </w:p>
        </w:tc>
        <w:tc>
          <w:tcPr>
            <w:tcW w:w="168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pPr>
            <w:r>
              <w:rPr>
                <w:rFonts w:ascii="Times New Roman" w:hAnsi="Times New Roman" w:cs="Times New Roman"/>
                <w:sz w:val="24"/>
                <w:szCs w:val="24"/>
              </w:rPr>
              <w:t>Гкал/</w:t>
            </w:r>
            <w:proofErr w:type="gramStart"/>
            <w:r>
              <w:rPr>
                <w:rFonts w:ascii="Times New Roman" w:hAnsi="Times New Roman" w:cs="Times New Roman"/>
                <w:sz w:val="24"/>
                <w:szCs w:val="24"/>
              </w:rPr>
              <w:t>м</w:t>
            </w:r>
            <w:proofErr w:type="gramEnd"/>
            <w:r>
              <w:rPr>
                <w:rFonts w:ascii="Times New Roman" w:hAnsi="Times New Roman" w:cs="Times New Roman"/>
                <w:sz w:val="24"/>
                <w:szCs w:val="24"/>
                <w:vertAlign w:val="superscript"/>
              </w:rPr>
              <w:t> 2</w:t>
            </w:r>
          </w:p>
        </w:tc>
        <w:tc>
          <w:tcPr>
            <w:tcW w:w="112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tc>
          <w:tcPr>
            <w:tcW w:w="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bookmarkStart w:id="81" w:name="sub_1111"/>
            <w:r>
              <w:rPr>
                <w:rFonts w:ascii="Times New Roman" w:hAnsi="Times New Roman" w:cs="Times New Roman"/>
                <w:sz w:val="24"/>
                <w:szCs w:val="24"/>
              </w:rPr>
              <w:t>2.</w:t>
            </w:r>
            <w:bookmarkEnd w:id="81"/>
          </w:p>
        </w:tc>
        <w:tc>
          <w:tcPr>
            <w:tcW w:w="3920"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Удельный расход электрической энергии в бюджетных учреждениях</w:t>
            </w:r>
          </w:p>
        </w:tc>
        <w:tc>
          <w:tcPr>
            <w:tcW w:w="168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pPr>
            <w:r>
              <w:rPr>
                <w:rFonts w:ascii="Times New Roman" w:hAnsi="Times New Roman" w:cs="Times New Roman"/>
                <w:sz w:val="24"/>
                <w:szCs w:val="24"/>
              </w:rPr>
              <w:t>кВт/</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/м</w:t>
            </w:r>
            <w:r>
              <w:rPr>
                <w:rFonts w:ascii="Times New Roman" w:hAnsi="Times New Roman" w:cs="Times New Roman"/>
                <w:sz w:val="24"/>
                <w:szCs w:val="24"/>
                <w:vertAlign w:val="superscript"/>
              </w:rPr>
              <w:t> 2</w:t>
            </w:r>
          </w:p>
        </w:tc>
        <w:tc>
          <w:tcPr>
            <w:tcW w:w="112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tc>
          <w:tcPr>
            <w:tcW w:w="14280" w:type="dxa"/>
            <w:gridSpan w:val="10"/>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Показатели непосредственного результата</w:t>
            </w:r>
          </w:p>
        </w:tc>
      </w:tr>
      <w:tr w:rsidR="006E60B1">
        <w:tc>
          <w:tcPr>
            <w:tcW w:w="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bookmarkStart w:id="82" w:name="sub_1112"/>
            <w:r>
              <w:rPr>
                <w:rFonts w:ascii="Times New Roman" w:hAnsi="Times New Roman" w:cs="Times New Roman"/>
                <w:sz w:val="24"/>
                <w:szCs w:val="24"/>
              </w:rPr>
              <w:t>3.</w:t>
            </w:r>
            <w:bookmarkEnd w:id="82"/>
          </w:p>
        </w:tc>
        <w:tc>
          <w:tcPr>
            <w:tcW w:w="3920"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 xml:space="preserve">Экономия тепловой энергии на объектах коммунального хозяйства и систем инженерной инфраструктуры в муниципальных образованиях Аргаяшского муниципального района </w:t>
            </w:r>
          </w:p>
        </w:tc>
        <w:tc>
          <w:tcPr>
            <w:tcW w:w="168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Гкал</w:t>
            </w:r>
          </w:p>
        </w:tc>
        <w:tc>
          <w:tcPr>
            <w:tcW w:w="112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tc>
          <w:tcPr>
            <w:tcW w:w="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bookmarkStart w:id="83" w:name="sub_1113"/>
            <w:r>
              <w:rPr>
                <w:rFonts w:ascii="Times New Roman" w:hAnsi="Times New Roman" w:cs="Times New Roman"/>
                <w:sz w:val="24"/>
                <w:szCs w:val="24"/>
              </w:rPr>
              <w:t>4.</w:t>
            </w:r>
            <w:bookmarkEnd w:id="83"/>
          </w:p>
        </w:tc>
        <w:tc>
          <w:tcPr>
            <w:tcW w:w="3920"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 xml:space="preserve">Экономия электрической энергии на объектах коммунального хозяйства и систем инженерной инфраструктуры в муниципальных образованиях Аргаяшского муниципального района </w:t>
            </w:r>
          </w:p>
        </w:tc>
        <w:tc>
          <w:tcPr>
            <w:tcW w:w="168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pPr>
            <w:r>
              <w:rPr>
                <w:rFonts w:ascii="Times New Roman" w:hAnsi="Times New Roman" w:cs="Times New Roman"/>
                <w:sz w:val="24"/>
                <w:szCs w:val="24"/>
              </w:rPr>
              <w:t>тыс. кВт</w:t>
            </w:r>
            <w:proofErr w:type="gramStart"/>
            <w:r>
              <w:rPr>
                <w:rFonts w:ascii="Times New Roman" w:hAnsi="Times New Roman" w:cs="Times New Roman"/>
                <w:sz w:val="24"/>
                <w:szCs w:val="24"/>
                <w:vertAlign w:val="superscript"/>
              </w:rPr>
              <w:t> .</w:t>
            </w:r>
            <w:proofErr w:type="gramEnd"/>
            <w:r>
              <w:rPr>
                <w:rFonts w:ascii="Times New Roman" w:hAnsi="Times New Roman" w:cs="Times New Roman"/>
                <w:sz w:val="24"/>
                <w:szCs w:val="24"/>
              </w:rPr>
              <w:t xml:space="preserve"> час</w:t>
            </w:r>
          </w:p>
        </w:tc>
        <w:tc>
          <w:tcPr>
            <w:tcW w:w="112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tc>
          <w:tcPr>
            <w:tcW w:w="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bookmarkStart w:id="84" w:name="sub_5"/>
            <w:r>
              <w:rPr>
                <w:rFonts w:ascii="Times New Roman" w:hAnsi="Times New Roman" w:cs="Times New Roman"/>
                <w:sz w:val="24"/>
                <w:szCs w:val="24"/>
              </w:rPr>
              <w:t>5.</w:t>
            </w:r>
            <w:bookmarkEnd w:id="84"/>
          </w:p>
        </w:tc>
        <w:tc>
          <w:tcPr>
            <w:tcW w:w="3920"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 xml:space="preserve">Экономия тепловой энергии в органах муниципальных </w:t>
            </w:r>
            <w:r>
              <w:rPr>
                <w:rFonts w:ascii="Times New Roman" w:hAnsi="Times New Roman" w:cs="Times New Roman"/>
                <w:sz w:val="24"/>
                <w:szCs w:val="24"/>
              </w:rPr>
              <w:lastRenderedPageBreak/>
              <w:t xml:space="preserve">учреждений Аргаяшского муниципального района </w:t>
            </w:r>
          </w:p>
        </w:tc>
        <w:tc>
          <w:tcPr>
            <w:tcW w:w="168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lastRenderedPageBreak/>
              <w:t>Гкал</w:t>
            </w:r>
          </w:p>
        </w:tc>
        <w:tc>
          <w:tcPr>
            <w:tcW w:w="112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tc>
          <w:tcPr>
            <w:tcW w:w="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bookmarkStart w:id="85" w:name="sub_6"/>
            <w:r>
              <w:rPr>
                <w:rFonts w:ascii="Times New Roman" w:hAnsi="Times New Roman" w:cs="Times New Roman"/>
                <w:sz w:val="24"/>
                <w:szCs w:val="24"/>
              </w:rPr>
              <w:lastRenderedPageBreak/>
              <w:t>6.</w:t>
            </w:r>
            <w:bookmarkEnd w:id="85"/>
          </w:p>
        </w:tc>
        <w:tc>
          <w:tcPr>
            <w:tcW w:w="3920"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 xml:space="preserve">Экономия электрической энергии в органах муниципальных учреждений Аргаяшского муниципального района </w:t>
            </w:r>
          </w:p>
        </w:tc>
        <w:tc>
          <w:tcPr>
            <w:tcW w:w="168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pPr>
            <w:r>
              <w:rPr>
                <w:rFonts w:ascii="Times New Roman" w:hAnsi="Times New Roman" w:cs="Times New Roman"/>
                <w:sz w:val="24"/>
                <w:szCs w:val="24"/>
              </w:rPr>
              <w:t>тыс. кВт</w:t>
            </w:r>
            <w:proofErr w:type="gramStart"/>
            <w:r>
              <w:rPr>
                <w:rFonts w:ascii="Times New Roman" w:hAnsi="Times New Roman" w:cs="Times New Roman"/>
                <w:sz w:val="24"/>
                <w:szCs w:val="24"/>
                <w:vertAlign w:val="superscript"/>
              </w:rPr>
              <w:t> .</w:t>
            </w:r>
            <w:proofErr w:type="gramEnd"/>
            <w:r>
              <w:rPr>
                <w:rFonts w:ascii="Times New Roman" w:hAnsi="Times New Roman" w:cs="Times New Roman"/>
                <w:sz w:val="24"/>
                <w:szCs w:val="24"/>
              </w:rPr>
              <w:t xml:space="preserve"> час</w:t>
            </w:r>
          </w:p>
        </w:tc>
        <w:tc>
          <w:tcPr>
            <w:tcW w:w="112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r w:rsidR="006E60B1">
        <w:tc>
          <w:tcPr>
            <w:tcW w:w="56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bookmarkStart w:id="86" w:name="sub_7"/>
            <w:r>
              <w:rPr>
                <w:rFonts w:ascii="Times New Roman" w:hAnsi="Times New Roman" w:cs="Times New Roman"/>
                <w:sz w:val="24"/>
                <w:szCs w:val="24"/>
              </w:rPr>
              <w:t>7.</w:t>
            </w:r>
            <w:bookmarkEnd w:id="86"/>
          </w:p>
        </w:tc>
        <w:tc>
          <w:tcPr>
            <w:tcW w:w="3920" w:type="dxa"/>
            <w:tcBorders>
              <w:top w:val="single" w:sz="4" w:space="0" w:color="000000"/>
              <w:left w:val="single" w:sz="4" w:space="0" w:color="000000"/>
              <w:bottom w:val="single" w:sz="4" w:space="0" w:color="000000"/>
              <w:right w:val="single" w:sz="4" w:space="0" w:color="000000"/>
            </w:tcBorders>
          </w:tcPr>
          <w:p w:rsidR="006E60B1" w:rsidRDefault="00A15995">
            <w:pPr>
              <w:pStyle w:val="ad"/>
              <w:rPr>
                <w:rFonts w:ascii="Times New Roman" w:hAnsi="Times New Roman" w:cs="Times New Roman"/>
                <w:sz w:val="24"/>
                <w:szCs w:val="24"/>
              </w:rPr>
            </w:pPr>
            <w:r>
              <w:rPr>
                <w:rFonts w:ascii="Times New Roman" w:hAnsi="Times New Roman" w:cs="Times New Roman"/>
                <w:sz w:val="24"/>
                <w:szCs w:val="24"/>
              </w:rPr>
              <w:t>Количество заключенных энергосервисных контрактов в сфере жилищно-коммунального хозяйства</w:t>
            </w:r>
          </w:p>
        </w:tc>
        <w:tc>
          <w:tcPr>
            <w:tcW w:w="168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штук</w:t>
            </w:r>
          </w:p>
        </w:tc>
        <w:tc>
          <w:tcPr>
            <w:tcW w:w="112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98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4"/>
                <w:szCs w:val="24"/>
              </w:rPr>
            </w:pPr>
          </w:p>
        </w:tc>
      </w:tr>
    </w:tbl>
    <w:p w:rsidR="006E60B1" w:rsidRDefault="00A15995">
      <w:pPr>
        <w:ind w:firstLine="0"/>
        <w:rPr>
          <w:rFonts w:ascii="Times New Roman" w:hAnsi="Times New Roman" w:cs="Times New Roman"/>
          <w:sz w:val="20"/>
          <w:szCs w:val="20"/>
        </w:rPr>
      </w:pPr>
      <w:r>
        <w:rPr>
          <w:rFonts w:ascii="Times New Roman" w:hAnsi="Times New Roman" w:cs="Times New Roman"/>
          <w:sz w:val="20"/>
          <w:szCs w:val="20"/>
        </w:rPr>
        <w:t>В приложении использованы следующие сокращения:</w:t>
      </w:r>
    </w:p>
    <w:p w:rsidR="006E60B1" w:rsidRDefault="00A15995">
      <w:pPr>
        <w:rPr>
          <w:rFonts w:ascii="Times New Roman" w:hAnsi="Times New Roman" w:cs="Times New Roman"/>
          <w:sz w:val="20"/>
          <w:szCs w:val="20"/>
        </w:rPr>
      </w:pPr>
      <w:r>
        <w:rPr>
          <w:rFonts w:ascii="Times New Roman" w:hAnsi="Times New Roman" w:cs="Times New Roman"/>
          <w:sz w:val="20"/>
          <w:szCs w:val="20"/>
        </w:rPr>
        <w:t>Гкал/</w:t>
      </w:r>
      <w:proofErr w:type="gramStart"/>
      <w:r>
        <w:rPr>
          <w:rFonts w:ascii="Times New Roman" w:hAnsi="Times New Roman" w:cs="Times New Roman"/>
          <w:sz w:val="20"/>
          <w:szCs w:val="20"/>
        </w:rPr>
        <w:t>м</w:t>
      </w:r>
      <w:proofErr w:type="gramEnd"/>
      <w:r>
        <w:rPr>
          <w:rFonts w:ascii="Times New Roman" w:hAnsi="Times New Roman" w:cs="Times New Roman"/>
          <w:sz w:val="20"/>
          <w:szCs w:val="20"/>
          <w:vertAlign w:val="superscript"/>
        </w:rPr>
        <w:t xml:space="preserve"> 2 </w:t>
      </w:r>
      <w:r>
        <w:rPr>
          <w:rFonts w:ascii="Times New Roman" w:hAnsi="Times New Roman" w:cs="Times New Roman"/>
          <w:sz w:val="20"/>
          <w:szCs w:val="20"/>
        </w:rPr>
        <w:t xml:space="preserve">- </w:t>
      </w:r>
      <w:proofErr w:type="spellStart"/>
      <w:r>
        <w:rPr>
          <w:rFonts w:ascii="Times New Roman" w:hAnsi="Times New Roman" w:cs="Times New Roman"/>
          <w:sz w:val="20"/>
          <w:szCs w:val="20"/>
        </w:rPr>
        <w:t>гигакалорий</w:t>
      </w:r>
      <w:proofErr w:type="spellEnd"/>
      <w:r>
        <w:rPr>
          <w:rFonts w:ascii="Times New Roman" w:hAnsi="Times New Roman" w:cs="Times New Roman"/>
          <w:sz w:val="20"/>
          <w:szCs w:val="20"/>
        </w:rPr>
        <w:t xml:space="preserve"> на квадратный метр;</w:t>
      </w:r>
    </w:p>
    <w:p w:rsidR="006E60B1" w:rsidRDefault="00A15995">
      <w:pPr>
        <w:rPr>
          <w:rStyle w:val="a3"/>
          <w:rFonts w:ascii="Times New Roman" w:hAnsi="Times New Roman" w:cs="Times New Roman"/>
          <w:b w:val="0"/>
          <w:sz w:val="28"/>
          <w:szCs w:val="28"/>
        </w:rPr>
      </w:pPr>
      <w:r>
        <w:rPr>
          <w:rFonts w:ascii="Times New Roman" w:hAnsi="Times New Roman" w:cs="Times New Roman"/>
          <w:sz w:val="20"/>
          <w:szCs w:val="20"/>
        </w:rPr>
        <w:t>кВт/</w:t>
      </w:r>
      <w:proofErr w:type="gramStart"/>
      <w:r>
        <w:rPr>
          <w:rFonts w:ascii="Times New Roman" w:hAnsi="Times New Roman" w:cs="Times New Roman"/>
          <w:sz w:val="20"/>
          <w:szCs w:val="20"/>
        </w:rPr>
        <w:t>ч</w:t>
      </w:r>
      <w:proofErr w:type="gramEnd"/>
      <w:r>
        <w:rPr>
          <w:rFonts w:ascii="Times New Roman" w:hAnsi="Times New Roman" w:cs="Times New Roman"/>
          <w:sz w:val="20"/>
          <w:szCs w:val="20"/>
        </w:rPr>
        <w:t>/м</w:t>
      </w:r>
      <w:r>
        <w:rPr>
          <w:rFonts w:ascii="Times New Roman" w:hAnsi="Times New Roman" w:cs="Times New Roman"/>
          <w:sz w:val="20"/>
          <w:szCs w:val="20"/>
          <w:vertAlign w:val="superscript"/>
        </w:rPr>
        <w:t> 2</w:t>
      </w:r>
      <w:r>
        <w:rPr>
          <w:rFonts w:ascii="Times New Roman" w:hAnsi="Times New Roman" w:cs="Times New Roman"/>
          <w:sz w:val="20"/>
          <w:szCs w:val="20"/>
        </w:rPr>
        <w:t xml:space="preserve"> - киловатт-час на квадратный метр.</w:t>
      </w:r>
    </w:p>
    <w:p w:rsidR="006E60B1" w:rsidRDefault="006E60B1">
      <w:pPr>
        <w:sectPr w:rsidR="006E60B1">
          <w:type w:val="continuous"/>
          <w:pgSz w:w="16838" w:h="11906" w:orient="landscape"/>
          <w:pgMar w:top="1134" w:right="851" w:bottom="1134" w:left="1418" w:header="0" w:footer="0" w:gutter="0"/>
          <w:cols w:space="720"/>
          <w:formProt w:val="0"/>
          <w:docGrid w:linePitch="360"/>
        </w:sectPr>
      </w:pPr>
    </w:p>
    <w:p w:rsidR="006E60B1" w:rsidRDefault="00A15995">
      <w:pPr>
        <w:ind w:firstLine="698"/>
        <w:jc w:val="right"/>
      </w:pPr>
      <w:bookmarkStart w:id="87" w:name="sub_13"/>
      <w:r>
        <w:rPr>
          <w:rStyle w:val="a3"/>
          <w:rFonts w:ascii="Times New Roman" w:hAnsi="Times New Roman" w:cs="Times New Roman"/>
          <w:b w:val="0"/>
          <w:sz w:val="28"/>
          <w:szCs w:val="28"/>
        </w:rPr>
        <w:lastRenderedPageBreak/>
        <w:t>Приложение 3</w:t>
      </w:r>
      <w:r>
        <w:rPr>
          <w:rStyle w:val="a3"/>
          <w:rFonts w:ascii="Times New Roman" w:hAnsi="Times New Roman" w:cs="Times New Roman"/>
          <w:b w:val="0"/>
          <w:sz w:val="28"/>
          <w:szCs w:val="28"/>
        </w:rPr>
        <w:br/>
        <w:t xml:space="preserve">к </w:t>
      </w:r>
      <w:hyperlink w:anchor="sub_1000">
        <w:r>
          <w:rPr>
            <w:rStyle w:val="a7"/>
            <w:rFonts w:ascii="Times New Roman" w:hAnsi="Times New Roman" w:cs="Times New Roman"/>
            <w:sz w:val="28"/>
            <w:szCs w:val="28"/>
          </w:rPr>
          <w:t>муниципальной программе</w:t>
        </w:r>
      </w:hyperlink>
      <w:r>
        <w:rPr>
          <w:rStyle w:val="a3"/>
          <w:rFonts w:ascii="Times New Roman" w:hAnsi="Times New Roman" w:cs="Times New Roman"/>
          <w:b w:val="0"/>
          <w:sz w:val="28"/>
          <w:szCs w:val="28"/>
        </w:rPr>
        <w:t xml:space="preserve"> Аргаяшского</w:t>
      </w:r>
      <w:r>
        <w:rPr>
          <w:rStyle w:val="a3"/>
          <w:rFonts w:ascii="Times New Roman" w:hAnsi="Times New Roman" w:cs="Times New Roman"/>
          <w:b w:val="0"/>
          <w:sz w:val="28"/>
          <w:szCs w:val="28"/>
        </w:rPr>
        <w:br/>
        <w:t>муниципального района Челябинской области</w:t>
      </w:r>
      <w:r>
        <w:rPr>
          <w:rStyle w:val="a3"/>
          <w:rFonts w:ascii="Times New Roman" w:hAnsi="Times New Roman" w:cs="Times New Roman"/>
          <w:b w:val="0"/>
          <w:sz w:val="28"/>
          <w:szCs w:val="28"/>
        </w:rPr>
        <w:br/>
        <w:t>"Энергосбережение и повышение</w:t>
      </w:r>
      <w:r>
        <w:rPr>
          <w:rStyle w:val="a3"/>
          <w:rFonts w:ascii="Times New Roman" w:hAnsi="Times New Roman" w:cs="Times New Roman"/>
          <w:b w:val="0"/>
          <w:sz w:val="28"/>
          <w:szCs w:val="28"/>
        </w:rPr>
        <w:br/>
        <w:t>энергетической эффективности"</w:t>
      </w:r>
    </w:p>
    <w:p w:rsidR="006E60B1" w:rsidRDefault="006E60B1">
      <w:pPr>
        <w:ind w:firstLine="698"/>
        <w:jc w:val="center"/>
      </w:pPr>
    </w:p>
    <w:p w:rsidR="006E60B1" w:rsidRDefault="00A15995">
      <w:pPr>
        <w:jc w:val="center"/>
        <w:rPr>
          <w:rFonts w:ascii="Times New Roman" w:hAnsi="Times New Roman" w:cs="Times New Roman"/>
          <w:sz w:val="28"/>
          <w:szCs w:val="28"/>
        </w:rPr>
      </w:pPr>
      <w:r>
        <w:rPr>
          <w:rFonts w:ascii="Times New Roman" w:hAnsi="Times New Roman" w:cs="Times New Roman"/>
          <w:sz w:val="28"/>
          <w:szCs w:val="28"/>
        </w:rPr>
        <w:t>Ресурсное обеспечение реализации муниципальной программы "Энергосбережение и повышение энергетической эффективности" за счет средств бюджета Аргаяшского муниципального района</w:t>
      </w:r>
    </w:p>
    <w:p w:rsidR="006E60B1" w:rsidRDefault="006E60B1">
      <w:pPr>
        <w:rPr>
          <w:rFonts w:ascii="Times New Roman" w:hAnsi="Times New Roman" w:cs="Times New Roman"/>
          <w:sz w:val="28"/>
          <w:szCs w:val="28"/>
        </w:rPr>
      </w:pPr>
    </w:p>
    <w:tbl>
      <w:tblPr>
        <w:tblW w:w="9940" w:type="dxa"/>
        <w:tblInd w:w="108" w:type="dxa"/>
        <w:tblLayout w:type="fixed"/>
        <w:tblLook w:val="0000"/>
      </w:tblPr>
      <w:tblGrid>
        <w:gridCol w:w="567"/>
        <w:gridCol w:w="3119"/>
        <w:gridCol w:w="1639"/>
        <w:gridCol w:w="1077"/>
        <w:gridCol w:w="1540"/>
        <w:gridCol w:w="1131"/>
        <w:gridCol w:w="867"/>
      </w:tblGrid>
      <w:tr w:rsidR="006E60B1">
        <w:tc>
          <w:tcPr>
            <w:tcW w:w="567" w:type="dxa"/>
            <w:vMerge w:val="restart"/>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8"/>
                <w:szCs w:val="28"/>
              </w:rPr>
            </w:pPr>
            <w:r>
              <w:rPr>
                <w:rFonts w:ascii="Times New Roman" w:hAnsi="Times New Roman" w:cs="Times New Roman"/>
                <w:sz w:val="28"/>
                <w:szCs w:val="28"/>
              </w:rPr>
              <w:t>N</w:t>
            </w:r>
          </w:p>
          <w:p w:rsidR="006E60B1" w:rsidRDefault="00A15995">
            <w:pPr>
              <w:pStyle w:val="ad"/>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3119" w:type="dxa"/>
            <w:vMerge w:val="restart"/>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8"/>
                <w:szCs w:val="28"/>
              </w:rPr>
            </w:pPr>
            <w:r>
              <w:rPr>
                <w:rFonts w:ascii="Times New Roman" w:hAnsi="Times New Roman" w:cs="Times New Roman"/>
                <w:sz w:val="28"/>
                <w:szCs w:val="28"/>
              </w:rPr>
              <w:t>Наименование сельских поселений</w:t>
            </w:r>
          </w:p>
        </w:tc>
        <w:tc>
          <w:tcPr>
            <w:tcW w:w="6254" w:type="dxa"/>
            <w:gridSpan w:val="5"/>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8"/>
                <w:szCs w:val="28"/>
              </w:rPr>
            </w:pPr>
            <w:r>
              <w:rPr>
                <w:rFonts w:ascii="Times New Roman" w:hAnsi="Times New Roman" w:cs="Times New Roman"/>
                <w:sz w:val="28"/>
                <w:szCs w:val="28"/>
              </w:rPr>
              <w:t>Объем финансирования, тыс. рублей</w:t>
            </w:r>
          </w:p>
        </w:tc>
      </w:tr>
      <w:tr w:rsidR="006E60B1">
        <w:tc>
          <w:tcPr>
            <w:tcW w:w="567"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8"/>
                <w:szCs w:val="28"/>
              </w:rPr>
            </w:pPr>
          </w:p>
        </w:tc>
        <w:tc>
          <w:tcPr>
            <w:tcW w:w="3119" w:type="dxa"/>
            <w:vMerge/>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8"/>
                <w:szCs w:val="28"/>
              </w:rPr>
            </w:pPr>
          </w:p>
        </w:tc>
        <w:tc>
          <w:tcPr>
            <w:tcW w:w="163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8"/>
                <w:szCs w:val="28"/>
              </w:rPr>
            </w:pPr>
            <w:r>
              <w:rPr>
                <w:rFonts w:ascii="Times New Roman" w:hAnsi="Times New Roman" w:cs="Times New Roman"/>
                <w:sz w:val="28"/>
                <w:szCs w:val="28"/>
              </w:rPr>
              <w:t>2025 год</w:t>
            </w:r>
          </w:p>
        </w:tc>
        <w:tc>
          <w:tcPr>
            <w:tcW w:w="1077"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8"/>
                <w:szCs w:val="28"/>
              </w:rPr>
            </w:pPr>
            <w:r>
              <w:rPr>
                <w:rFonts w:ascii="Times New Roman" w:hAnsi="Times New Roman" w:cs="Times New Roman"/>
                <w:sz w:val="28"/>
                <w:szCs w:val="28"/>
              </w:rPr>
              <w:t>2026 год</w:t>
            </w:r>
          </w:p>
        </w:tc>
        <w:tc>
          <w:tcPr>
            <w:tcW w:w="154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8"/>
                <w:szCs w:val="28"/>
              </w:rPr>
            </w:pPr>
            <w:r>
              <w:rPr>
                <w:rFonts w:ascii="Times New Roman" w:hAnsi="Times New Roman" w:cs="Times New Roman"/>
                <w:sz w:val="28"/>
                <w:szCs w:val="28"/>
              </w:rPr>
              <w:t>2027 год</w:t>
            </w:r>
          </w:p>
        </w:tc>
        <w:tc>
          <w:tcPr>
            <w:tcW w:w="1131"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8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r>
      <w:tr w:rsidR="006E60B1">
        <w:tc>
          <w:tcPr>
            <w:tcW w:w="9940" w:type="dxa"/>
            <w:gridSpan w:val="7"/>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8"/>
                <w:szCs w:val="28"/>
              </w:rPr>
            </w:pPr>
            <w:r>
              <w:rPr>
                <w:rFonts w:ascii="Times New Roman" w:hAnsi="Times New Roman" w:cs="Times New Roman"/>
                <w:sz w:val="28"/>
                <w:szCs w:val="28"/>
              </w:rPr>
              <w:t>Субсидии местным бюджетам на софинансирование мероприятий по проведению строительно-монтажных и проектно-изыскательских работ объектов коммунального хозяйства и систем инженерной инфраструктуры, находящихся в муниципальной собственности, в целях энергосбережения и повышения энергетической эффективности</w:t>
            </w:r>
          </w:p>
        </w:tc>
      </w:tr>
      <w:tr w:rsidR="006E60B1">
        <w:tc>
          <w:tcPr>
            <w:tcW w:w="567"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8"/>
                <w:szCs w:val="28"/>
              </w:rPr>
            </w:pPr>
            <w:r>
              <w:rPr>
                <w:rFonts w:ascii="Times New Roman" w:hAnsi="Times New Roman" w:cs="Times New Roman"/>
                <w:sz w:val="28"/>
                <w:szCs w:val="28"/>
              </w:rPr>
              <w:t>1.</w:t>
            </w:r>
          </w:p>
        </w:tc>
        <w:tc>
          <w:tcPr>
            <w:tcW w:w="3119" w:type="dxa"/>
            <w:tcBorders>
              <w:top w:val="single" w:sz="4" w:space="0" w:color="000000"/>
              <w:left w:val="single" w:sz="4" w:space="0" w:color="000000"/>
              <w:bottom w:val="single" w:sz="4" w:space="0" w:color="000000"/>
              <w:right w:val="single" w:sz="4" w:space="0" w:color="000000"/>
            </w:tcBorders>
          </w:tcPr>
          <w:p w:rsidR="006E60B1" w:rsidRDefault="006E60B1">
            <w:pPr>
              <w:pStyle w:val="ae"/>
              <w:snapToGrid w:val="0"/>
              <w:rPr>
                <w:rFonts w:ascii="Times New Roman" w:hAnsi="Times New Roman" w:cs="Times New Roman"/>
                <w:sz w:val="28"/>
                <w:szCs w:val="28"/>
              </w:rPr>
            </w:pPr>
          </w:p>
        </w:tc>
        <w:tc>
          <w:tcPr>
            <w:tcW w:w="1639"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8"/>
                <w:szCs w:val="28"/>
              </w:rPr>
            </w:pPr>
          </w:p>
        </w:tc>
        <w:tc>
          <w:tcPr>
            <w:tcW w:w="1131"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8"/>
                <w:szCs w:val="28"/>
              </w:rPr>
            </w:pPr>
          </w:p>
        </w:tc>
        <w:tc>
          <w:tcPr>
            <w:tcW w:w="8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8"/>
                <w:szCs w:val="28"/>
              </w:rPr>
            </w:pPr>
          </w:p>
        </w:tc>
      </w:tr>
      <w:tr w:rsidR="006E60B1">
        <w:tc>
          <w:tcPr>
            <w:tcW w:w="567"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8"/>
                <w:szCs w:val="28"/>
              </w:rPr>
            </w:pPr>
            <w:r>
              <w:rPr>
                <w:rFonts w:ascii="Times New Roman" w:hAnsi="Times New Roman" w:cs="Times New Roman"/>
                <w:sz w:val="28"/>
                <w:szCs w:val="28"/>
              </w:rPr>
              <w:t>2.</w:t>
            </w:r>
          </w:p>
        </w:tc>
        <w:tc>
          <w:tcPr>
            <w:tcW w:w="3119" w:type="dxa"/>
            <w:tcBorders>
              <w:top w:val="single" w:sz="4" w:space="0" w:color="000000"/>
              <w:left w:val="single" w:sz="4" w:space="0" w:color="000000"/>
              <w:bottom w:val="single" w:sz="4" w:space="0" w:color="000000"/>
              <w:right w:val="single" w:sz="4" w:space="0" w:color="000000"/>
            </w:tcBorders>
          </w:tcPr>
          <w:p w:rsidR="006E60B1" w:rsidRDefault="006E60B1">
            <w:pPr>
              <w:pStyle w:val="ae"/>
              <w:snapToGrid w:val="0"/>
              <w:rPr>
                <w:rFonts w:ascii="Times New Roman" w:hAnsi="Times New Roman" w:cs="Times New Roman"/>
                <w:sz w:val="28"/>
                <w:szCs w:val="28"/>
              </w:rPr>
            </w:pPr>
          </w:p>
        </w:tc>
        <w:tc>
          <w:tcPr>
            <w:tcW w:w="1639"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1131"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8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r>
      <w:tr w:rsidR="006E60B1">
        <w:tc>
          <w:tcPr>
            <w:tcW w:w="567"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8"/>
                <w:szCs w:val="28"/>
              </w:rPr>
            </w:pPr>
            <w:r>
              <w:rPr>
                <w:rFonts w:ascii="Times New Roman" w:hAnsi="Times New Roman" w:cs="Times New Roman"/>
                <w:sz w:val="28"/>
                <w:szCs w:val="28"/>
              </w:rPr>
              <w:t>3.</w:t>
            </w:r>
          </w:p>
        </w:tc>
        <w:tc>
          <w:tcPr>
            <w:tcW w:w="3119" w:type="dxa"/>
            <w:tcBorders>
              <w:top w:val="single" w:sz="4" w:space="0" w:color="000000"/>
              <w:left w:val="single" w:sz="4" w:space="0" w:color="000000"/>
              <w:bottom w:val="single" w:sz="4" w:space="0" w:color="000000"/>
              <w:right w:val="single" w:sz="4" w:space="0" w:color="000000"/>
            </w:tcBorders>
          </w:tcPr>
          <w:p w:rsidR="006E60B1" w:rsidRDefault="006E60B1">
            <w:pPr>
              <w:pStyle w:val="ae"/>
              <w:snapToGrid w:val="0"/>
              <w:rPr>
                <w:rFonts w:ascii="Times New Roman" w:hAnsi="Times New Roman" w:cs="Times New Roman"/>
                <w:sz w:val="28"/>
                <w:szCs w:val="28"/>
              </w:rPr>
            </w:pPr>
          </w:p>
        </w:tc>
        <w:tc>
          <w:tcPr>
            <w:tcW w:w="1639"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1131"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8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r>
      <w:tr w:rsidR="006E60B1">
        <w:tc>
          <w:tcPr>
            <w:tcW w:w="567"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8"/>
                <w:szCs w:val="28"/>
              </w:rPr>
            </w:pPr>
            <w:r>
              <w:rPr>
                <w:rFonts w:ascii="Times New Roman" w:hAnsi="Times New Roman" w:cs="Times New Roman"/>
                <w:sz w:val="28"/>
                <w:szCs w:val="28"/>
              </w:rPr>
              <w:t>4.</w:t>
            </w:r>
          </w:p>
        </w:tc>
        <w:tc>
          <w:tcPr>
            <w:tcW w:w="3119" w:type="dxa"/>
            <w:tcBorders>
              <w:top w:val="single" w:sz="4" w:space="0" w:color="000000"/>
              <w:left w:val="single" w:sz="4" w:space="0" w:color="000000"/>
              <w:bottom w:val="single" w:sz="4" w:space="0" w:color="000000"/>
              <w:right w:val="single" w:sz="4" w:space="0" w:color="000000"/>
            </w:tcBorders>
          </w:tcPr>
          <w:p w:rsidR="006E60B1" w:rsidRDefault="006E60B1">
            <w:pPr>
              <w:pStyle w:val="ae"/>
              <w:snapToGrid w:val="0"/>
              <w:rPr>
                <w:rFonts w:ascii="Times New Roman" w:hAnsi="Times New Roman" w:cs="Times New Roman"/>
                <w:sz w:val="28"/>
                <w:szCs w:val="28"/>
              </w:rPr>
            </w:pPr>
          </w:p>
        </w:tc>
        <w:tc>
          <w:tcPr>
            <w:tcW w:w="1639"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1131"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8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r>
      <w:tr w:rsidR="006E60B1">
        <w:tc>
          <w:tcPr>
            <w:tcW w:w="567"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8"/>
                <w:szCs w:val="28"/>
              </w:rPr>
            </w:pPr>
            <w:r>
              <w:rPr>
                <w:rFonts w:ascii="Times New Roman" w:hAnsi="Times New Roman" w:cs="Times New Roman"/>
                <w:sz w:val="28"/>
                <w:szCs w:val="28"/>
              </w:rPr>
              <w:t>5.</w:t>
            </w:r>
          </w:p>
        </w:tc>
        <w:tc>
          <w:tcPr>
            <w:tcW w:w="3119" w:type="dxa"/>
            <w:tcBorders>
              <w:top w:val="single" w:sz="4" w:space="0" w:color="000000"/>
              <w:left w:val="single" w:sz="4" w:space="0" w:color="000000"/>
              <w:bottom w:val="single" w:sz="4" w:space="0" w:color="000000"/>
              <w:right w:val="single" w:sz="4" w:space="0" w:color="000000"/>
            </w:tcBorders>
          </w:tcPr>
          <w:p w:rsidR="006E60B1" w:rsidRDefault="006E60B1">
            <w:pPr>
              <w:pStyle w:val="ae"/>
              <w:snapToGrid w:val="0"/>
              <w:rPr>
                <w:rFonts w:ascii="Times New Roman" w:hAnsi="Times New Roman" w:cs="Times New Roman"/>
                <w:sz w:val="28"/>
                <w:szCs w:val="28"/>
              </w:rPr>
            </w:pPr>
          </w:p>
        </w:tc>
        <w:tc>
          <w:tcPr>
            <w:tcW w:w="1639"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1131"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8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r>
      <w:tr w:rsidR="006E60B1">
        <w:tc>
          <w:tcPr>
            <w:tcW w:w="567"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8"/>
                <w:szCs w:val="28"/>
              </w:rPr>
            </w:pPr>
            <w:r>
              <w:rPr>
                <w:rFonts w:ascii="Times New Roman" w:hAnsi="Times New Roman" w:cs="Times New Roman"/>
                <w:sz w:val="28"/>
                <w:szCs w:val="28"/>
              </w:rPr>
              <w:t>6.</w:t>
            </w:r>
          </w:p>
        </w:tc>
        <w:tc>
          <w:tcPr>
            <w:tcW w:w="3119" w:type="dxa"/>
            <w:tcBorders>
              <w:top w:val="single" w:sz="4" w:space="0" w:color="000000"/>
              <w:left w:val="single" w:sz="4" w:space="0" w:color="000000"/>
              <w:bottom w:val="single" w:sz="4" w:space="0" w:color="000000"/>
              <w:right w:val="single" w:sz="4" w:space="0" w:color="000000"/>
            </w:tcBorders>
          </w:tcPr>
          <w:p w:rsidR="006E60B1" w:rsidRDefault="006E60B1">
            <w:pPr>
              <w:pStyle w:val="ae"/>
              <w:snapToGrid w:val="0"/>
              <w:rPr>
                <w:rFonts w:ascii="Times New Roman" w:hAnsi="Times New Roman" w:cs="Times New Roman"/>
                <w:sz w:val="28"/>
                <w:szCs w:val="28"/>
              </w:rPr>
            </w:pPr>
          </w:p>
        </w:tc>
        <w:tc>
          <w:tcPr>
            <w:tcW w:w="1639"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1131"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8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r>
      <w:tr w:rsidR="006E60B1">
        <w:tc>
          <w:tcPr>
            <w:tcW w:w="567"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8"/>
                <w:szCs w:val="28"/>
              </w:rPr>
            </w:pPr>
            <w:r>
              <w:rPr>
                <w:rFonts w:ascii="Times New Roman" w:hAnsi="Times New Roman" w:cs="Times New Roman"/>
                <w:sz w:val="28"/>
                <w:szCs w:val="28"/>
              </w:rPr>
              <w:t>7.</w:t>
            </w:r>
          </w:p>
        </w:tc>
        <w:tc>
          <w:tcPr>
            <w:tcW w:w="3119" w:type="dxa"/>
            <w:tcBorders>
              <w:top w:val="single" w:sz="4" w:space="0" w:color="000000"/>
              <w:left w:val="single" w:sz="4" w:space="0" w:color="000000"/>
              <w:bottom w:val="single" w:sz="4" w:space="0" w:color="000000"/>
              <w:right w:val="single" w:sz="4" w:space="0" w:color="000000"/>
            </w:tcBorders>
          </w:tcPr>
          <w:p w:rsidR="006E60B1" w:rsidRDefault="006E60B1">
            <w:pPr>
              <w:pStyle w:val="ae"/>
              <w:snapToGrid w:val="0"/>
              <w:rPr>
                <w:rFonts w:ascii="Times New Roman" w:hAnsi="Times New Roman" w:cs="Times New Roman"/>
                <w:sz w:val="28"/>
                <w:szCs w:val="28"/>
              </w:rPr>
            </w:pPr>
          </w:p>
        </w:tc>
        <w:tc>
          <w:tcPr>
            <w:tcW w:w="1639"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107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1540"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1131"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8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r>
      <w:tr w:rsidR="006E60B1">
        <w:tc>
          <w:tcPr>
            <w:tcW w:w="5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rPr>
                <w:rFonts w:ascii="Times New Roman" w:hAnsi="Times New Roman" w:cs="Times New Roman"/>
                <w:sz w:val="28"/>
                <w:szCs w:val="28"/>
              </w:rPr>
            </w:pPr>
          </w:p>
        </w:tc>
        <w:tc>
          <w:tcPr>
            <w:tcW w:w="3119" w:type="dxa"/>
            <w:tcBorders>
              <w:top w:val="single" w:sz="4" w:space="0" w:color="000000"/>
              <w:left w:val="single" w:sz="4" w:space="0" w:color="000000"/>
              <w:bottom w:val="single" w:sz="4" w:space="0" w:color="000000"/>
              <w:right w:val="single" w:sz="4" w:space="0" w:color="000000"/>
            </w:tcBorders>
          </w:tcPr>
          <w:p w:rsidR="006E60B1" w:rsidRDefault="00A15995">
            <w:pPr>
              <w:pStyle w:val="ae"/>
              <w:rPr>
                <w:rFonts w:ascii="Times New Roman" w:hAnsi="Times New Roman" w:cs="Times New Roman"/>
                <w:sz w:val="28"/>
                <w:szCs w:val="28"/>
              </w:rPr>
            </w:pPr>
            <w:r>
              <w:rPr>
                <w:rFonts w:ascii="Times New Roman" w:hAnsi="Times New Roman" w:cs="Times New Roman"/>
                <w:sz w:val="28"/>
                <w:szCs w:val="28"/>
              </w:rPr>
              <w:t>Итого</w:t>
            </w:r>
          </w:p>
        </w:tc>
        <w:tc>
          <w:tcPr>
            <w:tcW w:w="1639"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11 079,64204</w:t>
            </w:r>
          </w:p>
        </w:tc>
        <w:tc>
          <w:tcPr>
            <w:tcW w:w="1077"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1500,00</w:t>
            </w:r>
          </w:p>
        </w:tc>
        <w:tc>
          <w:tcPr>
            <w:tcW w:w="1540" w:type="dxa"/>
            <w:tcBorders>
              <w:top w:val="single" w:sz="4" w:space="0" w:color="000000"/>
              <w:left w:val="single" w:sz="4" w:space="0" w:color="000000"/>
              <w:bottom w:val="single" w:sz="4" w:space="0" w:color="000000"/>
              <w:right w:val="single" w:sz="4" w:space="0" w:color="000000"/>
            </w:tcBorders>
          </w:tcPr>
          <w:p w:rsidR="006E60B1" w:rsidRDefault="00A15995">
            <w:pPr>
              <w:pStyle w:val="ad"/>
              <w:jc w:val="center"/>
              <w:rPr>
                <w:rFonts w:ascii="Times New Roman" w:hAnsi="Times New Roman" w:cs="Times New Roman"/>
                <w:sz w:val="24"/>
                <w:szCs w:val="24"/>
              </w:rPr>
            </w:pPr>
            <w:r>
              <w:rPr>
                <w:rFonts w:ascii="Times New Roman" w:hAnsi="Times New Roman" w:cs="Times New Roman"/>
                <w:sz w:val="24"/>
                <w:szCs w:val="24"/>
              </w:rPr>
              <w:t>2 053,64667</w:t>
            </w:r>
          </w:p>
          <w:p w:rsidR="006E60B1" w:rsidRDefault="006E60B1">
            <w:pPr>
              <w:jc w:val="center"/>
              <w:rPr>
                <w:rFonts w:ascii="Times New Roman" w:hAnsi="Times New Roman" w:cs="Times New Roman"/>
                <w:sz w:val="24"/>
                <w:szCs w:val="24"/>
              </w:rPr>
            </w:pPr>
          </w:p>
        </w:tc>
        <w:tc>
          <w:tcPr>
            <w:tcW w:w="1131"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c>
          <w:tcPr>
            <w:tcW w:w="867" w:type="dxa"/>
            <w:tcBorders>
              <w:top w:val="single" w:sz="4" w:space="0" w:color="000000"/>
              <w:left w:val="single" w:sz="4" w:space="0" w:color="000000"/>
              <w:bottom w:val="single" w:sz="4" w:space="0" w:color="000000"/>
              <w:right w:val="single" w:sz="4" w:space="0" w:color="000000"/>
            </w:tcBorders>
          </w:tcPr>
          <w:p w:rsidR="006E60B1" w:rsidRDefault="006E60B1">
            <w:pPr>
              <w:pStyle w:val="ad"/>
              <w:snapToGrid w:val="0"/>
              <w:jc w:val="center"/>
              <w:rPr>
                <w:rFonts w:ascii="Times New Roman" w:hAnsi="Times New Roman" w:cs="Times New Roman"/>
                <w:sz w:val="28"/>
                <w:szCs w:val="28"/>
              </w:rPr>
            </w:pPr>
          </w:p>
        </w:tc>
      </w:tr>
    </w:tbl>
    <w:p w:rsidR="006E60B1" w:rsidRDefault="006E60B1">
      <w:pPr>
        <w:ind w:firstLine="0"/>
        <w:jc w:val="right"/>
        <w:rPr>
          <w:rFonts w:cs="Times New Roman"/>
        </w:rPr>
      </w:pPr>
    </w:p>
    <w:p w:rsidR="006E60B1" w:rsidRDefault="006E60B1">
      <w:pPr>
        <w:ind w:firstLine="0"/>
        <w:rPr>
          <w:rFonts w:cs="Times New Roman"/>
        </w:rPr>
      </w:pPr>
    </w:p>
    <w:p w:rsidR="006E60B1" w:rsidRDefault="006E60B1">
      <w:pPr>
        <w:ind w:firstLine="0"/>
        <w:rPr>
          <w:rFonts w:cs="Times New Roman"/>
        </w:rPr>
      </w:pPr>
    </w:p>
    <w:p w:rsidR="006E60B1" w:rsidRDefault="006E60B1">
      <w:pPr>
        <w:ind w:firstLine="0"/>
        <w:rPr>
          <w:rFonts w:cs="Times New Roman"/>
        </w:rPr>
      </w:pPr>
    </w:p>
    <w:p w:rsidR="006E60B1" w:rsidRDefault="006E60B1">
      <w:pPr>
        <w:ind w:firstLine="0"/>
        <w:rPr>
          <w:rFonts w:cs="Times New Roman"/>
        </w:rPr>
      </w:pPr>
    </w:p>
    <w:p w:rsidR="006E60B1" w:rsidRDefault="006E60B1">
      <w:pPr>
        <w:ind w:firstLine="0"/>
        <w:rPr>
          <w:rFonts w:cs="Times New Roman"/>
        </w:rPr>
      </w:pPr>
    </w:p>
    <w:p w:rsidR="006E60B1" w:rsidRDefault="006E60B1">
      <w:pPr>
        <w:ind w:firstLine="0"/>
        <w:rPr>
          <w:rFonts w:cs="Times New Roman"/>
        </w:rPr>
      </w:pPr>
    </w:p>
    <w:p w:rsidR="006E60B1" w:rsidRDefault="006E60B1">
      <w:pPr>
        <w:ind w:firstLine="0"/>
        <w:rPr>
          <w:rFonts w:cs="Times New Roman"/>
        </w:rPr>
      </w:pPr>
    </w:p>
    <w:p w:rsidR="006E60B1" w:rsidRDefault="006E60B1">
      <w:pPr>
        <w:ind w:firstLine="0"/>
        <w:rPr>
          <w:rFonts w:cs="Times New Roman"/>
        </w:rPr>
      </w:pPr>
    </w:p>
    <w:p w:rsidR="006E60B1" w:rsidRDefault="006E60B1">
      <w:pPr>
        <w:ind w:firstLine="0"/>
        <w:rPr>
          <w:rFonts w:cs="Times New Roman"/>
        </w:rPr>
      </w:pPr>
    </w:p>
    <w:p w:rsidR="006E60B1" w:rsidRDefault="006E60B1">
      <w:pPr>
        <w:ind w:firstLine="0"/>
        <w:rPr>
          <w:rFonts w:cs="Times New Roman"/>
        </w:rPr>
      </w:pPr>
    </w:p>
    <w:p w:rsidR="006E60B1" w:rsidRDefault="006E60B1">
      <w:pPr>
        <w:ind w:firstLine="0"/>
        <w:rPr>
          <w:rFonts w:cs="Times New Roman"/>
        </w:rPr>
      </w:pPr>
    </w:p>
    <w:p w:rsidR="006E60B1" w:rsidRDefault="006E60B1">
      <w:pPr>
        <w:ind w:firstLine="0"/>
        <w:rPr>
          <w:rFonts w:cs="Times New Roman"/>
        </w:rPr>
      </w:pPr>
    </w:p>
    <w:p w:rsidR="006E60B1" w:rsidRDefault="006E60B1">
      <w:pPr>
        <w:ind w:firstLine="0"/>
        <w:rPr>
          <w:rFonts w:cs="Times New Roman"/>
        </w:rPr>
      </w:pPr>
    </w:p>
    <w:p w:rsidR="006E60B1" w:rsidRDefault="006E60B1">
      <w:pPr>
        <w:ind w:firstLine="0"/>
        <w:rPr>
          <w:rFonts w:cs="Times New Roman"/>
        </w:rPr>
      </w:pPr>
    </w:p>
    <w:p w:rsidR="006E60B1" w:rsidRDefault="006E60B1">
      <w:pPr>
        <w:ind w:firstLine="0"/>
        <w:rPr>
          <w:rFonts w:cs="Times New Roman"/>
        </w:rPr>
      </w:pPr>
    </w:p>
    <w:p w:rsidR="006E60B1" w:rsidRDefault="006E60B1">
      <w:pPr>
        <w:ind w:firstLine="0"/>
        <w:rPr>
          <w:rFonts w:cs="Times New Roman"/>
        </w:rPr>
      </w:pPr>
    </w:p>
    <w:p w:rsidR="006E60B1" w:rsidRDefault="006E60B1">
      <w:pPr>
        <w:ind w:firstLine="0"/>
        <w:rPr>
          <w:rFonts w:cs="Times New Roman"/>
        </w:rPr>
      </w:pPr>
    </w:p>
    <w:p w:rsidR="006E60B1" w:rsidRDefault="006E60B1">
      <w:pPr>
        <w:ind w:firstLine="0"/>
        <w:jc w:val="right"/>
      </w:pPr>
    </w:p>
    <w:p w:rsidR="006E60B1" w:rsidRDefault="00A15995">
      <w:pPr>
        <w:ind w:firstLine="0"/>
        <w:jc w:val="right"/>
        <w:rPr>
          <w:rFonts w:ascii="Times New Roman" w:hAnsi="Times New Roman" w:cs="Times New Roman"/>
          <w:color w:val="000000"/>
          <w:sz w:val="28"/>
          <w:szCs w:val="28"/>
        </w:rPr>
      </w:pPr>
      <w:r>
        <w:rPr>
          <w:rStyle w:val="a3"/>
          <w:rFonts w:ascii="Times New Roman" w:hAnsi="Times New Roman" w:cs="Times New Roman"/>
          <w:b w:val="0"/>
          <w:color w:val="000000"/>
          <w:sz w:val="28"/>
          <w:szCs w:val="28"/>
        </w:rPr>
        <w:lastRenderedPageBreak/>
        <w:t>Приложение 4</w:t>
      </w:r>
      <w:r>
        <w:rPr>
          <w:rStyle w:val="a3"/>
          <w:rFonts w:ascii="Times New Roman" w:hAnsi="Times New Roman" w:cs="Times New Roman"/>
          <w:b w:val="0"/>
          <w:color w:val="000000"/>
          <w:sz w:val="28"/>
          <w:szCs w:val="28"/>
        </w:rPr>
        <w:br/>
        <w:t xml:space="preserve">к </w:t>
      </w:r>
      <w:hyperlink w:anchor="sub_1000">
        <w:r>
          <w:rPr>
            <w:rStyle w:val="a7"/>
            <w:rFonts w:ascii="Times New Roman" w:hAnsi="Times New Roman" w:cs="Times New Roman"/>
            <w:sz w:val="28"/>
            <w:szCs w:val="28"/>
          </w:rPr>
          <w:t>муниципальной программе</w:t>
        </w:r>
      </w:hyperlink>
      <w:r>
        <w:rPr>
          <w:rStyle w:val="a3"/>
          <w:rFonts w:ascii="Times New Roman" w:hAnsi="Times New Roman" w:cs="Times New Roman"/>
          <w:b w:val="0"/>
          <w:color w:val="000000"/>
          <w:sz w:val="28"/>
          <w:szCs w:val="28"/>
        </w:rPr>
        <w:t xml:space="preserve"> Аргаяшского</w:t>
      </w:r>
      <w:r>
        <w:rPr>
          <w:rStyle w:val="a3"/>
          <w:rFonts w:ascii="Times New Roman" w:hAnsi="Times New Roman" w:cs="Times New Roman"/>
          <w:b w:val="0"/>
          <w:color w:val="000000"/>
          <w:sz w:val="28"/>
          <w:szCs w:val="28"/>
        </w:rPr>
        <w:br/>
        <w:t>муниципального района Челябинской области</w:t>
      </w:r>
      <w:r>
        <w:rPr>
          <w:rStyle w:val="a3"/>
          <w:rFonts w:ascii="Times New Roman" w:hAnsi="Times New Roman" w:cs="Times New Roman"/>
          <w:b w:val="0"/>
          <w:color w:val="000000"/>
          <w:sz w:val="28"/>
          <w:szCs w:val="28"/>
        </w:rPr>
        <w:br/>
        <w:t>"Энергосбережение и повышение</w:t>
      </w:r>
      <w:r>
        <w:rPr>
          <w:rStyle w:val="a3"/>
          <w:rFonts w:ascii="Times New Roman" w:hAnsi="Times New Roman" w:cs="Times New Roman"/>
          <w:b w:val="0"/>
          <w:color w:val="000000"/>
          <w:sz w:val="28"/>
          <w:szCs w:val="28"/>
        </w:rPr>
        <w:br/>
        <w:t>энергетической эффективности"</w:t>
      </w:r>
      <w:bookmarkEnd w:id="87"/>
    </w:p>
    <w:p w:rsidR="006E60B1" w:rsidRDefault="00A15995">
      <w:pPr>
        <w:pStyle w:val="1"/>
        <w:rPr>
          <w:rFonts w:ascii="Times New Roman" w:hAnsi="Times New Roman" w:cs="Times New Roman"/>
          <w:color w:val="000000"/>
          <w:sz w:val="28"/>
          <w:szCs w:val="28"/>
        </w:rPr>
      </w:pPr>
      <w:r>
        <w:rPr>
          <w:rFonts w:ascii="Times New Roman" w:hAnsi="Times New Roman" w:cs="Times New Roman"/>
          <w:b w:val="0"/>
          <w:bCs w:val="0"/>
          <w:color w:val="000000"/>
          <w:sz w:val="28"/>
          <w:szCs w:val="28"/>
        </w:rPr>
        <w:t>Порядок</w:t>
      </w:r>
      <w:r>
        <w:rPr>
          <w:rFonts w:ascii="Times New Roman" w:hAnsi="Times New Roman" w:cs="Times New Roman"/>
          <w:b w:val="0"/>
          <w:bCs w:val="0"/>
          <w:color w:val="000000"/>
          <w:sz w:val="28"/>
          <w:szCs w:val="28"/>
        </w:rPr>
        <w:br/>
        <w:t>предоставления и распределения субсидий местным бюджетам на софинансирование мероприятий по проведению строительно-монтажных и проектно-изыскательских работ объектов коммунального хозяйства и систем инженерной инфраструктуры, находящихся в муниципальной собственности, в целях энергосбережения и повышения энергетической эффективности</w:t>
      </w:r>
    </w:p>
    <w:p w:rsidR="006E60B1" w:rsidRDefault="006E60B1">
      <w:pPr>
        <w:rPr>
          <w:rFonts w:ascii="Times New Roman" w:hAnsi="Times New Roman" w:cs="Times New Roman"/>
          <w:b/>
          <w:bCs/>
          <w:color w:val="000000"/>
          <w:sz w:val="28"/>
          <w:szCs w:val="28"/>
        </w:rPr>
      </w:pPr>
    </w:p>
    <w:p w:rsidR="006E60B1" w:rsidRDefault="00A15995">
      <w:pPr>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Настоящий порядок предоставления и распределения субсидий местным бюджетам на софинансирование мероприятий по проведению строительно-монтажных и проектно-изыскательских работ объектов коммунального хозяйства и систем инженерной инфраструктуры, находящихся в муниципальной собственности, в целях энергосбережения и повышения энергетической эффективности (далее именуется - порядок) определяет условия и критерии отбора муниципальных образований Аргаяшского муниципального района для предоставления субсидий местным бюджетам на софинансирование мероприятий по проведению строительно-монтажных и</w:t>
      </w:r>
      <w:proofErr w:type="gramEnd"/>
      <w:r>
        <w:rPr>
          <w:rFonts w:ascii="Times New Roman" w:hAnsi="Times New Roman" w:cs="Times New Roman"/>
          <w:sz w:val="28"/>
          <w:szCs w:val="28"/>
        </w:rPr>
        <w:t xml:space="preserve"> проектно-изыскательских работ в отношении объектов коммунального хозяйства и систем инженерной инфраструктуры, находящихся в муниципальной собственности, в целях энергосбережения и повышения энергетической эффективности (далее именуются - субсидии).</w:t>
      </w:r>
    </w:p>
    <w:p w:rsidR="006E60B1" w:rsidRDefault="00A15995">
      <w:pPr>
        <w:rPr>
          <w:rFonts w:ascii="Times New Roman" w:hAnsi="Times New Roman" w:cs="Times New Roman"/>
          <w:sz w:val="28"/>
          <w:szCs w:val="28"/>
        </w:rPr>
      </w:pPr>
      <w:bookmarkStart w:id="88" w:name="sub_1069"/>
      <w:bookmarkEnd w:id="88"/>
      <w:r>
        <w:rPr>
          <w:rFonts w:ascii="Times New Roman" w:hAnsi="Times New Roman" w:cs="Times New Roman"/>
          <w:sz w:val="28"/>
          <w:szCs w:val="28"/>
        </w:rPr>
        <w:t>Целью предоставления субсидии является софинансирование мероприятий по проведению строительно-монтажных и проектно-изыскательских работ в отношении объектов коммунального хозяйства и систем инженерной инфраструктуры, находящихся в муниципальной собственности, в целях энергосбережения и повышения энергетической эффективности.</w:t>
      </w:r>
    </w:p>
    <w:p w:rsidR="006E60B1" w:rsidRDefault="00A15995">
      <w:pPr>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Условиями предоставления субсидии являются наличие в бюджете муниципального образования (сводной бюджетной росписи местного бюджета) бюджетных ассигнований на исполнение расходных обязательств муниципального образования в целях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мероприятий по проведению строительно-монтажных и проектно-изыскательских работ в отношении объектов коммунального хозяйства и систем инженерной инфраструктуры, находящихся в муниципальной собственности, в целях энергосбережения и повышения энергетической эффективности (далее именуются - мероприятия), а также заключение соглашения предусматривающего</w:t>
      </w:r>
      <w:proofErr w:type="gramEnd"/>
      <w:r>
        <w:rPr>
          <w:rFonts w:ascii="Times New Roman" w:hAnsi="Times New Roman" w:cs="Times New Roman"/>
          <w:sz w:val="28"/>
          <w:szCs w:val="28"/>
        </w:rPr>
        <w:t xml:space="preserve"> обязательства муниципального образования по исполнению расходных обязательств, в целях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которых предоставляется субсидия, и ответственность за неисполнение предусмотренных указанным соглашением обязательств.</w:t>
      </w:r>
    </w:p>
    <w:p w:rsidR="006E60B1" w:rsidRDefault="00A15995">
      <w:pPr>
        <w:pStyle w:val="ConsPlusTitle"/>
        <w:jc w:val="both"/>
        <w:rPr>
          <w:rFonts w:ascii="Times New Roman" w:hAnsi="Times New Roman" w:cs="Times New Roman"/>
          <w:sz w:val="28"/>
          <w:szCs w:val="28"/>
        </w:rPr>
      </w:pPr>
      <w:bookmarkStart w:id="89" w:name="sub_1072"/>
      <w:bookmarkEnd w:id="89"/>
      <w:r>
        <w:rPr>
          <w:rFonts w:ascii="Times New Roman" w:hAnsi="Times New Roman" w:cs="Times New Roman"/>
          <w:b w:val="0"/>
          <w:bCs w:val="0"/>
          <w:sz w:val="28"/>
          <w:szCs w:val="28"/>
        </w:rPr>
        <w:lastRenderedPageBreak/>
        <w:t>В срок до 1 июля года, предшествующего началу реализации мероприятий, муниципальные образования Аргаяшского муниципального района, представляют в Администрацию Аргаяшского муниципального района (далее именуется - Администрация) заявку и прилагаемые к ней следующие документы:</w:t>
      </w:r>
    </w:p>
    <w:p w:rsidR="006E60B1" w:rsidRDefault="00A15995">
      <w:pPr>
        <w:rPr>
          <w:rFonts w:ascii="Times New Roman" w:hAnsi="Times New Roman" w:cs="Times New Roman"/>
          <w:sz w:val="28"/>
          <w:szCs w:val="28"/>
        </w:rPr>
      </w:pPr>
      <w:r>
        <w:rPr>
          <w:rFonts w:ascii="Times New Roman" w:hAnsi="Times New Roman" w:cs="Times New Roman"/>
          <w:sz w:val="28"/>
          <w:szCs w:val="28"/>
        </w:rPr>
        <w:t>1) для проведения строительно-монтажных работ:</w:t>
      </w:r>
    </w:p>
    <w:p w:rsidR="006E60B1" w:rsidRDefault="00A15995">
      <w:pPr>
        <w:rPr>
          <w:rFonts w:ascii="Times New Roman" w:hAnsi="Times New Roman" w:cs="Times New Roman"/>
          <w:sz w:val="28"/>
          <w:szCs w:val="28"/>
        </w:rPr>
      </w:pPr>
      <w:bookmarkStart w:id="90" w:name="sub_1070"/>
      <w:bookmarkEnd w:id="90"/>
      <w:r>
        <w:rPr>
          <w:rFonts w:ascii="Times New Roman" w:hAnsi="Times New Roman" w:cs="Times New Roman"/>
          <w:sz w:val="28"/>
          <w:szCs w:val="28"/>
        </w:rPr>
        <w:t>копию муниципального нормативного правового акта об утверждении муниципальной программы в области энергосбережения и повышения энергетической эффективности (далее именуется - муниципальная программа);</w:t>
      </w:r>
    </w:p>
    <w:p w:rsidR="006E60B1" w:rsidRDefault="00A15995">
      <w:pPr>
        <w:rPr>
          <w:rFonts w:ascii="Times New Roman" w:hAnsi="Times New Roman" w:cs="Times New Roman"/>
          <w:sz w:val="28"/>
          <w:szCs w:val="28"/>
        </w:rPr>
      </w:pPr>
      <w:r>
        <w:rPr>
          <w:rFonts w:ascii="Times New Roman" w:hAnsi="Times New Roman" w:cs="Times New Roman"/>
          <w:sz w:val="28"/>
          <w:szCs w:val="28"/>
        </w:rPr>
        <w:t>гарантийное письмо муниципального образования Аргаяшского муниципального района о включении в местный бюджет средств на реализацию муниципальной программы на очередной финансовый год;</w:t>
      </w:r>
    </w:p>
    <w:p w:rsidR="006E60B1" w:rsidRDefault="00A15995">
      <w:pPr>
        <w:rPr>
          <w:rFonts w:ascii="Times New Roman" w:hAnsi="Times New Roman" w:cs="Times New Roman"/>
          <w:sz w:val="28"/>
          <w:szCs w:val="28"/>
        </w:rPr>
      </w:pPr>
      <w:r>
        <w:rPr>
          <w:rFonts w:ascii="Times New Roman" w:hAnsi="Times New Roman" w:cs="Times New Roman"/>
          <w:sz w:val="28"/>
          <w:szCs w:val="28"/>
        </w:rPr>
        <w:t>пояснительную записку с технико-экономическим обоснованием и показателями повышения энергетической эффективности функционирования объекта после реализации энергосберегающих мероприятий с обоснованием потребности в получении субсидий;</w:t>
      </w:r>
    </w:p>
    <w:p w:rsidR="006E60B1" w:rsidRDefault="00A15995">
      <w:pPr>
        <w:rPr>
          <w:rFonts w:ascii="Times New Roman" w:hAnsi="Times New Roman" w:cs="Times New Roman"/>
          <w:sz w:val="28"/>
          <w:szCs w:val="28"/>
        </w:rPr>
      </w:pPr>
      <w:proofErr w:type="gramStart"/>
      <w:r>
        <w:rPr>
          <w:rFonts w:ascii="Times New Roman" w:hAnsi="Times New Roman" w:cs="Times New Roman"/>
          <w:sz w:val="28"/>
          <w:szCs w:val="28"/>
        </w:rPr>
        <w:t>проектно-сметную документацию (при наличии) планируемых к реализации за счет бюджетных средств мероприятий (при отсутствии проектно-сметной документации - гарантийное письмо муниципального образования Аргаяшского муниципального района о разработке проектно-сметной документации и получении в срок до 1 марта года начала реализации мероприятий положительного заключения областного государственного автономного учреждения "Управление государственной экспертизы проектной документации, проектов документов территориального планирования и инженерных изысканий Челябинской области (</w:t>
      </w:r>
      <w:proofErr w:type="spellStart"/>
      <w:r>
        <w:rPr>
          <w:rFonts w:ascii="Times New Roman" w:hAnsi="Times New Roman" w:cs="Times New Roman"/>
          <w:sz w:val="28"/>
          <w:szCs w:val="28"/>
        </w:rPr>
        <w:t>Госэкспертиза</w:t>
      </w:r>
      <w:proofErr w:type="spellEnd"/>
      <w:r>
        <w:rPr>
          <w:rFonts w:ascii="Times New Roman" w:hAnsi="Times New Roman" w:cs="Times New Roman"/>
          <w:sz w:val="28"/>
          <w:szCs w:val="28"/>
        </w:rPr>
        <w:t xml:space="preserve"> Челябинской</w:t>
      </w:r>
      <w:proofErr w:type="gramEnd"/>
      <w:r>
        <w:rPr>
          <w:rFonts w:ascii="Times New Roman" w:hAnsi="Times New Roman" w:cs="Times New Roman"/>
          <w:sz w:val="28"/>
          <w:szCs w:val="28"/>
        </w:rPr>
        <w:t xml:space="preserve"> области)" (в </w:t>
      </w:r>
      <w:proofErr w:type="gramStart"/>
      <w:r>
        <w:rPr>
          <w:rFonts w:ascii="Times New Roman" w:hAnsi="Times New Roman" w:cs="Times New Roman"/>
          <w:sz w:val="28"/>
          <w:szCs w:val="28"/>
        </w:rPr>
        <w:t>случаях</w:t>
      </w:r>
      <w:proofErr w:type="gramEnd"/>
      <w:r>
        <w:rPr>
          <w:rFonts w:ascii="Times New Roman" w:hAnsi="Times New Roman" w:cs="Times New Roman"/>
          <w:sz w:val="28"/>
          <w:szCs w:val="28"/>
        </w:rPr>
        <w:t xml:space="preserve"> если получение такого заключения в соответствии с законодательством является обязательным);</w:t>
      </w:r>
    </w:p>
    <w:p w:rsidR="006E60B1" w:rsidRDefault="00A15995">
      <w:pPr>
        <w:rPr>
          <w:rFonts w:ascii="Times New Roman" w:hAnsi="Times New Roman" w:cs="Times New Roman"/>
          <w:sz w:val="28"/>
          <w:szCs w:val="28"/>
        </w:rPr>
      </w:pPr>
      <w:r>
        <w:rPr>
          <w:rFonts w:ascii="Times New Roman" w:hAnsi="Times New Roman" w:cs="Times New Roman"/>
          <w:sz w:val="28"/>
          <w:szCs w:val="28"/>
        </w:rPr>
        <w:t>2) для проведения проектно-изыскательских работ:</w:t>
      </w:r>
    </w:p>
    <w:p w:rsidR="006E60B1" w:rsidRDefault="00A15995">
      <w:pPr>
        <w:rPr>
          <w:rFonts w:ascii="Times New Roman" w:hAnsi="Times New Roman" w:cs="Times New Roman"/>
          <w:sz w:val="28"/>
          <w:szCs w:val="28"/>
        </w:rPr>
      </w:pPr>
      <w:bookmarkStart w:id="91" w:name="sub_1071"/>
      <w:bookmarkEnd w:id="91"/>
      <w:r>
        <w:rPr>
          <w:rFonts w:ascii="Times New Roman" w:hAnsi="Times New Roman" w:cs="Times New Roman"/>
          <w:sz w:val="28"/>
          <w:szCs w:val="28"/>
        </w:rPr>
        <w:t>копию муниципального нормативного правового акта об утверждении муниципальной программы в области энергосбережения и повышения энергетической эффективности;</w:t>
      </w:r>
    </w:p>
    <w:p w:rsidR="006E60B1" w:rsidRDefault="00A15995">
      <w:pPr>
        <w:rPr>
          <w:rFonts w:ascii="Times New Roman" w:hAnsi="Times New Roman" w:cs="Times New Roman"/>
          <w:sz w:val="28"/>
          <w:szCs w:val="28"/>
        </w:rPr>
      </w:pPr>
      <w:r>
        <w:rPr>
          <w:rFonts w:ascii="Times New Roman" w:hAnsi="Times New Roman" w:cs="Times New Roman"/>
          <w:sz w:val="28"/>
          <w:szCs w:val="28"/>
        </w:rPr>
        <w:t>гарантийное письмо главы Аргаяшского муниципального района Челябинской области о включении в местный бюджет средств на реализацию муниципальной программы на очередной финансовый год;</w:t>
      </w:r>
    </w:p>
    <w:p w:rsidR="006E60B1" w:rsidRDefault="00A15995">
      <w:pPr>
        <w:rPr>
          <w:rFonts w:ascii="Times New Roman" w:hAnsi="Times New Roman" w:cs="Times New Roman"/>
          <w:sz w:val="28"/>
          <w:szCs w:val="28"/>
        </w:rPr>
      </w:pPr>
      <w:r>
        <w:rPr>
          <w:rFonts w:ascii="Times New Roman" w:hAnsi="Times New Roman" w:cs="Times New Roman"/>
          <w:sz w:val="28"/>
          <w:szCs w:val="28"/>
        </w:rPr>
        <w:t>пояснительную записку с технико-экономическим обоснованием и показателями повышения энергетической эффективности функционирования объекта после реализации энергосберегающих мероприятий с обоснованием потребности в получении субсидий.</w:t>
      </w:r>
    </w:p>
    <w:p w:rsidR="006E60B1" w:rsidRDefault="00A15995">
      <w:pPr>
        <w:rPr>
          <w:rFonts w:ascii="Times New Roman" w:hAnsi="Times New Roman" w:cs="Times New Roman"/>
          <w:sz w:val="28"/>
          <w:szCs w:val="28"/>
        </w:rPr>
      </w:pPr>
      <w:r>
        <w:rPr>
          <w:rFonts w:ascii="Times New Roman" w:hAnsi="Times New Roman" w:cs="Times New Roman"/>
          <w:sz w:val="28"/>
          <w:szCs w:val="28"/>
        </w:rPr>
        <w:t>3. Критериями отбора муниципальных образований  Аргаяшского муниципального района Челябинской области для предоставления субсидий являются:</w:t>
      </w:r>
    </w:p>
    <w:p w:rsidR="006E60B1" w:rsidRDefault="00A15995">
      <w:pPr>
        <w:rPr>
          <w:rFonts w:ascii="Times New Roman" w:hAnsi="Times New Roman" w:cs="Times New Roman"/>
          <w:sz w:val="28"/>
          <w:szCs w:val="28"/>
        </w:rPr>
      </w:pPr>
      <w:bookmarkStart w:id="92" w:name="sub_1073"/>
      <w:bookmarkEnd w:id="92"/>
      <w:r>
        <w:rPr>
          <w:rFonts w:ascii="Times New Roman" w:hAnsi="Times New Roman" w:cs="Times New Roman"/>
          <w:sz w:val="28"/>
          <w:szCs w:val="28"/>
        </w:rPr>
        <w:t>соответствие утвержденной в установленном порядке муниципальной программы требованиям федерального законодательства;</w:t>
      </w:r>
    </w:p>
    <w:p w:rsidR="006E60B1" w:rsidRDefault="00A15995">
      <w:pPr>
        <w:rPr>
          <w:rFonts w:ascii="Times New Roman" w:hAnsi="Times New Roman" w:cs="Times New Roman"/>
          <w:sz w:val="28"/>
          <w:szCs w:val="28"/>
        </w:rPr>
      </w:pPr>
      <w:r>
        <w:rPr>
          <w:rFonts w:ascii="Times New Roman" w:hAnsi="Times New Roman" w:cs="Times New Roman"/>
          <w:sz w:val="28"/>
          <w:szCs w:val="28"/>
        </w:rPr>
        <w:t>отсутствие неосвоенных субсидий, предоставленных из областного бюджета в год, предшествующий году, предоставления субсидии;</w:t>
      </w:r>
    </w:p>
    <w:p w:rsidR="006E60B1" w:rsidRDefault="00A15995">
      <w:pPr>
        <w:rPr>
          <w:rFonts w:ascii="Times New Roman" w:hAnsi="Times New Roman" w:cs="Times New Roman"/>
          <w:sz w:val="28"/>
          <w:szCs w:val="28"/>
        </w:rPr>
      </w:pPr>
      <w:r>
        <w:rPr>
          <w:rFonts w:ascii="Times New Roman" w:hAnsi="Times New Roman" w:cs="Times New Roman"/>
          <w:sz w:val="28"/>
          <w:szCs w:val="28"/>
        </w:rPr>
        <w:lastRenderedPageBreak/>
        <w:t>соответствие представленных органами местного самоуправления муниципальных образований Аргаяшского муниципального района Челябинской области документов требованиям настоящего порядка.</w:t>
      </w:r>
    </w:p>
    <w:p w:rsidR="006E60B1" w:rsidRDefault="00A15995">
      <w:pPr>
        <w:rPr>
          <w:rFonts w:ascii="Times New Roman" w:hAnsi="Times New Roman" w:cs="Times New Roman"/>
          <w:sz w:val="28"/>
          <w:szCs w:val="28"/>
        </w:rPr>
      </w:pPr>
      <w:r>
        <w:rPr>
          <w:rFonts w:ascii="Times New Roman" w:hAnsi="Times New Roman" w:cs="Times New Roman"/>
          <w:sz w:val="28"/>
          <w:szCs w:val="28"/>
        </w:rPr>
        <w:t>4. Критериями отбора мероприятий являются:</w:t>
      </w:r>
    </w:p>
    <w:p w:rsidR="006E60B1" w:rsidRDefault="00A15995">
      <w:pPr>
        <w:rPr>
          <w:rFonts w:ascii="Times New Roman" w:hAnsi="Times New Roman" w:cs="Times New Roman"/>
          <w:sz w:val="28"/>
          <w:szCs w:val="28"/>
        </w:rPr>
      </w:pPr>
      <w:bookmarkStart w:id="93" w:name="sub_1074"/>
      <w:bookmarkEnd w:id="93"/>
      <w:r>
        <w:rPr>
          <w:rFonts w:ascii="Times New Roman" w:hAnsi="Times New Roman" w:cs="Times New Roman"/>
          <w:sz w:val="28"/>
          <w:szCs w:val="28"/>
        </w:rPr>
        <w:t>принцип окупаемости мероприятий, в соответствии с которым устанавливается приоритет мероприятий, для которых отношение стоимости сэкономленных энергетических ресурсов к стоимости реализации мероприятия, в течение 1 года после реализации мероприятия, является наибольшим;</w:t>
      </w:r>
    </w:p>
    <w:p w:rsidR="006E60B1" w:rsidRDefault="00A15995">
      <w:pPr>
        <w:rPr>
          <w:rFonts w:ascii="Times New Roman" w:hAnsi="Times New Roman" w:cs="Times New Roman"/>
          <w:sz w:val="28"/>
          <w:szCs w:val="28"/>
        </w:rPr>
      </w:pPr>
      <w:r>
        <w:rPr>
          <w:rFonts w:ascii="Times New Roman" w:hAnsi="Times New Roman" w:cs="Times New Roman"/>
          <w:sz w:val="28"/>
          <w:szCs w:val="28"/>
        </w:rPr>
        <w:t>привлечение внебюджетных источников финансирования мероприятия с использованием для реализации проектов механизмов государственно-частного партнерства.</w:t>
      </w:r>
    </w:p>
    <w:p w:rsidR="006E60B1" w:rsidRDefault="00A15995">
      <w:pPr>
        <w:rPr>
          <w:rFonts w:ascii="Times New Roman" w:hAnsi="Times New Roman" w:cs="Times New Roman"/>
          <w:sz w:val="28"/>
          <w:szCs w:val="28"/>
        </w:rPr>
      </w:pPr>
      <w:r>
        <w:rPr>
          <w:rFonts w:ascii="Times New Roman" w:hAnsi="Times New Roman" w:cs="Times New Roman"/>
          <w:sz w:val="28"/>
          <w:szCs w:val="28"/>
        </w:rPr>
        <w:t>5. Размер субсидии рассчитывается по формуле:</w:t>
      </w:r>
    </w:p>
    <w:p w:rsidR="006E60B1" w:rsidRDefault="00A15995">
      <w:pPr>
        <w:ind w:firstLine="698"/>
        <w:jc w:val="center"/>
        <w:rPr>
          <w:rFonts w:ascii="Times New Roman" w:hAnsi="Times New Roman" w:cs="Times New Roman"/>
          <w:sz w:val="28"/>
          <w:szCs w:val="28"/>
        </w:rPr>
      </w:pPr>
      <w:bookmarkStart w:id="94" w:name="sub_1075"/>
      <w:bookmarkEnd w:id="94"/>
      <w:r>
        <w:rPr>
          <w:rFonts w:ascii="Times New Roman" w:hAnsi="Times New Roman" w:cs="Times New Roman"/>
          <w:sz w:val="28"/>
          <w:szCs w:val="28"/>
        </w:rPr>
        <w:t xml:space="preserve">S = O </w:t>
      </w:r>
      <w:proofErr w:type="spellStart"/>
      <w:r>
        <w:rPr>
          <w:rFonts w:ascii="Times New Roman" w:hAnsi="Times New Roman" w:cs="Times New Roman"/>
          <w:sz w:val="28"/>
          <w:szCs w:val="28"/>
        </w:rPr>
        <w:t>x</w:t>
      </w:r>
      <w:proofErr w:type="spellEnd"/>
      <w:r>
        <w:rPr>
          <w:rFonts w:ascii="Times New Roman" w:hAnsi="Times New Roman" w:cs="Times New Roman"/>
          <w:sz w:val="28"/>
          <w:szCs w:val="28"/>
        </w:rPr>
        <w:t xml:space="preserve"> (P / P</w:t>
      </w:r>
      <w:r>
        <w:rPr>
          <w:rFonts w:ascii="Times New Roman" w:hAnsi="Times New Roman" w:cs="Times New Roman"/>
          <w:sz w:val="28"/>
          <w:szCs w:val="28"/>
          <w:vertAlign w:val="subscript"/>
        </w:rPr>
        <w:t> </w:t>
      </w:r>
      <w:proofErr w:type="spellStart"/>
      <w:r>
        <w:rPr>
          <w:rFonts w:ascii="Times New Roman" w:hAnsi="Times New Roman" w:cs="Times New Roman"/>
          <w:sz w:val="28"/>
          <w:szCs w:val="28"/>
          <w:vertAlign w:val="subscript"/>
        </w:rPr>
        <w:t>k</w:t>
      </w:r>
      <w:proofErr w:type="spellEnd"/>
      <w:r>
        <w:rPr>
          <w:rFonts w:ascii="Times New Roman" w:hAnsi="Times New Roman" w:cs="Times New Roman"/>
          <w:sz w:val="28"/>
          <w:szCs w:val="28"/>
        </w:rPr>
        <w:t>), где:</w:t>
      </w:r>
    </w:p>
    <w:p w:rsidR="006E60B1" w:rsidRDefault="00A15995">
      <w:pPr>
        <w:rPr>
          <w:rFonts w:ascii="Times New Roman" w:hAnsi="Times New Roman" w:cs="Times New Roman"/>
          <w:sz w:val="28"/>
          <w:szCs w:val="28"/>
        </w:rPr>
      </w:pPr>
      <w:r>
        <w:rPr>
          <w:rFonts w:ascii="Times New Roman" w:hAnsi="Times New Roman" w:cs="Times New Roman"/>
          <w:sz w:val="28"/>
          <w:szCs w:val="28"/>
        </w:rPr>
        <w:t>S - объем субсидии Администрации Аргаяшского муниципального  района Челябинской области на очередной финансовый год;</w:t>
      </w:r>
    </w:p>
    <w:p w:rsidR="006E60B1" w:rsidRDefault="00A15995">
      <w:pPr>
        <w:rPr>
          <w:rFonts w:ascii="Times New Roman" w:hAnsi="Times New Roman" w:cs="Times New Roman"/>
          <w:sz w:val="28"/>
          <w:szCs w:val="28"/>
        </w:rPr>
      </w:pPr>
      <w:r>
        <w:rPr>
          <w:rFonts w:ascii="Times New Roman" w:hAnsi="Times New Roman" w:cs="Times New Roman"/>
          <w:sz w:val="28"/>
          <w:szCs w:val="28"/>
        </w:rPr>
        <w:t>O - общий объем субсидий, предусмотренный муниципальной программой на текущий финансовый год;</w:t>
      </w:r>
    </w:p>
    <w:p w:rsidR="006E60B1" w:rsidRDefault="00A15995">
      <w:pPr>
        <w:rPr>
          <w:rFonts w:ascii="Times New Roman" w:hAnsi="Times New Roman" w:cs="Times New Roman"/>
          <w:sz w:val="28"/>
          <w:szCs w:val="28"/>
        </w:rPr>
      </w:pPr>
      <w:r>
        <w:rPr>
          <w:rFonts w:ascii="Times New Roman" w:hAnsi="Times New Roman" w:cs="Times New Roman"/>
          <w:sz w:val="28"/>
          <w:szCs w:val="28"/>
        </w:rPr>
        <w:t>P - объем средств, необходимых для реализации приоритетных объектов и мероприятий муниципального образования Аргаяшского муниципального района, отобранных для участия в муниципальной программе в очередном финансовом году по итогам заседания межведомственной комиссии;</w:t>
      </w:r>
    </w:p>
    <w:p w:rsidR="006E60B1" w:rsidRDefault="00A15995">
      <w:pPr>
        <w:rPr>
          <w:rFonts w:ascii="Times New Roman" w:hAnsi="Times New Roman" w:cs="Times New Roman"/>
          <w:sz w:val="28"/>
          <w:szCs w:val="28"/>
        </w:rPr>
      </w:pPr>
      <w:r>
        <w:rPr>
          <w:rFonts w:ascii="Times New Roman" w:hAnsi="Times New Roman" w:cs="Times New Roman"/>
          <w:sz w:val="28"/>
          <w:szCs w:val="28"/>
        </w:rPr>
        <w:t>P</w:t>
      </w:r>
      <w:r>
        <w:rPr>
          <w:rFonts w:ascii="Times New Roman" w:hAnsi="Times New Roman" w:cs="Times New Roman"/>
          <w:sz w:val="28"/>
          <w:szCs w:val="28"/>
          <w:vertAlign w:val="subscript"/>
        </w:rPr>
        <w:t> </w:t>
      </w:r>
      <w:proofErr w:type="spellStart"/>
      <w:r>
        <w:rPr>
          <w:rFonts w:ascii="Times New Roman" w:hAnsi="Times New Roman" w:cs="Times New Roman"/>
          <w:sz w:val="28"/>
          <w:szCs w:val="28"/>
          <w:vertAlign w:val="subscript"/>
        </w:rPr>
        <w:t>k</w:t>
      </w:r>
      <w:proofErr w:type="spellEnd"/>
      <w:r>
        <w:rPr>
          <w:rFonts w:ascii="Times New Roman" w:hAnsi="Times New Roman" w:cs="Times New Roman"/>
          <w:sz w:val="28"/>
          <w:szCs w:val="28"/>
        </w:rPr>
        <w:t xml:space="preserve"> - общий объем средств, необходимых для реализации приоритетных объектов и мероприятий Аргаяшского муниципального района, отобранных для участия в муниципальной программе в очередном финансовом году.</w:t>
      </w:r>
    </w:p>
    <w:p w:rsidR="006E60B1" w:rsidRDefault="00A15995">
      <w:pPr>
        <w:rPr>
          <w:rFonts w:ascii="Times New Roman" w:hAnsi="Times New Roman" w:cs="Times New Roman"/>
          <w:sz w:val="28"/>
          <w:szCs w:val="28"/>
        </w:rPr>
      </w:pPr>
      <w:r>
        <w:rPr>
          <w:rFonts w:ascii="Times New Roman" w:hAnsi="Times New Roman" w:cs="Times New Roman"/>
          <w:sz w:val="28"/>
          <w:szCs w:val="28"/>
        </w:rPr>
        <w:t>6. Основаниями для отказа в предоставлении субсидий являются:</w:t>
      </w:r>
    </w:p>
    <w:p w:rsidR="006E60B1" w:rsidRDefault="00A15995">
      <w:pPr>
        <w:rPr>
          <w:rFonts w:ascii="Times New Roman" w:hAnsi="Times New Roman" w:cs="Times New Roman"/>
          <w:sz w:val="28"/>
          <w:szCs w:val="28"/>
        </w:rPr>
      </w:pPr>
      <w:bookmarkStart w:id="95" w:name="sub_1079"/>
      <w:bookmarkEnd w:id="95"/>
      <w:r>
        <w:rPr>
          <w:rFonts w:ascii="Times New Roman" w:hAnsi="Times New Roman" w:cs="Times New Roman"/>
          <w:sz w:val="28"/>
          <w:szCs w:val="28"/>
        </w:rPr>
        <w:t>1) несоответствие муниципальной программы требованиям федерального законодательства;</w:t>
      </w:r>
    </w:p>
    <w:p w:rsidR="006E60B1" w:rsidRDefault="00A15995">
      <w:pPr>
        <w:rPr>
          <w:rFonts w:ascii="Times New Roman" w:hAnsi="Times New Roman" w:cs="Times New Roman"/>
          <w:sz w:val="28"/>
          <w:szCs w:val="28"/>
        </w:rPr>
      </w:pPr>
      <w:bookmarkStart w:id="96" w:name="sub_1076"/>
      <w:bookmarkEnd w:id="96"/>
      <w:r>
        <w:rPr>
          <w:rFonts w:ascii="Times New Roman" w:hAnsi="Times New Roman" w:cs="Times New Roman"/>
          <w:sz w:val="28"/>
          <w:szCs w:val="28"/>
        </w:rPr>
        <w:t xml:space="preserve">2) непредставление документов, предусмотренных </w:t>
      </w:r>
      <w:hyperlink w:anchor="sub_1072">
        <w:r>
          <w:rPr>
            <w:rStyle w:val="a7"/>
            <w:rFonts w:ascii="Times New Roman" w:hAnsi="Times New Roman" w:cs="Times New Roman"/>
            <w:sz w:val="28"/>
            <w:szCs w:val="28"/>
          </w:rPr>
          <w:t>пунктом 2</w:t>
        </w:r>
      </w:hyperlink>
      <w:r>
        <w:rPr>
          <w:rFonts w:ascii="Times New Roman" w:hAnsi="Times New Roman" w:cs="Times New Roman"/>
          <w:sz w:val="28"/>
          <w:szCs w:val="28"/>
        </w:rPr>
        <w:t xml:space="preserve"> настоящего порядка;</w:t>
      </w:r>
    </w:p>
    <w:p w:rsidR="006E60B1" w:rsidRDefault="00A15995">
      <w:pPr>
        <w:rPr>
          <w:rFonts w:ascii="Times New Roman" w:hAnsi="Times New Roman" w:cs="Times New Roman"/>
          <w:sz w:val="28"/>
          <w:szCs w:val="28"/>
        </w:rPr>
      </w:pPr>
      <w:bookmarkStart w:id="97" w:name="sub_1077"/>
      <w:bookmarkEnd w:id="97"/>
      <w:r>
        <w:rPr>
          <w:rFonts w:ascii="Times New Roman" w:hAnsi="Times New Roman" w:cs="Times New Roman"/>
          <w:sz w:val="28"/>
          <w:szCs w:val="28"/>
        </w:rPr>
        <w:t xml:space="preserve">3) недостоверность сведений, содержащихся в документах, предусмотренных </w:t>
      </w:r>
      <w:hyperlink w:anchor="sub_1072">
        <w:r>
          <w:rPr>
            <w:rStyle w:val="a7"/>
            <w:rFonts w:ascii="Times New Roman" w:hAnsi="Times New Roman" w:cs="Times New Roman"/>
            <w:sz w:val="28"/>
            <w:szCs w:val="28"/>
          </w:rPr>
          <w:t>пунктом 2</w:t>
        </w:r>
      </w:hyperlink>
      <w:r>
        <w:rPr>
          <w:rFonts w:ascii="Times New Roman" w:hAnsi="Times New Roman" w:cs="Times New Roman"/>
          <w:sz w:val="28"/>
          <w:szCs w:val="28"/>
        </w:rPr>
        <w:t xml:space="preserve"> настоящего порядка.</w:t>
      </w:r>
    </w:p>
    <w:p w:rsidR="006E60B1" w:rsidRDefault="00A15995">
      <w:pPr>
        <w:rPr>
          <w:rFonts w:ascii="Times New Roman" w:hAnsi="Times New Roman" w:cs="Times New Roman"/>
          <w:sz w:val="28"/>
          <w:szCs w:val="28"/>
        </w:rPr>
      </w:pPr>
      <w:bookmarkStart w:id="98" w:name="sub_1078"/>
      <w:bookmarkEnd w:id="98"/>
      <w:r>
        <w:rPr>
          <w:rFonts w:ascii="Times New Roman" w:hAnsi="Times New Roman" w:cs="Times New Roman"/>
          <w:sz w:val="28"/>
          <w:szCs w:val="28"/>
        </w:rPr>
        <w:t xml:space="preserve">7. Администрация Аргаяшского муниципального района в срок до 1 августа предшествующего финансового года организовывает проведение заседания межведомственной комиссии, с целью отбора муниципальных образований Аргаяшского муниципального района Челябинской области и мероприятий в соответствии с критериями отбора, предусмотренными </w:t>
      </w:r>
      <w:hyperlink w:anchor="sub_1073">
        <w:r>
          <w:rPr>
            <w:rStyle w:val="a7"/>
            <w:rFonts w:ascii="Times New Roman" w:hAnsi="Times New Roman" w:cs="Times New Roman"/>
            <w:sz w:val="28"/>
            <w:szCs w:val="28"/>
          </w:rPr>
          <w:t>пунктами 3</w:t>
        </w:r>
      </w:hyperlink>
      <w:r>
        <w:rPr>
          <w:rFonts w:ascii="Times New Roman" w:hAnsi="Times New Roman" w:cs="Times New Roman"/>
          <w:b/>
          <w:sz w:val="28"/>
          <w:szCs w:val="28"/>
        </w:rPr>
        <w:t xml:space="preserve"> </w:t>
      </w:r>
      <w:r>
        <w:rPr>
          <w:rFonts w:ascii="Times New Roman" w:hAnsi="Times New Roman" w:cs="Times New Roman"/>
          <w:sz w:val="28"/>
          <w:szCs w:val="28"/>
        </w:rPr>
        <w:t>и</w:t>
      </w:r>
      <w:r>
        <w:rPr>
          <w:rFonts w:ascii="Times New Roman" w:hAnsi="Times New Roman" w:cs="Times New Roman"/>
          <w:b/>
          <w:sz w:val="28"/>
          <w:szCs w:val="28"/>
        </w:rPr>
        <w:t xml:space="preserve"> </w:t>
      </w:r>
      <w:hyperlink w:anchor="sub_1074">
        <w:r>
          <w:rPr>
            <w:rStyle w:val="a7"/>
            <w:rFonts w:ascii="Times New Roman" w:hAnsi="Times New Roman" w:cs="Times New Roman"/>
            <w:sz w:val="28"/>
            <w:szCs w:val="28"/>
          </w:rPr>
          <w:t>4</w:t>
        </w:r>
      </w:hyperlink>
      <w:r>
        <w:rPr>
          <w:rFonts w:ascii="Times New Roman" w:hAnsi="Times New Roman" w:cs="Times New Roman"/>
          <w:sz w:val="28"/>
          <w:szCs w:val="28"/>
        </w:rPr>
        <w:t xml:space="preserve"> настоящего порядка. Решения указанной комиссии носят рекомендательный характер.</w:t>
      </w:r>
    </w:p>
    <w:p w:rsidR="006E60B1" w:rsidRDefault="00A15995">
      <w:pPr>
        <w:rPr>
          <w:rFonts w:ascii="Times New Roman" w:hAnsi="Times New Roman" w:cs="Times New Roman"/>
          <w:sz w:val="28"/>
          <w:szCs w:val="28"/>
        </w:rPr>
      </w:pPr>
      <w:bookmarkStart w:id="99" w:name="sub_1080"/>
      <w:bookmarkEnd w:id="99"/>
      <w:r>
        <w:rPr>
          <w:rFonts w:ascii="Times New Roman" w:hAnsi="Times New Roman" w:cs="Times New Roman"/>
          <w:sz w:val="28"/>
          <w:szCs w:val="28"/>
        </w:rPr>
        <w:t>8. Администрация Аргаяшского муниципального района Челябинской области по итогам заседания межведомственной комиссии в течение 3 рабочих дней формирует проект распределения субсидии и перечень мероприятий по проведению строительно-монтажных и проектно-изыскательских работ в отношении объектов коммунального хозяйства и систем инженерной инфраструктуры, находящихся в муниципальной собственности, в целях энергосбережения и повышения энергетической эффективности.</w:t>
      </w:r>
    </w:p>
    <w:p w:rsidR="006E60B1" w:rsidRDefault="00A15995">
      <w:pPr>
        <w:rPr>
          <w:rFonts w:ascii="Times New Roman" w:hAnsi="Times New Roman" w:cs="Times New Roman"/>
          <w:sz w:val="28"/>
          <w:szCs w:val="28"/>
        </w:rPr>
      </w:pPr>
      <w:bookmarkStart w:id="100" w:name="sub_1081"/>
      <w:bookmarkEnd w:id="100"/>
      <w:r>
        <w:rPr>
          <w:rFonts w:ascii="Times New Roman" w:hAnsi="Times New Roman" w:cs="Times New Roman"/>
          <w:sz w:val="28"/>
          <w:szCs w:val="28"/>
        </w:rPr>
        <w:lastRenderedPageBreak/>
        <w:t xml:space="preserve">9. </w:t>
      </w:r>
      <w:proofErr w:type="gramStart"/>
      <w:r>
        <w:rPr>
          <w:rFonts w:ascii="Times New Roman" w:hAnsi="Times New Roman" w:cs="Times New Roman"/>
          <w:sz w:val="28"/>
          <w:szCs w:val="28"/>
        </w:rPr>
        <w:t>Администрация Аргаяшского муниципального района Челябинской области направляет проект распределения субсидии в Министерства строительства и инфраструктуры Челябинской области для включения в проект закона Челябинской области об областном бюджете на очередной финансовый год и на плановый период в срок, установленный графиком подготовки и рассмотрения материалов, необходимых для составления проекта закона Челябинской области об областном бюджете на очередной финансовый год и на плановый</w:t>
      </w:r>
      <w:proofErr w:type="gramEnd"/>
      <w:r>
        <w:rPr>
          <w:rFonts w:ascii="Times New Roman" w:hAnsi="Times New Roman" w:cs="Times New Roman"/>
          <w:sz w:val="28"/>
          <w:szCs w:val="28"/>
        </w:rPr>
        <w:t xml:space="preserve"> период, утверждаемым Правительством Челябинской области.</w:t>
      </w:r>
    </w:p>
    <w:p w:rsidR="006E60B1" w:rsidRDefault="00A15995">
      <w:pPr>
        <w:rPr>
          <w:rFonts w:ascii="Times New Roman" w:hAnsi="Times New Roman" w:cs="Times New Roman"/>
          <w:sz w:val="28"/>
          <w:szCs w:val="28"/>
        </w:rPr>
      </w:pPr>
      <w:bookmarkStart w:id="101" w:name="sub_1082"/>
      <w:bookmarkEnd w:id="101"/>
      <w:r>
        <w:rPr>
          <w:rFonts w:ascii="Times New Roman" w:hAnsi="Times New Roman" w:cs="Times New Roman"/>
          <w:sz w:val="28"/>
          <w:szCs w:val="28"/>
        </w:rPr>
        <w:t>10. Органы местного самоуправления муниципальных образований Аргаяшского муниципального района Челябинской области в срок до 15 февраля года, следующего за годом реализации мероприятий, направляют в Администрацию Аргаяшского муниципального района Челябинской области выписку из решения о бюджете, подтверждающую наличие средств на софинансирование расходов бюджета Аргаяшского муниципального района Челябинской области на реализацию мероприятий.</w:t>
      </w:r>
    </w:p>
    <w:p w:rsidR="006E60B1" w:rsidRDefault="00A15995">
      <w:pPr>
        <w:rPr>
          <w:rFonts w:ascii="Times New Roman" w:hAnsi="Times New Roman" w:cs="Times New Roman"/>
          <w:sz w:val="28"/>
          <w:szCs w:val="28"/>
        </w:rPr>
      </w:pPr>
      <w:bookmarkStart w:id="102" w:name="sub_1083"/>
      <w:bookmarkEnd w:id="102"/>
      <w:r>
        <w:rPr>
          <w:rFonts w:ascii="Times New Roman" w:hAnsi="Times New Roman" w:cs="Times New Roman"/>
          <w:sz w:val="28"/>
          <w:szCs w:val="28"/>
        </w:rPr>
        <w:t xml:space="preserve">11. </w:t>
      </w:r>
      <w:proofErr w:type="gramStart"/>
      <w:r>
        <w:rPr>
          <w:rFonts w:ascii="Times New Roman" w:hAnsi="Times New Roman" w:cs="Times New Roman"/>
          <w:sz w:val="28"/>
          <w:szCs w:val="28"/>
        </w:rPr>
        <w:t xml:space="preserve">В случае непредставления органом местного самоуправления муниципального образования Аргаяшского муниципального Челябинской области документа, указанного в </w:t>
      </w:r>
      <w:hyperlink w:anchor="sub_1083">
        <w:r>
          <w:rPr>
            <w:rStyle w:val="a7"/>
            <w:rFonts w:ascii="Times New Roman" w:hAnsi="Times New Roman" w:cs="Times New Roman"/>
            <w:sz w:val="28"/>
            <w:szCs w:val="28"/>
          </w:rPr>
          <w:t>пункте 10</w:t>
        </w:r>
      </w:hyperlink>
      <w:r>
        <w:rPr>
          <w:rFonts w:ascii="Times New Roman" w:hAnsi="Times New Roman" w:cs="Times New Roman"/>
          <w:sz w:val="28"/>
          <w:szCs w:val="28"/>
        </w:rPr>
        <w:t xml:space="preserve"> настоящего порядка, Администрация Аргаяшского муниципального района Челябинской области в срок до 15 февраля года, следующего за годом реализации мероприятий, направляет в Министерства строительства и инфраструктуры Челябинской области предложения по внесению изменений в закон Челябинской области об областном бюджете на очередной финансовый год и</w:t>
      </w:r>
      <w:proofErr w:type="gramEnd"/>
      <w:r>
        <w:rPr>
          <w:rFonts w:ascii="Times New Roman" w:hAnsi="Times New Roman" w:cs="Times New Roman"/>
          <w:sz w:val="28"/>
          <w:szCs w:val="28"/>
        </w:rPr>
        <w:t xml:space="preserve"> на плановый период в части исключения соответствующего муниципального образования из распределения субсидий.</w:t>
      </w:r>
    </w:p>
    <w:p w:rsidR="006E60B1" w:rsidRDefault="00A15995">
      <w:pPr>
        <w:rPr>
          <w:rFonts w:ascii="Times New Roman" w:hAnsi="Times New Roman" w:cs="Times New Roman"/>
          <w:sz w:val="28"/>
          <w:szCs w:val="28"/>
        </w:rPr>
      </w:pPr>
      <w:bookmarkStart w:id="103" w:name="sub_1084"/>
      <w:bookmarkEnd w:id="103"/>
      <w:r>
        <w:rPr>
          <w:rFonts w:ascii="Times New Roman" w:hAnsi="Times New Roman" w:cs="Times New Roman"/>
          <w:sz w:val="28"/>
          <w:szCs w:val="28"/>
        </w:rPr>
        <w:t xml:space="preserve">12. </w:t>
      </w:r>
      <w:proofErr w:type="gramStart"/>
      <w:r>
        <w:rPr>
          <w:rFonts w:ascii="Times New Roman" w:hAnsi="Times New Roman" w:cs="Times New Roman"/>
          <w:sz w:val="28"/>
          <w:szCs w:val="28"/>
        </w:rPr>
        <w:t>В случае необходимости изменения мероприятий, на реализацию которых предоставлены субсидии, или размера указанных субсидий (в том числе в случае отмены мероприятий) органом местного самоуправления муниципального образования Аргаяшского муниципального района Челябинской области в Администрацию Аргаяшского муниципального района Челябинской области не позднее 1 ноября года реализации мероприятий направляется заявка на корректировку назначения и объема субсидий с приложением документов, обосновывающих необходимость корректировки.</w:t>
      </w:r>
      <w:proofErr w:type="gramEnd"/>
    </w:p>
    <w:p w:rsidR="006E60B1" w:rsidRDefault="00A15995">
      <w:pPr>
        <w:rPr>
          <w:rFonts w:ascii="Times New Roman" w:hAnsi="Times New Roman" w:cs="Times New Roman"/>
          <w:sz w:val="28"/>
          <w:szCs w:val="28"/>
        </w:rPr>
      </w:pPr>
      <w:bookmarkStart w:id="104" w:name="sub_1085"/>
      <w:bookmarkEnd w:id="104"/>
      <w:r>
        <w:rPr>
          <w:rFonts w:ascii="Times New Roman" w:hAnsi="Times New Roman" w:cs="Times New Roman"/>
          <w:sz w:val="28"/>
          <w:szCs w:val="28"/>
        </w:rPr>
        <w:t xml:space="preserve">Администрация Аргаяшского муниципального района Челябинской области рассматривает представленные документы и не позднее 25 ноября года реализации мероприятий направляет в Министерства строительства и инфраструктуры Челябинской области предложения по внесению изменений в </w:t>
      </w:r>
      <w:hyperlink r:id="rId21">
        <w:r>
          <w:rPr>
            <w:rStyle w:val="a7"/>
            <w:rFonts w:ascii="Times New Roman" w:hAnsi="Times New Roman" w:cs="Times New Roman"/>
            <w:sz w:val="28"/>
            <w:szCs w:val="28"/>
          </w:rPr>
          <w:t>Закон</w:t>
        </w:r>
      </w:hyperlink>
      <w:r>
        <w:rPr>
          <w:rFonts w:ascii="Times New Roman" w:hAnsi="Times New Roman" w:cs="Times New Roman"/>
          <w:sz w:val="28"/>
          <w:szCs w:val="28"/>
        </w:rPr>
        <w:t xml:space="preserve"> Челябинской области об областном бюджете на текущий финансовый год и на плановый период.</w:t>
      </w:r>
    </w:p>
    <w:p w:rsidR="006E60B1" w:rsidRDefault="00A15995">
      <w:pPr>
        <w:rPr>
          <w:rFonts w:ascii="Times New Roman" w:hAnsi="Times New Roman" w:cs="Times New Roman"/>
          <w:sz w:val="28"/>
          <w:szCs w:val="28"/>
        </w:rPr>
      </w:pPr>
      <w:r>
        <w:rPr>
          <w:rFonts w:ascii="Times New Roman" w:hAnsi="Times New Roman" w:cs="Times New Roman"/>
          <w:sz w:val="28"/>
          <w:szCs w:val="28"/>
        </w:rPr>
        <w:t xml:space="preserve">13. </w:t>
      </w:r>
      <w:proofErr w:type="gramStart"/>
      <w:r>
        <w:rPr>
          <w:rFonts w:ascii="Times New Roman" w:hAnsi="Times New Roman" w:cs="Times New Roman"/>
          <w:sz w:val="28"/>
          <w:szCs w:val="28"/>
        </w:rPr>
        <w:t xml:space="preserve">В случае выделения дополнительных средств или перераспределения средств областного бюджета органами местного самоуправления муниципальных образований Аргаяшского муниципального района Челябинской области в Администрация Аргаяшского муниципального района Челябинской области предоставляются документы, указанные в </w:t>
      </w:r>
      <w:hyperlink w:anchor="sub_1072">
        <w:r>
          <w:rPr>
            <w:rStyle w:val="a7"/>
            <w:rFonts w:ascii="Times New Roman" w:hAnsi="Times New Roman" w:cs="Times New Roman"/>
            <w:sz w:val="28"/>
            <w:szCs w:val="28"/>
          </w:rPr>
          <w:t>пункте 2</w:t>
        </w:r>
      </w:hyperlink>
      <w:r>
        <w:rPr>
          <w:rFonts w:ascii="Times New Roman" w:hAnsi="Times New Roman" w:cs="Times New Roman"/>
          <w:sz w:val="28"/>
          <w:szCs w:val="28"/>
        </w:rPr>
        <w:t xml:space="preserve"> настоящего Порядка, в течение 3 рабочих дней со дня размещения на </w:t>
      </w:r>
      <w:r>
        <w:rPr>
          <w:rFonts w:ascii="Times New Roman" w:hAnsi="Times New Roman" w:cs="Times New Roman"/>
          <w:sz w:val="28"/>
          <w:szCs w:val="28"/>
        </w:rPr>
        <w:lastRenderedPageBreak/>
        <w:t>официальном сайте Администрация Аргаяшского муниципального района Челябинской области, информации о начале приема указанных документов.</w:t>
      </w:r>
      <w:proofErr w:type="gramEnd"/>
    </w:p>
    <w:p w:rsidR="006E60B1" w:rsidRDefault="00A15995">
      <w:pPr>
        <w:rPr>
          <w:rFonts w:ascii="Times New Roman" w:hAnsi="Times New Roman" w:cs="Times New Roman"/>
          <w:sz w:val="28"/>
          <w:szCs w:val="28"/>
        </w:rPr>
      </w:pPr>
      <w:bookmarkStart w:id="105" w:name="sub_1086"/>
      <w:bookmarkEnd w:id="105"/>
      <w:proofErr w:type="gramStart"/>
      <w:r>
        <w:rPr>
          <w:rFonts w:ascii="Times New Roman" w:hAnsi="Times New Roman" w:cs="Times New Roman"/>
          <w:sz w:val="28"/>
          <w:szCs w:val="28"/>
        </w:rPr>
        <w:t xml:space="preserve">Администрация Аргаяшского муниципального района Челябинской области в течение 10 рабочих дней со дня окончания срока приема документов, определяемого в соответствии с положениями </w:t>
      </w:r>
      <w:hyperlink w:anchor="sub_1086">
        <w:r>
          <w:rPr>
            <w:rStyle w:val="a7"/>
            <w:rFonts w:ascii="Times New Roman" w:hAnsi="Times New Roman" w:cs="Times New Roman"/>
            <w:sz w:val="28"/>
            <w:szCs w:val="28"/>
          </w:rPr>
          <w:t>абзаца первого</w:t>
        </w:r>
      </w:hyperlink>
      <w:r>
        <w:rPr>
          <w:rFonts w:ascii="Times New Roman" w:hAnsi="Times New Roman" w:cs="Times New Roman"/>
          <w:sz w:val="28"/>
          <w:szCs w:val="28"/>
        </w:rPr>
        <w:t xml:space="preserve"> настоящего пункта, организовывает проведение заседания межведомственной комиссии, создаваемой Администрацией Аргаяшского муниципального района Челябинской области, с целью отбора муниципальных образований Челябинской области и мероприятий в соответствии с критериями отбора, предусмотренными </w:t>
      </w:r>
      <w:hyperlink w:anchor="sub_1073">
        <w:r>
          <w:rPr>
            <w:rStyle w:val="a7"/>
            <w:rFonts w:ascii="Times New Roman" w:hAnsi="Times New Roman" w:cs="Times New Roman"/>
            <w:sz w:val="28"/>
            <w:szCs w:val="28"/>
          </w:rPr>
          <w:t>пунктами 3</w:t>
        </w:r>
      </w:hyperlink>
      <w:r>
        <w:rPr>
          <w:rFonts w:ascii="Times New Roman" w:hAnsi="Times New Roman" w:cs="Times New Roman"/>
          <w:b/>
          <w:sz w:val="28"/>
          <w:szCs w:val="28"/>
        </w:rPr>
        <w:t xml:space="preserve"> </w:t>
      </w:r>
      <w:r>
        <w:rPr>
          <w:rFonts w:ascii="Times New Roman" w:hAnsi="Times New Roman" w:cs="Times New Roman"/>
          <w:sz w:val="28"/>
          <w:szCs w:val="28"/>
        </w:rPr>
        <w:t>и</w:t>
      </w:r>
      <w:r>
        <w:rPr>
          <w:rFonts w:ascii="Times New Roman" w:hAnsi="Times New Roman" w:cs="Times New Roman"/>
          <w:b/>
          <w:sz w:val="28"/>
          <w:szCs w:val="28"/>
        </w:rPr>
        <w:t xml:space="preserve"> </w:t>
      </w:r>
      <w:hyperlink w:anchor="sub_1074">
        <w:r>
          <w:rPr>
            <w:rStyle w:val="a7"/>
            <w:rFonts w:ascii="Times New Roman" w:hAnsi="Times New Roman" w:cs="Times New Roman"/>
            <w:sz w:val="28"/>
            <w:szCs w:val="28"/>
          </w:rPr>
          <w:t>4</w:t>
        </w:r>
      </w:hyperlink>
      <w:r>
        <w:rPr>
          <w:rFonts w:ascii="Times New Roman" w:hAnsi="Times New Roman" w:cs="Times New Roman"/>
          <w:sz w:val="28"/>
          <w:szCs w:val="28"/>
        </w:rPr>
        <w:t xml:space="preserve"> настоящего порядка.</w:t>
      </w:r>
      <w:proofErr w:type="gramEnd"/>
    </w:p>
    <w:p w:rsidR="006E60B1" w:rsidRDefault="00A15995">
      <w:pPr>
        <w:rPr>
          <w:rFonts w:ascii="Times New Roman" w:hAnsi="Times New Roman" w:cs="Times New Roman"/>
          <w:sz w:val="28"/>
          <w:szCs w:val="28"/>
        </w:rPr>
      </w:pPr>
      <w:proofErr w:type="gramStart"/>
      <w:r>
        <w:rPr>
          <w:rFonts w:ascii="Times New Roman" w:hAnsi="Times New Roman" w:cs="Times New Roman"/>
          <w:sz w:val="28"/>
          <w:szCs w:val="28"/>
        </w:rPr>
        <w:t>Администрация Аргаяшского муниципального района Челябинской области по итогам заседания межведомственной комиссии в течение 3 рабочих дней со дня проведения соответствующего заседания межведомственной комиссии формирует проект изменений в распределение субсидии местным бюджетам на проведение строительно-монтажных и проектно-изыскательских работ в отношении объектов коммунального хозяйства и систем инженерной инфраструктуры, находящихся в муниципальной собственности, в целях энергосбережения и повышения энергетической эффективности.</w:t>
      </w:r>
      <w:proofErr w:type="gramEnd"/>
    </w:p>
    <w:p w:rsidR="006E60B1" w:rsidRDefault="00A15995">
      <w:pPr>
        <w:rPr>
          <w:rFonts w:ascii="Times New Roman" w:hAnsi="Times New Roman" w:cs="Times New Roman"/>
          <w:sz w:val="28"/>
          <w:szCs w:val="28"/>
        </w:rPr>
      </w:pPr>
      <w:r>
        <w:rPr>
          <w:rFonts w:ascii="Times New Roman" w:hAnsi="Times New Roman" w:cs="Times New Roman"/>
          <w:sz w:val="28"/>
          <w:szCs w:val="28"/>
        </w:rPr>
        <w:t xml:space="preserve">14. Предоставление субсидий местным бюджетам осуществляется в пределах средств, предусмотренных на указанные цели в областном бюджете на текущий финансовый год, а также в </w:t>
      </w:r>
      <w:proofErr w:type="gramStart"/>
      <w:r>
        <w:rPr>
          <w:rFonts w:ascii="Times New Roman" w:hAnsi="Times New Roman" w:cs="Times New Roman"/>
          <w:sz w:val="28"/>
          <w:szCs w:val="28"/>
        </w:rPr>
        <w:t>пределах</w:t>
      </w:r>
      <w:proofErr w:type="gramEnd"/>
      <w:r>
        <w:rPr>
          <w:rFonts w:ascii="Times New Roman" w:hAnsi="Times New Roman" w:cs="Times New Roman"/>
          <w:sz w:val="28"/>
          <w:szCs w:val="28"/>
        </w:rPr>
        <w:t xml:space="preserve"> доведенных на указанные цели лимитов бюджетных обязательств и предельных объемов финансирования.</w:t>
      </w:r>
    </w:p>
    <w:p w:rsidR="006E60B1" w:rsidRDefault="00A15995">
      <w:pPr>
        <w:rPr>
          <w:rFonts w:ascii="Times New Roman" w:hAnsi="Times New Roman" w:cs="Times New Roman"/>
          <w:sz w:val="28"/>
          <w:szCs w:val="28"/>
        </w:rPr>
      </w:pPr>
      <w:bookmarkStart w:id="106" w:name="sub_1087"/>
      <w:bookmarkEnd w:id="106"/>
      <w:r>
        <w:rPr>
          <w:rFonts w:ascii="Times New Roman" w:hAnsi="Times New Roman" w:cs="Times New Roman"/>
          <w:sz w:val="28"/>
          <w:szCs w:val="28"/>
        </w:rPr>
        <w:t xml:space="preserve">15. В течение 30 календарных дней со дня представления органом местного самоуправления </w:t>
      </w:r>
    </w:p>
    <w:p w:rsidR="006E60B1" w:rsidRDefault="00A15995">
      <w:pPr>
        <w:rPr>
          <w:rFonts w:ascii="Times New Roman" w:hAnsi="Times New Roman" w:cs="Times New Roman"/>
          <w:sz w:val="28"/>
          <w:szCs w:val="28"/>
        </w:rPr>
      </w:pPr>
      <w:r>
        <w:rPr>
          <w:rFonts w:ascii="Times New Roman" w:hAnsi="Times New Roman" w:cs="Times New Roman"/>
          <w:sz w:val="28"/>
          <w:szCs w:val="28"/>
        </w:rPr>
        <w:t>муниципального образования в адрес Администрации Аргаяшского муниципального района Челябинской области документов, подтверждающих возникновение денежных обязательств по расходам получателей средств местных бюджетов, источником финансирования которых является субсидия, предусмотренная настоящим порядком, Администрация формирует распорядительные заявки, которые представляет в Министерства строительства и инфраструктуры Челябинской области.</w:t>
      </w:r>
    </w:p>
    <w:p w:rsidR="006E60B1" w:rsidRDefault="00A15995">
      <w:pPr>
        <w:rPr>
          <w:rFonts w:ascii="Times New Roman" w:hAnsi="Times New Roman" w:cs="Times New Roman"/>
          <w:sz w:val="28"/>
          <w:szCs w:val="28"/>
        </w:rPr>
      </w:pPr>
      <w:bookmarkStart w:id="107" w:name="sub_1088"/>
      <w:bookmarkEnd w:id="107"/>
      <w:r>
        <w:rPr>
          <w:rFonts w:ascii="Times New Roman" w:hAnsi="Times New Roman" w:cs="Times New Roman"/>
          <w:sz w:val="28"/>
          <w:szCs w:val="28"/>
        </w:rPr>
        <w:t xml:space="preserve">16. </w:t>
      </w:r>
      <w:proofErr w:type="gramStart"/>
      <w:r>
        <w:rPr>
          <w:rFonts w:ascii="Times New Roman" w:hAnsi="Times New Roman" w:cs="Times New Roman"/>
          <w:sz w:val="28"/>
          <w:szCs w:val="28"/>
        </w:rPr>
        <w:t>Министерства строительства и инфраструктуры Челябинской области в соответствии с законом Челябинской области об областном бюджете на текущий финансовый год и на плановый период и распорядительной заявкой Администрации доводит в течение 3 рабочих дней предельные объемы финансирования на лицевые счета Администрации для организации перечисления средств местным бюджетам на основании переданных Администрацией Управлению Федерального казначейства по Челябинской области полномочий по перечислению средств</w:t>
      </w:r>
      <w:proofErr w:type="gramEnd"/>
      <w:r>
        <w:rPr>
          <w:rFonts w:ascii="Times New Roman" w:hAnsi="Times New Roman" w:cs="Times New Roman"/>
          <w:sz w:val="28"/>
          <w:szCs w:val="28"/>
        </w:rPr>
        <w:t xml:space="preserve"> местным бюджетам.</w:t>
      </w:r>
    </w:p>
    <w:p w:rsidR="006E60B1" w:rsidRDefault="00A15995">
      <w:pPr>
        <w:rPr>
          <w:rFonts w:ascii="Times New Roman" w:hAnsi="Times New Roman" w:cs="Times New Roman"/>
          <w:sz w:val="28"/>
          <w:szCs w:val="28"/>
        </w:rPr>
      </w:pPr>
      <w:bookmarkStart w:id="108" w:name="sub_1089"/>
      <w:bookmarkEnd w:id="108"/>
      <w:r>
        <w:rPr>
          <w:rFonts w:ascii="Times New Roman" w:hAnsi="Times New Roman" w:cs="Times New Roman"/>
          <w:sz w:val="28"/>
          <w:szCs w:val="28"/>
        </w:rPr>
        <w:t>17. Субсидии предоставляются на основании соглашения о предоставлении субсидии, заключаемого между Администрации и органом местного самоуправления муниципального образования Аргаяшского муниципального района Челябинской области (далее именуется - соглашение) согласно типовой форме, устанавливаемой Министерства строительства и инфраструктуры Челябинской области.</w:t>
      </w:r>
    </w:p>
    <w:p w:rsidR="006E60B1" w:rsidRDefault="00A15995">
      <w:pPr>
        <w:rPr>
          <w:rFonts w:ascii="Times New Roman" w:hAnsi="Times New Roman" w:cs="Times New Roman"/>
          <w:sz w:val="28"/>
          <w:szCs w:val="28"/>
        </w:rPr>
      </w:pPr>
      <w:bookmarkStart w:id="109" w:name="sub_1090"/>
      <w:bookmarkEnd w:id="109"/>
      <w:r>
        <w:rPr>
          <w:rFonts w:ascii="Times New Roman" w:hAnsi="Times New Roman" w:cs="Times New Roman"/>
          <w:sz w:val="28"/>
          <w:szCs w:val="28"/>
        </w:rPr>
        <w:lastRenderedPageBreak/>
        <w:t>18. Эффективность использования субсидии оценивается Администрацией на основе показателя результативности использования субсидии - обеспечение экономии топливно-энергетических ресурсов и воды на объектах коммунального хозяйства и систем коммунальной инфраструктуры муниципальных образований Аргаяшского муниципального района Челябинской области.</w:t>
      </w:r>
    </w:p>
    <w:p w:rsidR="006E60B1" w:rsidRDefault="00A15995">
      <w:pPr>
        <w:rPr>
          <w:rFonts w:ascii="Times New Roman" w:hAnsi="Times New Roman" w:cs="Times New Roman"/>
          <w:sz w:val="28"/>
          <w:szCs w:val="28"/>
        </w:rPr>
      </w:pPr>
      <w:bookmarkStart w:id="110" w:name="sub_1091"/>
      <w:bookmarkEnd w:id="110"/>
      <w:r>
        <w:rPr>
          <w:rFonts w:ascii="Times New Roman" w:hAnsi="Times New Roman" w:cs="Times New Roman"/>
          <w:sz w:val="28"/>
          <w:szCs w:val="28"/>
        </w:rPr>
        <w:t>19. Оценка эффективности использования субсидии производится путем сравнения фактически достигнутых значений показателя результативности использования субсидии со значением показателя результативности использования субсидии, предусмотренным соглашением.</w:t>
      </w:r>
    </w:p>
    <w:p w:rsidR="006E60B1" w:rsidRDefault="00A15995">
      <w:pPr>
        <w:rPr>
          <w:rFonts w:ascii="Times New Roman" w:hAnsi="Times New Roman" w:cs="Times New Roman"/>
          <w:sz w:val="28"/>
          <w:szCs w:val="28"/>
        </w:rPr>
      </w:pPr>
      <w:bookmarkStart w:id="111" w:name="sub_1092"/>
      <w:bookmarkEnd w:id="111"/>
      <w:r>
        <w:rPr>
          <w:rFonts w:ascii="Times New Roman" w:hAnsi="Times New Roman" w:cs="Times New Roman"/>
          <w:sz w:val="28"/>
          <w:szCs w:val="28"/>
        </w:rPr>
        <w:t xml:space="preserve">20. </w:t>
      </w:r>
      <w:proofErr w:type="gramStart"/>
      <w:r>
        <w:rPr>
          <w:rFonts w:ascii="Times New Roman" w:hAnsi="Times New Roman" w:cs="Times New Roman"/>
          <w:sz w:val="28"/>
          <w:szCs w:val="28"/>
        </w:rPr>
        <w:t xml:space="preserve">Муниципальные образования Аргаяшского муниципального района Челябинской области несут ответственность за нарушение обязательств по достижению установленных в соглашениях значений показателей результативности использования субсидий в соответствии с </w:t>
      </w:r>
      <w:hyperlink r:id="rId22">
        <w:r>
          <w:rPr>
            <w:rStyle w:val="a7"/>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Челябинской области от 25.12.2019 г. N 598-П "О Правилах, устанавливающих общие требования к формированию, предоставлению и распределению субсидий из областного бюджета местным бюджетам муниципальных образований Челябинской области, а также порядке определения и установления</w:t>
      </w:r>
      <w:proofErr w:type="gramEnd"/>
      <w:r>
        <w:rPr>
          <w:rFonts w:ascii="Times New Roman" w:hAnsi="Times New Roman" w:cs="Times New Roman"/>
          <w:sz w:val="28"/>
          <w:szCs w:val="28"/>
        </w:rPr>
        <w:t xml:space="preserve"> предельного уровня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Челябинской областью (в процентах) объема расходного обязательства муниципального образования Челябинской области".</w:t>
      </w:r>
    </w:p>
    <w:p w:rsidR="006E60B1" w:rsidRDefault="00A15995">
      <w:pPr>
        <w:rPr>
          <w:rFonts w:ascii="Times New Roman" w:hAnsi="Times New Roman" w:cs="Times New Roman"/>
          <w:sz w:val="28"/>
          <w:szCs w:val="28"/>
        </w:rPr>
      </w:pPr>
      <w:bookmarkStart w:id="112" w:name="sub_1093"/>
      <w:bookmarkEnd w:id="112"/>
      <w:r>
        <w:rPr>
          <w:rFonts w:ascii="Times New Roman" w:hAnsi="Times New Roman" w:cs="Times New Roman"/>
          <w:sz w:val="28"/>
          <w:szCs w:val="28"/>
        </w:rPr>
        <w:t>21. Органы местного самоуправления муниципальных образований Челябинской области при заключении соглашения представляют в Администрацию:</w:t>
      </w:r>
    </w:p>
    <w:p w:rsidR="006E60B1" w:rsidRDefault="00A15995">
      <w:pPr>
        <w:rPr>
          <w:rFonts w:ascii="Times New Roman" w:hAnsi="Times New Roman" w:cs="Times New Roman"/>
          <w:sz w:val="28"/>
          <w:szCs w:val="28"/>
        </w:rPr>
      </w:pPr>
      <w:bookmarkStart w:id="113" w:name="sub_1098"/>
      <w:bookmarkEnd w:id="113"/>
      <w:r>
        <w:rPr>
          <w:rFonts w:ascii="Times New Roman" w:hAnsi="Times New Roman" w:cs="Times New Roman"/>
          <w:sz w:val="28"/>
          <w:szCs w:val="28"/>
        </w:rPr>
        <w:t>1) утвержденную проектно-сметную документацию и результаты инженерных изысканий на каждое мероприятие (объект);</w:t>
      </w:r>
    </w:p>
    <w:p w:rsidR="006E60B1" w:rsidRDefault="00A15995">
      <w:pPr>
        <w:rPr>
          <w:rFonts w:ascii="Times New Roman" w:hAnsi="Times New Roman" w:cs="Times New Roman"/>
          <w:sz w:val="28"/>
          <w:szCs w:val="28"/>
        </w:rPr>
      </w:pPr>
      <w:bookmarkStart w:id="114" w:name="sub_1094"/>
      <w:bookmarkEnd w:id="114"/>
      <w:r>
        <w:rPr>
          <w:rFonts w:ascii="Times New Roman" w:hAnsi="Times New Roman" w:cs="Times New Roman"/>
          <w:sz w:val="28"/>
          <w:szCs w:val="28"/>
        </w:rPr>
        <w:t xml:space="preserve">2) положительное заключение государственной экспертизы (в случае если проведение этой экспертизы в соответствии с </w:t>
      </w:r>
      <w:hyperlink r:id="rId23">
        <w:r>
          <w:rPr>
            <w:rStyle w:val="a7"/>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является обязательным) на каждое мероприятие (объект);</w:t>
      </w:r>
    </w:p>
    <w:p w:rsidR="006E60B1" w:rsidRDefault="00A15995">
      <w:pPr>
        <w:rPr>
          <w:rFonts w:ascii="Times New Roman" w:hAnsi="Times New Roman" w:cs="Times New Roman"/>
          <w:sz w:val="28"/>
          <w:szCs w:val="28"/>
        </w:rPr>
      </w:pPr>
      <w:bookmarkStart w:id="115" w:name="sub_1095"/>
      <w:bookmarkEnd w:id="115"/>
      <w:r>
        <w:rPr>
          <w:rFonts w:ascii="Times New Roman" w:hAnsi="Times New Roman" w:cs="Times New Roman"/>
          <w:sz w:val="28"/>
          <w:szCs w:val="28"/>
        </w:rPr>
        <w:t>3) титульный список, утвержденный главой муниципального образования, на каждое мероприятие (объект) (только по объектам капитального строительства, в отношении которых будет осуществляться строительство и (или) реконструкция);</w:t>
      </w:r>
    </w:p>
    <w:p w:rsidR="006E60B1" w:rsidRDefault="00A15995">
      <w:pPr>
        <w:rPr>
          <w:rFonts w:ascii="Times New Roman" w:hAnsi="Times New Roman" w:cs="Times New Roman"/>
          <w:sz w:val="28"/>
          <w:szCs w:val="28"/>
        </w:rPr>
      </w:pPr>
      <w:bookmarkStart w:id="116" w:name="sub_1096"/>
      <w:bookmarkEnd w:id="116"/>
      <w:r>
        <w:rPr>
          <w:rFonts w:ascii="Times New Roman" w:hAnsi="Times New Roman" w:cs="Times New Roman"/>
          <w:sz w:val="28"/>
          <w:szCs w:val="28"/>
        </w:rPr>
        <w:t>4) сведения о заключенных по результатам размещения муниципального заказа муниципальных контрактах (договорах).</w:t>
      </w:r>
    </w:p>
    <w:p w:rsidR="006E60B1" w:rsidRDefault="00A15995">
      <w:pPr>
        <w:rPr>
          <w:rFonts w:ascii="Times New Roman" w:hAnsi="Times New Roman" w:cs="Times New Roman"/>
          <w:sz w:val="28"/>
          <w:szCs w:val="28"/>
        </w:rPr>
      </w:pPr>
      <w:bookmarkStart w:id="117" w:name="sub_1097"/>
      <w:bookmarkEnd w:id="117"/>
      <w:r>
        <w:rPr>
          <w:rFonts w:ascii="Times New Roman" w:hAnsi="Times New Roman" w:cs="Times New Roman"/>
          <w:sz w:val="28"/>
          <w:szCs w:val="28"/>
        </w:rPr>
        <w:t xml:space="preserve">22.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целевым использованием средств областного бюджета, выделяемых для предоставления субсидии, осуществляет Администрация и Главное контрольное управление Челябинской области.</w:t>
      </w:r>
    </w:p>
    <w:p w:rsidR="006E60B1" w:rsidRDefault="00A15995">
      <w:bookmarkStart w:id="118" w:name="sub_1099"/>
      <w:bookmarkStart w:id="119" w:name="sub_1100"/>
      <w:bookmarkEnd w:id="118"/>
      <w:r>
        <w:rPr>
          <w:rFonts w:ascii="Times New Roman" w:hAnsi="Times New Roman" w:cs="Times New Roman"/>
          <w:sz w:val="28"/>
          <w:szCs w:val="28"/>
        </w:rPr>
        <w:t xml:space="preserve">23. Органы местного самоуправления муниципальных образований Аргаяшского муниципального района Челябинской области несут предусмотренную </w:t>
      </w:r>
      <w:hyperlink r:id="rId24">
        <w:r>
          <w:rPr>
            <w:rStyle w:val="a7"/>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и Челябинской области ответственность за нецелевое использование субсидий и за неисполнение предусмотренных соглашением и настоящим порядком обязательст</w:t>
      </w:r>
      <w:bookmarkEnd w:id="119"/>
      <w:r>
        <w:rPr>
          <w:rFonts w:ascii="Times New Roman" w:hAnsi="Times New Roman" w:cs="Times New Roman"/>
          <w:sz w:val="28"/>
          <w:szCs w:val="28"/>
        </w:rPr>
        <w:t>в.</w:t>
      </w:r>
    </w:p>
    <w:sectPr w:rsidR="006E60B1" w:rsidSect="006E60B1">
      <w:pgSz w:w="11906" w:h="16838"/>
      <w:pgMar w:top="1134" w:right="851" w:bottom="1134" w:left="1418"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Source Han Serif CN">
    <w:panose1 w:val="00000000000000000000"/>
    <w:charset w:val="00"/>
    <w:family w:val="roman"/>
    <w:notTrueType/>
    <w:pitch w:val="default"/>
    <w:sig w:usb0="00000000" w:usb1="00000000" w:usb2="00000000" w:usb3="00000000" w:csb0="00000000" w:csb1="00000000"/>
  </w:font>
  <w:font w:name="Noto Sans">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Source Han Sans CN">
    <w:panose1 w:val="00000000000000000000"/>
    <w:charset w:val="00"/>
    <w:family w:val="roman"/>
    <w:notTrueType/>
    <w:pitch w:val="default"/>
    <w:sig w:usb0="00000000" w:usb1="00000000" w:usb2="00000000" w:usb3="00000000" w:csb0="00000000" w:csb1="00000000"/>
  </w:font>
  <w:font w:name="PT Astra Serif">
    <w:altName w:val="Times New Roman"/>
    <w:charset w:val="01"/>
    <w:family w:val="roman"/>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76191"/>
    <w:multiLevelType w:val="multilevel"/>
    <w:tmpl w:val="CA20A4FC"/>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oNotTrackMoves/>
  <w:defaultTabStop w:val="720"/>
  <w:autoHyphenation/>
  <w:hyphenationZone w:val="0"/>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60B1"/>
    <w:rsid w:val="00343FEB"/>
    <w:rsid w:val="004246C8"/>
    <w:rsid w:val="00440718"/>
    <w:rsid w:val="004F608E"/>
    <w:rsid w:val="006C164C"/>
    <w:rsid w:val="006E60B1"/>
    <w:rsid w:val="00A15995"/>
    <w:rsid w:val="00DE3B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urce Han Serif CN" w:hAnsi="Liberation Serif" w:cs="Noto San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0B1"/>
    <w:pPr>
      <w:widowControl w:val="0"/>
      <w:suppressAutoHyphens/>
      <w:autoSpaceDE w:val="0"/>
      <w:ind w:firstLine="720"/>
      <w:jc w:val="both"/>
    </w:pPr>
    <w:rPr>
      <w:rFonts w:ascii="Arial" w:eastAsia="Times New Roman" w:hAnsi="Arial" w:cs="Arial"/>
      <w:sz w:val="26"/>
      <w:szCs w:val="26"/>
      <w:lang w:eastAsia="zh-CN"/>
    </w:rPr>
  </w:style>
  <w:style w:type="paragraph" w:styleId="1">
    <w:name w:val="heading 1"/>
    <w:basedOn w:val="a"/>
    <w:next w:val="a"/>
    <w:qFormat/>
    <w:rsid w:val="006E60B1"/>
    <w:pPr>
      <w:numPr>
        <w:numId w:val="1"/>
      </w:numPr>
      <w:spacing w:before="108" w:after="108"/>
      <w:jc w:val="center"/>
      <w:outlineLvl w:val="0"/>
    </w:pPr>
    <w:rPr>
      <w:b/>
      <w:bCs/>
      <w:color w:val="26282F"/>
    </w:rPr>
  </w:style>
  <w:style w:type="paragraph" w:styleId="2">
    <w:name w:val="heading 2"/>
    <w:basedOn w:val="a"/>
    <w:next w:val="a"/>
    <w:qFormat/>
    <w:rsid w:val="006E60B1"/>
    <w:pPr>
      <w:keepNext/>
      <w:numPr>
        <w:ilvl w:val="1"/>
        <w:numId w:val="1"/>
      </w:numPr>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6E60B1"/>
    <w:rPr>
      <w:rFonts w:cs="Times New Roman"/>
    </w:rPr>
  </w:style>
  <w:style w:type="character" w:customStyle="1" w:styleId="WW8Num1z1">
    <w:name w:val="WW8Num1z1"/>
    <w:qFormat/>
    <w:rsid w:val="006E60B1"/>
    <w:rPr>
      <w:rFonts w:cs="Times New Roman"/>
    </w:rPr>
  </w:style>
  <w:style w:type="character" w:customStyle="1" w:styleId="WW8Num2z0">
    <w:name w:val="WW8Num2z0"/>
    <w:qFormat/>
    <w:rsid w:val="006E60B1"/>
    <w:rPr>
      <w:rFonts w:cs="Times New Roman"/>
    </w:rPr>
  </w:style>
  <w:style w:type="character" w:customStyle="1" w:styleId="WW8Num3z0">
    <w:name w:val="WW8Num3z0"/>
    <w:qFormat/>
    <w:rsid w:val="006E60B1"/>
    <w:rPr>
      <w:rFonts w:ascii="Symbol" w:hAnsi="Symbol" w:cs="Symbol"/>
    </w:rPr>
  </w:style>
  <w:style w:type="character" w:customStyle="1" w:styleId="WW8Num3z1">
    <w:name w:val="WW8Num3z1"/>
    <w:qFormat/>
    <w:rsid w:val="006E60B1"/>
    <w:rPr>
      <w:rFonts w:cs="Times New Roman"/>
    </w:rPr>
  </w:style>
  <w:style w:type="character" w:customStyle="1" w:styleId="10">
    <w:name w:val="Заголовок 1 Знак"/>
    <w:basedOn w:val="a0"/>
    <w:qFormat/>
    <w:rsid w:val="006E60B1"/>
    <w:rPr>
      <w:rFonts w:ascii="Cambria" w:hAnsi="Cambria" w:cs="Cambria"/>
      <w:b/>
      <w:bCs/>
      <w:kern w:val="2"/>
      <w:sz w:val="32"/>
      <w:szCs w:val="32"/>
    </w:rPr>
  </w:style>
  <w:style w:type="character" w:customStyle="1" w:styleId="20">
    <w:name w:val="Заголовок 2 Знак"/>
    <w:basedOn w:val="a0"/>
    <w:qFormat/>
    <w:rsid w:val="006E60B1"/>
    <w:rPr>
      <w:rFonts w:ascii="Cambria" w:hAnsi="Cambria" w:cs="Cambria"/>
      <w:b/>
      <w:bCs/>
      <w:i/>
      <w:iCs/>
      <w:sz w:val="28"/>
      <w:szCs w:val="28"/>
    </w:rPr>
  </w:style>
  <w:style w:type="character" w:customStyle="1" w:styleId="a3">
    <w:name w:val="Цветовое выделение"/>
    <w:qFormat/>
    <w:rsid w:val="006E60B1"/>
    <w:rPr>
      <w:b/>
      <w:color w:val="26282F"/>
    </w:rPr>
  </w:style>
  <w:style w:type="character" w:customStyle="1" w:styleId="a4">
    <w:name w:val="Гипертекстовая ссылка"/>
    <w:basedOn w:val="a3"/>
    <w:qFormat/>
    <w:rsid w:val="006E60B1"/>
    <w:rPr>
      <w:rFonts w:cs="Times New Roman"/>
      <w:color w:val="000000"/>
    </w:rPr>
  </w:style>
  <w:style w:type="character" w:customStyle="1" w:styleId="a5">
    <w:name w:val="Цветовое выделение для Текст"/>
    <w:qFormat/>
    <w:rsid w:val="006E60B1"/>
    <w:rPr>
      <w:sz w:val="26"/>
    </w:rPr>
  </w:style>
  <w:style w:type="character" w:customStyle="1" w:styleId="a6">
    <w:name w:val="Текст выноски Знак"/>
    <w:basedOn w:val="a0"/>
    <w:qFormat/>
    <w:rsid w:val="006E60B1"/>
    <w:rPr>
      <w:rFonts w:ascii="Tahoma" w:hAnsi="Tahoma" w:cs="Tahoma"/>
      <w:sz w:val="16"/>
      <w:szCs w:val="16"/>
    </w:rPr>
  </w:style>
  <w:style w:type="character" w:styleId="a7">
    <w:name w:val="Hyperlink"/>
    <w:rsid w:val="006E60B1"/>
    <w:rPr>
      <w:color w:val="000080"/>
      <w:u w:val="single"/>
    </w:rPr>
  </w:style>
  <w:style w:type="paragraph" w:customStyle="1" w:styleId="Heading">
    <w:name w:val="Heading"/>
    <w:basedOn w:val="a"/>
    <w:next w:val="a8"/>
    <w:qFormat/>
    <w:rsid w:val="006E60B1"/>
    <w:pPr>
      <w:keepNext/>
      <w:spacing w:before="240" w:after="120"/>
    </w:pPr>
    <w:rPr>
      <w:rFonts w:ascii="Liberation Sans" w:eastAsia="Source Han Sans CN" w:hAnsi="Liberation Sans" w:cs="Noto Sans"/>
      <w:sz w:val="28"/>
      <w:szCs w:val="28"/>
    </w:rPr>
  </w:style>
  <w:style w:type="paragraph" w:styleId="a8">
    <w:name w:val="Body Text"/>
    <w:basedOn w:val="a"/>
    <w:rsid w:val="006E60B1"/>
    <w:pPr>
      <w:spacing w:after="140" w:line="276" w:lineRule="auto"/>
    </w:pPr>
  </w:style>
  <w:style w:type="paragraph" w:styleId="a9">
    <w:name w:val="List"/>
    <w:basedOn w:val="a8"/>
    <w:rsid w:val="006E60B1"/>
    <w:rPr>
      <w:rFonts w:ascii="PT Astra Serif" w:hAnsi="PT Astra Serif" w:cs="FreeSans"/>
    </w:rPr>
  </w:style>
  <w:style w:type="paragraph" w:styleId="aa">
    <w:name w:val="caption"/>
    <w:basedOn w:val="a"/>
    <w:qFormat/>
    <w:rsid w:val="006E60B1"/>
    <w:pPr>
      <w:suppressLineNumbers/>
      <w:spacing w:before="120" w:after="120"/>
    </w:pPr>
    <w:rPr>
      <w:rFonts w:cs="Noto Sans"/>
      <w:i/>
      <w:iCs/>
      <w:sz w:val="24"/>
      <w:szCs w:val="24"/>
    </w:rPr>
  </w:style>
  <w:style w:type="paragraph" w:customStyle="1" w:styleId="Index">
    <w:name w:val="Index"/>
    <w:basedOn w:val="a"/>
    <w:qFormat/>
    <w:rsid w:val="006E60B1"/>
    <w:pPr>
      <w:suppressLineNumbers/>
    </w:pPr>
    <w:rPr>
      <w:rFonts w:cs="Noto Sans"/>
    </w:rPr>
  </w:style>
  <w:style w:type="paragraph" w:customStyle="1" w:styleId="ab">
    <w:name w:val="Заголовок"/>
    <w:basedOn w:val="a"/>
    <w:next w:val="a8"/>
    <w:qFormat/>
    <w:rsid w:val="006E60B1"/>
    <w:pPr>
      <w:keepNext/>
      <w:spacing w:before="240" w:after="120"/>
    </w:pPr>
    <w:rPr>
      <w:rFonts w:ascii="PT Astra Serif" w:eastAsia="Noto Sans CJK SC" w:hAnsi="PT Astra Serif" w:cs="FreeSans"/>
      <w:sz w:val="28"/>
      <w:szCs w:val="28"/>
    </w:rPr>
  </w:style>
  <w:style w:type="paragraph" w:customStyle="1" w:styleId="caption1">
    <w:name w:val="caption1"/>
    <w:basedOn w:val="a"/>
    <w:qFormat/>
    <w:rsid w:val="006E60B1"/>
    <w:pPr>
      <w:suppressLineNumbers/>
      <w:spacing w:before="120" w:after="120"/>
    </w:pPr>
    <w:rPr>
      <w:rFonts w:ascii="PT Astra Serif" w:hAnsi="PT Astra Serif" w:cs="FreeSans"/>
      <w:i/>
      <w:iCs/>
      <w:sz w:val="24"/>
      <w:szCs w:val="24"/>
    </w:rPr>
  </w:style>
  <w:style w:type="paragraph" w:styleId="ac">
    <w:name w:val="index heading"/>
    <w:basedOn w:val="a"/>
    <w:qFormat/>
    <w:rsid w:val="006E60B1"/>
    <w:pPr>
      <w:suppressLineNumbers/>
    </w:pPr>
    <w:rPr>
      <w:rFonts w:ascii="PT Astra Serif" w:hAnsi="PT Astra Serif" w:cs="FreeSans"/>
    </w:rPr>
  </w:style>
  <w:style w:type="paragraph" w:customStyle="1" w:styleId="caption11">
    <w:name w:val="caption11"/>
    <w:basedOn w:val="a"/>
    <w:qFormat/>
    <w:rsid w:val="006E60B1"/>
    <w:pPr>
      <w:suppressLineNumbers/>
      <w:spacing w:before="120" w:after="120"/>
    </w:pPr>
    <w:rPr>
      <w:rFonts w:ascii="PT Astra Serif" w:hAnsi="PT Astra Serif" w:cs="FreeSans"/>
      <w:i/>
      <w:iCs/>
      <w:sz w:val="24"/>
      <w:szCs w:val="24"/>
    </w:rPr>
  </w:style>
  <w:style w:type="paragraph" w:customStyle="1" w:styleId="caption111">
    <w:name w:val="caption111"/>
    <w:basedOn w:val="a"/>
    <w:qFormat/>
    <w:rsid w:val="006E60B1"/>
    <w:pPr>
      <w:suppressLineNumbers/>
      <w:spacing w:before="120" w:after="120"/>
    </w:pPr>
    <w:rPr>
      <w:rFonts w:ascii="PT Astra Serif" w:hAnsi="PT Astra Serif" w:cs="FreeSans"/>
      <w:i/>
      <w:iCs/>
      <w:sz w:val="24"/>
      <w:szCs w:val="24"/>
    </w:rPr>
  </w:style>
  <w:style w:type="paragraph" w:customStyle="1" w:styleId="caption1111">
    <w:name w:val="caption1111"/>
    <w:basedOn w:val="a"/>
    <w:qFormat/>
    <w:rsid w:val="006E60B1"/>
    <w:pPr>
      <w:suppressLineNumbers/>
      <w:spacing w:before="120" w:after="120"/>
    </w:pPr>
    <w:rPr>
      <w:rFonts w:ascii="PT Astra Serif" w:hAnsi="PT Astra Serif" w:cs="FreeSans"/>
      <w:i/>
      <w:iCs/>
      <w:sz w:val="24"/>
      <w:szCs w:val="24"/>
    </w:rPr>
  </w:style>
  <w:style w:type="paragraph" w:customStyle="1" w:styleId="caption11111">
    <w:name w:val="caption11111"/>
    <w:basedOn w:val="a"/>
    <w:qFormat/>
    <w:rsid w:val="006E60B1"/>
    <w:pPr>
      <w:suppressLineNumbers/>
      <w:spacing w:before="120" w:after="120"/>
    </w:pPr>
    <w:rPr>
      <w:rFonts w:ascii="PT Astra Serif" w:hAnsi="PT Astra Serif" w:cs="FreeSans"/>
      <w:i/>
      <w:iCs/>
      <w:sz w:val="24"/>
      <w:szCs w:val="24"/>
    </w:rPr>
  </w:style>
  <w:style w:type="paragraph" w:customStyle="1" w:styleId="caption111111">
    <w:name w:val="caption111111"/>
    <w:basedOn w:val="a"/>
    <w:qFormat/>
    <w:rsid w:val="006E60B1"/>
    <w:pPr>
      <w:suppressLineNumbers/>
      <w:spacing w:before="120" w:after="120"/>
    </w:pPr>
    <w:rPr>
      <w:rFonts w:ascii="PT Astra Serif" w:hAnsi="PT Astra Serif" w:cs="FreeSans"/>
      <w:i/>
      <w:iCs/>
      <w:sz w:val="24"/>
      <w:szCs w:val="24"/>
    </w:rPr>
  </w:style>
  <w:style w:type="paragraph" w:customStyle="1" w:styleId="caption1111111">
    <w:name w:val="caption1111111"/>
    <w:basedOn w:val="a"/>
    <w:qFormat/>
    <w:rsid w:val="006E60B1"/>
    <w:pPr>
      <w:suppressLineNumbers/>
      <w:spacing w:before="120" w:after="120"/>
    </w:pPr>
    <w:rPr>
      <w:rFonts w:ascii="PT Astra Serif" w:hAnsi="PT Astra Serif" w:cs="FreeSans"/>
      <w:i/>
      <w:iCs/>
      <w:sz w:val="24"/>
      <w:szCs w:val="24"/>
    </w:rPr>
  </w:style>
  <w:style w:type="paragraph" w:customStyle="1" w:styleId="caption11111111">
    <w:name w:val="caption11111111"/>
    <w:basedOn w:val="a"/>
    <w:qFormat/>
    <w:rsid w:val="006E60B1"/>
    <w:pPr>
      <w:suppressLineNumbers/>
      <w:spacing w:before="120" w:after="120"/>
    </w:pPr>
    <w:rPr>
      <w:rFonts w:ascii="PT Astra Serif" w:hAnsi="PT Astra Serif" w:cs="FreeSans"/>
      <w:i/>
      <w:iCs/>
      <w:sz w:val="24"/>
      <w:szCs w:val="24"/>
    </w:rPr>
  </w:style>
  <w:style w:type="paragraph" w:customStyle="1" w:styleId="caption111111111">
    <w:name w:val="caption111111111"/>
    <w:basedOn w:val="a"/>
    <w:qFormat/>
    <w:rsid w:val="006E60B1"/>
    <w:pPr>
      <w:suppressLineNumbers/>
      <w:spacing w:before="120" w:after="120"/>
    </w:pPr>
    <w:rPr>
      <w:rFonts w:ascii="PT Astra Serif" w:hAnsi="PT Astra Serif" w:cs="FreeSans"/>
      <w:i/>
      <w:iCs/>
      <w:sz w:val="24"/>
      <w:szCs w:val="24"/>
    </w:rPr>
  </w:style>
  <w:style w:type="paragraph" w:customStyle="1" w:styleId="caption1111111111">
    <w:name w:val="caption1111111111"/>
    <w:basedOn w:val="a"/>
    <w:qFormat/>
    <w:rsid w:val="006E60B1"/>
    <w:pPr>
      <w:suppressLineNumbers/>
      <w:spacing w:before="120" w:after="120"/>
    </w:pPr>
    <w:rPr>
      <w:rFonts w:ascii="PT Astra Serif" w:hAnsi="PT Astra Serif" w:cs="FreeSans"/>
      <w:i/>
      <w:iCs/>
      <w:sz w:val="24"/>
      <w:szCs w:val="24"/>
    </w:rPr>
  </w:style>
  <w:style w:type="paragraph" w:customStyle="1" w:styleId="caption11111111111">
    <w:name w:val="caption11111111111"/>
    <w:basedOn w:val="a"/>
    <w:qFormat/>
    <w:rsid w:val="006E60B1"/>
    <w:pPr>
      <w:suppressLineNumbers/>
      <w:spacing w:before="120" w:after="120"/>
    </w:pPr>
    <w:rPr>
      <w:rFonts w:ascii="PT Astra Serif" w:hAnsi="PT Astra Serif" w:cs="FreeSans"/>
      <w:i/>
      <w:iCs/>
      <w:sz w:val="24"/>
      <w:szCs w:val="24"/>
    </w:rPr>
  </w:style>
  <w:style w:type="paragraph" w:customStyle="1" w:styleId="caption111111111111">
    <w:name w:val="caption111111111111"/>
    <w:basedOn w:val="a"/>
    <w:qFormat/>
    <w:rsid w:val="006E60B1"/>
    <w:pPr>
      <w:suppressLineNumbers/>
      <w:spacing w:before="120" w:after="120"/>
    </w:pPr>
    <w:rPr>
      <w:rFonts w:ascii="PT Astra Serif" w:hAnsi="PT Astra Serif" w:cs="FreeSans"/>
      <w:i/>
      <w:iCs/>
      <w:sz w:val="24"/>
      <w:szCs w:val="24"/>
    </w:rPr>
  </w:style>
  <w:style w:type="paragraph" w:customStyle="1" w:styleId="caption1111111111111">
    <w:name w:val="caption1111111111111"/>
    <w:basedOn w:val="a"/>
    <w:qFormat/>
    <w:rsid w:val="006E60B1"/>
    <w:pPr>
      <w:suppressLineNumbers/>
      <w:spacing w:before="120" w:after="120"/>
    </w:pPr>
    <w:rPr>
      <w:rFonts w:ascii="PT Astra Serif" w:hAnsi="PT Astra Serif" w:cs="FreeSans"/>
      <w:i/>
      <w:iCs/>
      <w:sz w:val="24"/>
      <w:szCs w:val="24"/>
    </w:rPr>
  </w:style>
  <w:style w:type="paragraph" w:customStyle="1" w:styleId="caption11111111111111">
    <w:name w:val="caption11111111111111"/>
    <w:basedOn w:val="a"/>
    <w:qFormat/>
    <w:rsid w:val="006E60B1"/>
    <w:pPr>
      <w:suppressLineNumbers/>
      <w:spacing w:before="120" w:after="120"/>
    </w:pPr>
    <w:rPr>
      <w:rFonts w:ascii="PT Astra Serif" w:hAnsi="PT Astra Serif" w:cs="FreeSans"/>
      <w:i/>
      <w:iCs/>
      <w:sz w:val="24"/>
      <w:szCs w:val="24"/>
    </w:rPr>
  </w:style>
  <w:style w:type="paragraph" w:customStyle="1" w:styleId="caption111111111111111">
    <w:name w:val="caption111111111111111"/>
    <w:basedOn w:val="a"/>
    <w:qFormat/>
    <w:rsid w:val="006E60B1"/>
    <w:pPr>
      <w:suppressLineNumbers/>
      <w:spacing w:before="120" w:after="120"/>
    </w:pPr>
    <w:rPr>
      <w:rFonts w:ascii="PT Astra Serif" w:hAnsi="PT Astra Serif" w:cs="FreeSans"/>
      <w:i/>
      <w:iCs/>
      <w:sz w:val="24"/>
      <w:szCs w:val="24"/>
    </w:rPr>
  </w:style>
  <w:style w:type="paragraph" w:customStyle="1" w:styleId="caption1111111111111111">
    <w:name w:val="caption1111111111111111"/>
    <w:basedOn w:val="a"/>
    <w:qFormat/>
    <w:rsid w:val="006E60B1"/>
    <w:pPr>
      <w:suppressLineNumbers/>
      <w:spacing w:before="120" w:after="120"/>
    </w:pPr>
    <w:rPr>
      <w:rFonts w:ascii="PT Astra Serif" w:hAnsi="PT Astra Serif" w:cs="FreeSans"/>
      <w:i/>
      <w:iCs/>
      <w:sz w:val="24"/>
      <w:szCs w:val="24"/>
    </w:rPr>
  </w:style>
  <w:style w:type="paragraph" w:customStyle="1" w:styleId="caption11111111111111111">
    <w:name w:val="caption11111111111111111"/>
    <w:basedOn w:val="a"/>
    <w:qFormat/>
    <w:rsid w:val="006E60B1"/>
    <w:pPr>
      <w:suppressLineNumbers/>
      <w:spacing w:before="120" w:after="120"/>
    </w:pPr>
    <w:rPr>
      <w:rFonts w:ascii="PT Astra Serif" w:hAnsi="PT Astra Serif" w:cs="FreeSans"/>
      <w:i/>
      <w:iCs/>
      <w:sz w:val="24"/>
      <w:szCs w:val="24"/>
    </w:rPr>
  </w:style>
  <w:style w:type="paragraph" w:customStyle="1" w:styleId="ad">
    <w:name w:val="Нормальный (таблица)"/>
    <w:basedOn w:val="a"/>
    <w:next w:val="a"/>
    <w:qFormat/>
    <w:rsid w:val="006E60B1"/>
    <w:pPr>
      <w:ind w:firstLine="0"/>
    </w:pPr>
  </w:style>
  <w:style w:type="paragraph" w:customStyle="1" w:styleId="ae">
    <w:name w:val="Прижатый влево"/>
    <w:basedOn w:val="a"/>
    <w:next w:val="a"/>
    <w:qFormat/>
    <w:rsid w:val="006E60B1"/>
    <w:pPr>
      <w:ind w:firstLine="0"/>
      <w:jc w:val="left"/>
    </w:pPr>
  </w:style>
  <w:style w:type="paragraph" w:customStyle="1" w:styleId="11">
    <w:name w:val="Стиль1"/>
    <w:basedOn w:val="a"/>
    <w:qFormat/>
    <w:rsid w:val="006E60B1"/>
    <w:pPr>
      <w:widowControl/>
      <w:autoSpaceDE/>
      <w:spacing w:before="240" w:after="240"/>
      <w:ind w:firstLine="0"/>
    </w:pPr>
    <w:rPr>
      <w:sz w:val="28"/>
      <w:szCs w:val="28"/>
    </w:rPr>
  </w:style>
  <w:style w:type="paragraph" w:customStyle="1" w:styleId="3">
    <w:name w:val="Стиль3"/>
    <w:basedOn w:val="a"/>
    <w:qFormat/>
    <w:rsid w:val="006E60B1"/>
    <w:pPr>
      <w:widowControl/>
      <w:autoSpaceDE/>
      <w:spacing w:before="720"/>
      <w:ind w:firstLine="0"/>
    </w:pPr>
    <w:rPr>
      <w:sz w:val="28"/>
      <w:szCs w:val="28"/>
    </w:rPr>
  </w:style>
  <w:style w:type="paragraph" w:customStyle="1" w:styleId="ConsPlusTitle">
    <w:name w:val="ConsPlusTitle"/>
    <w:qFormat/>
    <w:rsid w:val="006E60B1"/>
    <w:pPr>
      <w:widowControl w:val="0"/>
      <w:suppressAutoHyphens/>
      <w:autoSpaceDE w:val="0"/>
    </w:pPr>
    <w:rPr>
      <w:rFonts w:ascii="Calibri" w:eastAsia="Times New Roman" w:hAnsi="Calibri" w:cs="Calibri"/>
      <w:b/>
      <w:bCs/>
      <w:sz w:val="22"/>
      <w:szCs w:val="22"/>
      <w:lang w:eastAsia="zh-CN"/>
    </w:rPr>
  </w:style>
  <w:style w:type="paragraph" w:styleId="af">
    <w:name w:val="List Paragraph"/>
    <w:basedOn w:val="a"/>
    <w:qFormat/>
    <w:rsid w:val="006E60B1"/>
    <w:pPr>
      <w:ind w:left="720"/>
      <w:contextualSpacing/>
    </w:pPr>
  </w:style>
  <w:style w:type="paragraph" w:styleId="af0">
    <w:name w:val="Balloon Text"/>
    <w:basedOn w:val="a"/>
    <w:qFormat/>
    <w:rsid w:val="006E60B1"/>
    <w:rPr>
      <w:rFonts w:ascii="Tahoma" w:hAnsi="Tahoma" w:cs="Tahoma"/>
      <w:sz w:val="16"/>
      <w:szCs w:val="16"/>
    </w:rPr>
  </w:style>
  <w:style w:type="paragraph" w:styleId="af1">
    <w:name w:val="Normal (Web)"/>
    <w:basedOn w:val="a"/>
    <w:qFormat/>
    <w:rsid w:val="006E60B1"/>
    <w:pPr>
      <w:widowControl/>
      <w:autoSpaceDE/>
      <w:spacing w:before="100" w:after="100"/>
      <w:ind w:firstLine="0"/>
      <w:jc w:val="left"/>
    </w:pPr>
    <w:rPr>
      <w:rFonts w:ascii="Times New Roman" w:hAnsi="Times New Roman" w:cs="Times New Roman"/>
      <w:sz w:val="24"/>
      <w:szCs w:val="24"/>
    </w:rPr>
  </w:style>
  <w:style w:type="paragraph" w:customStyle="1" w:styleId="af2">
    <w:name w:val="Содержимое таблицы"/>
    <w:basedOn w:val="a"/>
    <w:qFormat/>
    <w:rsid w:val="006E60B1"/>
    <w:pPr>
      <w:suppressLineNumbers/>
    </w:pPr>
  </w:style>
  <w:style w:type="paragraph" w:customStyle="1" w:styleId="af3">
    <w:name w:val="Заголовок таблицы"/>
    <w:basedOn w:val="af2"/>
    <w:qFormat/>
    <w:rsid w:val="006E60B1"/>
    <w:pPr>
      <w:jc w:val="center"/>
    </w:pPr>
    <w:rPr>
      <w:b/>
      <w:bCs/>
    </w:rPr>
  </w:style>
  <w:style w:type="paragraph" w:customStyle="1" w:styleId="TableContents">
    <w:name w:val="Table Contents"/>
    <w:basedOn w:val="a"/>
    <w:qFormat/>
    <w:rsid w:val="006E60B1"/>
    <w:pPr>
      <w:suppressLineNumbers/>
    </w:pPr>
  </w:style>
  <w:style w:type="paragraph" w:customStyle="1" w:styleId="TableHeading">
    <w:name w:val="Table Heading"/>
    <w:basedOn w:val="TableContents"/>
    <w:qFormat/>
    <w:rsid w:val="006E60B1"/>
    <w:pPr>
      <w:jc w:val="center"/>
    </w:pPr>
    <w:rPr>
      <w:b/>
      <w:bCs/>
    </w:rPr>
  </w:style>
  <w:style w:type="numbering" w:customStyle="1" w:styleId="WW8Num1">
    <w:name w:val="WW8Num1"/>
    <w:qFormat/>
    <w:rsid w:val="006E60B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80.253.4.49/document?id=72726588&amp;sub=0" TargetMode="External"/><Relationship Id="rId13" Type="http://schemas.openxmlformats.org/officeDocument/2006/relationships/hyperlink" Target="http://80.253.4.49/document?id=19768061&amp;sub=1000" TargetMode="Externa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80.253.4.49/document?id=19616044&amp;sub=0" TargetMode="External"/><Relationship Id="rId7" Type="http://schemas.openxmlformats.org/officeDocument/2006/relationships/hyperlink" Target="http://80.253.4.49/document?id=12071109&amp;sub=0" TargetMode="External"/><Relationship Id="rId12" Type="http://schemas.openxmlformats.org/officeDocument/2006/relationships/hyperlink" Target="http://80.253.4.49/document?id=19768061&amp;sub=0"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yperlink" Target="http://80.253.4.49/document?id=70544238&amp;sub=0" TargetMode="External"/><Relationship Id="rId1" Type="http://schemas.openxmlformats.org/officeDocument/2006/relationships/numbering" Target="numbering.xml"/><Relationship Id="rId6" Type="http://schemas.openxmlformats.org/officeDocument/2006/relationships/hyperlink" Target="http://80.253.4.49/document?id=19768061&amp;sub=0" TargetMode="External"/><Relationship Id="rId11" Type="http://schemas.openxmlformats.org/officeDocument/2006/relationships/hyperlink" Target="http://80.253.4.49/document?id=19768061&amp;sub=1000" TargetMode="External"/><Relationship Id="rId24" Type="http://schemas.openxmlformats.org/officeDocument/2006/relationships/hyperlink" Target="http://80.253.4.49/document?id=12012604&amp;sub=3064" TargetMode="External"/><Relationship Id="rId5" Type="http://schemas.openxmlformats.org/officeDocument/2006/relationships/hyperlink" Target="http://80.253.4.49/document?id=19768061&amp;sub=1000" TargetMode="External"/><Relationship Id="rId15" Type="http://schemas.openxmlformats.org/officeDocument/2006/relationships/image" Target="media/image1.emf"/><Relationship Id="rId23" Type="http://schemas.openxmlformats.org/officeDocument/2006/relationships/hyperlink" Target="http://80.253.4.49/document?id=12038258&amp;sub=49" TargetMode="External"/><Relationship Id="rId10" Type="http://schemas.openxmlformats.org/officeDocument/2006/relationships/hyperlink" Target="http://80.253.4.49/document?id=74148810&amp;sub=0" TargetMode="External"/><Relationship Id="rId19" Type="http://schemas.openxmlformats.org/officeDocument/2006/relationships/hyperlink" Target="http://80.253.4.49/document?id=70544238&amp;sub=1000" TargetMode="External"/><Relationship Id="rId4" Type="http://schemas.openxmlformats.org/officeDocument/2006/relationships/webSettings" Target="webSettings.xml"/><Relationship Id="rId9" Type="http://schemas.openxmlformats.org/officeDocument/2006/relationships/hyperlink" Target="http://80.253.4.49/document?id=93388&amp;sub=0" TargetMode="External"/><Relationship Id="rId14" Type="http://schemas.openxmlformats.org/officeDocument/2006/relationships/hyperlink" Target="http://80.253.4.49/document?id=19768061&amp;sub=0" TargetMode="External"/><Relationship Id="rId22" Type="http://schemas.openxmlformats.org/officeDocument/2006/relationships/hyperlink" Target="http://80.253.4.49/document?id=73274463&amp;sub=0"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30</Pages>
  <Words>9113</Words>
  <Characters>51950</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dc:description>Документ экспортирован из системы ГАРАНТ</dc:description>
  <cp:lastModifiedBy>1</cp:lastModifiedBy>
  <cp:revision>55</cp:revision>
  <cp:lastPrinted>2026-03-24T05:36:00Z</cp:lastPrinted>
  <dcterms:created xsi:type="dcterms:W3CDTF">2025-01-09T09:01:00Z</dcterms:created>
  <dcterms:modified xsi:type="dcterms:W3CDTF">2026-03-24T08:17:00Z</dcterms:modified>
  <dc:language>en-US</dc:language>
</cp:coreProperties>
</file>