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83" w:rsidRDefault="00EC7583">
      <w:pPr>
        <w:ind w:left="851" w:right="707" w:firstLine="709"/>
        <w:jc w:val="center"/>
        <w:rPr>
          <w:b/>
          <w:bCs/>
        </w:rPr>
      </w:pPr>
    </w:p>
    <w:p w:rsidR="00EC7583" w:rsidRDefault="00846063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 О ПРОВЕДЕНИИ ЭЛЕКТРОННОГО АУКЦИОНА</w:t>
      </w:r>
    </w:p>
    <w:p w:rsidR="00EC7583" w:rsidRDefault="00846063">
      <w:pPr>
        <w:pStyle w:val="a8"/>
        <w:jc w:val="center"/>
        <w:rPr>
          <w:sz w:val="26"/>
          <w:szCs w:val="26"/>
        </w:rPr>
      </w:pPr>
      <w:r>
        <w:rPr>
          <w:b/>
        </w:rPr>
        <w:t>н</w:t>
      </w:r>
      <w:r>
        <w:rPr>
          <w:b/>
          <w:bCs/>
        </w:rPr>
        <w:t>а право заключения договора безвозмездного пользования сооружениями газоснабжения, находящиеся в собственности муниципального образования — Аргаяшский муниципальный район Челябинской области</w:t>
      </w:r>
    </w:p>
    <w:tbl>
      <w:tblPr>
        <w:tblpPr w:leftFromText="180" w:rightFromText="180" w:bottomFromText="200" w:vertAnchor="text" w:horzAnchor="margin" w:tblpXSpec="center" w:tblpY="430"/>
        <w:tblW w:w="8973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1877"/>
        <w:gridCol w:w="6591"/>
      </w:tblGrid>
      <w:tr w:rsidR="00EC7583">
        <w:trPr>
          <w:trHeight w:val="10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торгов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Электронный аукцион</w:t>
            </w:r>
          </w:p>
        </w:tc>
      </w:tr>
      <w:tr w:rsidR="00EC7583">
        <w:trPr>
          <w:trHeight w:val="197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организатора аукциона (адрес, контактный телефон, адрес электронной почты)</w:t>
            </w:r>
          </w:p>
          <w:p w:rsidR="00EC7583" w:rsidRDefault="00EC7583">
            <w:pPr>
              <w:rPr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6416F8" w:rsidRDefault="00846063">
            <w:pPr>
              <w:pStyle w:val="a8"/>
              <w:jc w:val="both"/>
              <w:rPr>
                <w:sz w:val="20"/>
                <w:szCs w:val="20"/>
              </w:rPr>
            </w:pPr>
            <w:r w:rsidRPr="006416F8">
              <w:rPr>
                <w:color w:val="000000"/>
                <w:sz w:val="20"/>
                <w:szCs w:val="20"/>
              </w:rPr>
              <w:t xml:space="preserve">Комитет по управлению имуществом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</w:t>
            </w:r>
            <w:r w:rsidRPr="006416F8">
              <w:rPr>
                <w:bCs/>
                <w:sz w:val="20"/>
                <w:szCs w:val="20"/>
              </w:rPr>
              <w:t xml:space="preserve">, Челябинская область, Аргаяшский район, с. Аргаяш, ул. 8 Марта, д.38; </w:t>
            </w:r>
            <w:r w:rsidRPr="006416F8">
              <w:rPr>
                <w:rStyle w:val="a3"/>
                <w:rFonts w:eastAsia="SimSu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6416F8">
              <w:rPr>
                <w:rStyle w:val="a3"/>
                <w:rFonts w:eastAsia="SimSun"/>
                <w:bCs/>
                <w:color w:val="000000"/>
                <w:sz w:val="20"/>
                <w:szCs w:val="20"/>
              </w:rPr>
              <w:t>-</w:t>
            </w:r>
            <w:r w:rsidRPr="006416F8">
              <w:rPr>
                <w:rStyle w:val="a3"/>
                <w:rFonts w:eastAsia="SimSun"/>
                <w:bCs/>
                <w:color w:val="000000"/>
                <w:sz w:val="20"/>
                <w:szCs w:val="20"/>
                <w:lang w:val="en-US"/>
              </w:rPr>
              <w:t>mail</w:t>
            </w:r>
            <w:r w:rsidRPr="006416F8">
              <w:rPr>
                <w:rStyle w:val="a3"/>
                <w:rFonts w:eastAsia="SimSun"/>
                <w:bCs/>
                <w:color w:val="000000"/>
                <w:sz w:val="20"/>
                <w:szCs w:val="20"/>
              </w:rPr>
              <w:t>:</w:t>
            </w:r>
            <w:r w:rsidRPr="006416F8"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</w:rPr>
              <w:t xml:space="preserve"> </w:t>
            </w:r>
            <w:r w:rsidRPr="006416F8">
              <w:rPr>
                <w:sz w:val="20"/>
                <w:szCs w:val="20"/>
                <w:shd w:val="clear" w:color="auto" w:fill="FFFFFF"/>
              </w:rPr>
              <w:t>kui@argayash.ru</w:t>
            </w:r>
            <w:r w:rsidRPr="006416F8">
              <w:rPr>
                <w:rStyle w:val="a3"/>
                <w:rFonts w:eastAsia="SimSun"/>
                <w:bCs/>
                <w:sz w:val="20"/>
                <w:szCs w:val="20"/>
              </w:rPr>
              <w:t>;</w:t>
            </w:r>
            <w:r w:rsidRPr="006416F8">
              <w:rPr>
                <w:rStyle w:val="a3"/>
                <w:rFonts w:eastAsia="SimSun"/>
                <w:bCs/>
                <w:color w:val="000000"/>
                <w:sz w:val="20"/>
                <w:szCs w:val="20"/>
              </w:rPr>
              <w:t xml:space="preserve"> Телефон / факс 8(35131)  2-00-29</w:t>
            </w:r>
          </w:p>
        </w:tc>
      </w:tr>
      <w:tr w:rsidR="00EC7583">
        <w:trPr>
          <w:trHeight w:val="664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место проведения аукциона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6416F8" w:rsidRDefault="00C37FC4">
            <w:pPr>
              <w:jc w:val="both"/>
              <w:rPr>
                <w:sz w:val="20"/>
                <w:szCs w:val="20"/>
              </w:rPr>
            </w:pPr>
            <w:r w:rsidRPr="00C37FC4">
              <w:rPr>
                <w:b/>
                <w:sz w:val="20"/>
                <w:szCs w:val="20"/>
                <w:shd w:val="clear" w:color="auto" w:fill="FFFF00"/>
              </w:rPr>
              <w:t>22.12.2025</w:t>
            </w:r>
            <w:r w:rsidR="00846063" w:rsidRPr="00C37FC4">
              <w:rPr>
                <w:b/>
                <w:sz w:val="20"/>
                <w:szCs w:val="20"/>
                <w:shd w:val="clear" w:color="auto" w:fill="FFFF00"/>
              </w:rPr>
              <w:t xml:space="preserve"> в 10 часов 00 минут</w:t>
            </w:r>
            <w:r w:rsidR="00846063" w:rsidRPr="006416F8">
              <w:rPr>
                <w:sz w:val="20"/>
                <w:szCs w:val="20"/>
              </w:rPr>
              <w:t xml:space="preserve"> местного времени, на электронной площадке </w:t>
            </w:r>
            <w:r w:rsidR="00846063" w:rsidRPr="006416F8">
              <w:rPr>
                <w:color w:val="000000"/>
                <w:sz w:val="20"/>
                <w:szCs w:val="20"/>
                <w:u w:val="single"/>
                <w:lang w:val="en-US"/>
              </w:rPr>
              <w:t>www</w:t>
            </w:r>
            <w:r w:rsidR="00846063" w:rsidRPr="006416F8">
              <w:rPr>
                <w:color w:val="000000"/>
                <w:sz w:val="20"/>
                <w:szCs w:val="20"/>
                <w:u w:val="single"/>
              </w:rPr>
              <w:t>.</w:t>
            </w:r>
            <w:proofErr w:type="spellStart"/>
            <w:r w:rsidR="00846063" w:rsidRPr="006416F8">
              <w:rPr>
                <w:color w:val="000000"/>
                <w:sz w:val="20"/>
                <w:szCs w:val="20"/>
                <w:u w:val="single"/>
                <w:lang w:val="en-US"/>
              </w:rPr>
              <w:t>rts</w:t>
            </w:r>
            <w:proofErr w:type="spellEnd"/>
            <w:r w:rsidR="00846063" w:rsidRPr="006416F8">
              <w:rPr>
                <w:color w:val="000000"/>
                <w:sz w:val="20"/>
                <w:szCs w:val="20"/>
                <w:u w:val="single"/>
              </w:rPr>
              <w:t>-</w:t>
            </w:r>
            <w:r w:rsidR="00846063" w:rsidRPr="006416F8">
              <w:rPr>
                <w:color w:val="000000"/>
                <w:sz w:val="20"/>
                <w:szCs w:val="20"/>
                <w:u w:val="single"/>
                <w:lang w:val="en-US"/>
              </w:rPr>
              <w:t>tender</w:t>
            </w:r>
            <w:r w:rsidR="00846063" w:rsidRPr="006416F8">
              <w:rPr>
                <w:color w:val="000000"/>
                <w:sz w:val="20"/>
                <w:szCs w:val="20"/>
                <w:u w:val="single"/>
              </w:rPr>
              <w:t>.</w:t>
            </w:r>
            <w:proofErr w:type="spellStart"/>
            <w:r w:rsidR="00846063" w:rsidRPr="006416F8">
              <w:rPr>
                <w:color w:val="000000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846063" w:rsidRPr="00C37FC4">
              <w:rPr>
                <w:bCs/>
                <w:sz w:val="20"/>
                <w:szCs w:val="20"/>
                <w:shd w:val="clear" w:color="auto" w:fill="FFFF00"/>
              </w:rPr>
              <w:t>;</w:t>
            </w:r>
          </w:p>
        </w:tc>
      </w:tr>
      <w:tr w:rsidR="00EC7583">
        <w:trPr>
          <w:trHeight w:val="155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объекта торгов, место расположения,</w:t>
            </w:r>
          </w:p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и</w:t>
            </w:r>
          </w:p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технические характеристики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№1: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color w:val="000000"/>
                <w:sz w:val="20"/>
                <w:szCs w:val="20"/>
              </w:rPr>
              <w:t xml:space="preserve">Газоснабжение жилых домов п.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Ишалино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>, ул. Северная, Дружбы, Школьная</w:t>
            </w:r>
            <w:r w:rsidRPr="006416F8">
              <w:rPr>
                <w:sz w:val="20"/>
                <w:szCs w:val="20"/>
              </w:rPr>
              <w:t xml:space="preserve">, протяженностью </w:t>
            </w:r>
            <w:r w:rsidRPr="006416F8">
              <w:rPr>
                <w:color w:val="000000"/>
                <w:sz w:val="20"/>
                <w:szCs w:val="20"/>
              </w:rPr>
              <w:t>1011</w:t>
            </w:r>
            <w:r w:rsidRPr="006416F8">
              <w:rPr>
                <w:sz w:val="20"/>
                <w:szCs w:val="20"/>
              </w:rPr>
              <w:t xml:space="preserve">,0 м, кадастровый номер: 74:02:0000000:3952, по адресу: Челябинская область, Аргаяшский район, п. </w:t>
            </w:r>
            <w:proofErr w:type="spellStart"/>
            <w:r w:rsidRPr="006416F8">
              <w:rPr>
                <w:sz w:val="20"/>
                <w:szCs w:val="20"/>
              </w:rPr>
              <w:t>Ишалино</w:t>
            </w:r>
            <w:proofErr w:type="spellEnd"/>
            <w:r w:rsidRPr="006416F8">
              <w:rPr>
                <w:sz w:val="20"/>
                <w:szCs w:val="20"/>
              </w:rPr>
              <w:t>, ул. Северная, Дружбы, Школьная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2: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– </w:t>
            </w:r>
            <w:r w:rsidRPr="006416F8">
              <w:rPr>
                <w:color w:val="000000"/>
                <w:sz w:val="20"/>
                <w:szCs w:val="20"/>
              </w:rPr>
              <w:t xml:space="preserve">Подводящий газопровод к д.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Акбашева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 Челябинской области" 1 очередь</w:t>
            </w:r>
            <w:r w:rsidRPr="006416F8">
              <w:rPr>
                <w:sz w:val="20"/>
                <w:szCs w:val="20"/>
              </w:rPr>
              <w:t xml:space="preserve">, протяженностью 7575,0 м.,  кадастровый номер: 74:02:0109001:1833, по адресу: Челябинская область, Аргаяшский район, д. </w:t>
            </w:r>
            <w:proofErr w:type="spellStart"/>
            <w:r w:rsidRPr="006416F8">
              <w:rPr>
                <w:sz w:val="20"/>
                <w:szCs w:val="20"/>
              </w:rPr>
              <w:t>Акбашева</w:t>
            </w:r>
            <w:proofErr w:type="spellEnd"/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3: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color w:val="000000"/>
                <w:sz w:val="20"/>
                <w:szCs w:val="20"/>
              </w:rPr>
              <w:t xml:space="preserve">Газоснабжение жилых домов д.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Акбашева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района, Челябинской области</w:t>
            </w:r>
            <w:r w:rsidRPr="006416F8">
              <w:rPr>
                <w:sz w:val="20"/>
                <w:szCs w:val="20"/>
              </w:rPr>
              <w:t xml:space="preserve">, протяженностью – 10848,0 м., кадастровый номер 74:02:0000000:4476, по адресу: </w:t>
            </w:r>
            <w:r w:rsidRPr="006416F8">
              <w:rPr>
                <w:color w:val="000000"/>
                <w:sz w:val="20"/>
                <w:szCs w:val="20"/>
              </w:rPr>
              <w:t xml:space="preserve">Челябинская область, Аргаяшский район, д.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Акбашева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, ул. Салавата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Юлаева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, ул. Молодежная, ул.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Хафиза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Кушаева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Валидова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>, ул. Дорожная, ул. Солнечная, ул. Новая, ул. Речная, ул. Труда, пер. Кировский</w:t>
            </w:r>
          </w:p>
          <w:p w:rsidR="006416F8" w:rsidRPr="006416F8" w:rsidRDefault="006416F8" w:rsidP="006416F8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4: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Газоснабжение жилых домов д.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Акбашева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района, Челябинской области</w:t>
            </w:r>
            <w:r w:rsidRPr="006416F8">
              <w:rPr>
                <w:sz w:val="20"/>
                <w:szCs w:val="20"/>
              </w:rPr>
              <w:t xml:space="preserve">, протяженностью – 5253.0 м., кадастровый номер 74:02:0000000:4472, по адресу: </w:t>
            </w:r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Челябинская область, Аргаяшский район, д.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Акбашева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, ул. Первомайская, ул. Мира, ул. Советская, ул. 60 лет Октября, ул. 30 лет Победы</w:t>
            </w:r>
          </w:p>
          <w:p w:rsidR="006416F8" w:rsidRPr="006416F8" w:rsidRDefault="006416F8" w:rsidP="006416F8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5: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Сети Газопровода(Газоснабжение жилых домов)</w:t>
            </w:r>
            <w:r w:rsidRPr="006416F8">
              <w:rPr>
                <w:sz w:val="20"/>
                <w:szCs w:val="20"/>
              </w:rPr>
              <w:t xml:space="preserve">, протяженностью – 7465,0 м., кадастровый номер 74:02:0201001:1625, по адресу: </w:t>
            </w:r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Челябинская (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обл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),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Аргаяшский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(р-н),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д.Кузяшева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от точки врезки №1 в сущ.газопровод примерно в 80 м от реки Миасс расположенный на окраине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д.Кузяшева,до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т.№2 выхода из под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земли,до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т.№3 входа в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БГРП,от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т.№4 выхода из БГРП до т.№6 входа в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ГРПШ,от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т.№5 у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ГРПШ,до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т.№7,до т.№8,до №9,до т.№10,до т.№11опуск под землю по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ул.Октябрской,до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т.№12 выход из под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земли,до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т.№13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опуск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под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землю,до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т.№14 выход из под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земли,до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т.№15 входа в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ГРПШ,от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т.№16 выход из ГРПШ до т.№18,до т.№19,до т.№20,по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ул.Школьной;от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т.№21 выхода из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ГРПШ,до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т.№22 поворот на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ул.Первомайской,до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т.№23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опуска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под землю у жилого дома №11 по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ул.Октябрской;до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т.№25,до т.№27,до т.№28 у жилого дома №34,до т.№29,до т.№30,у жилого дома №70 до т.№31,до т.№32 у жилого дома №62,от т.№27,до т.№33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ужилого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дома №15,до т.№34 по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ул.Первомайской,до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т.№35 у жилого дома №4,от т.№36 по ул.Первомайской до т.№37 по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ул.Октябрской;Сети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>Газопровода,Газоснабжение</w:t>
            </w:r>
            <w:proofErr w:type="spellEnd"/>
            <w:r w:rsidRPr="006416F8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жилых домов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6:</w:t>
            </w:r>
          </w:p>
          <w:p w:rsidR="006416F8" w:rsidRPr="006416F8" w:rsidRDefault="006416F8" w:rsidP="006416F8">
            <w:pPr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lastRenderedPageBreak/>
              <w:t xml:space="preserve"> </w:t>
            </w:r>
            <w:r w:rsidRPr="006416F8">
              <w:rPr>
                <w:sz w:val="20"/>
                <w:szCs w:val="20"/>
              </w:rPr>
              <w:tab/>
              <w:t xml:space="preserve">Сооружение - </w:t>
            </w:r>
            <w:r w:rsidRPr="006416F8">
              <w:rPr>
                <w:color w:val="000000"/>
                <w:sz w:val="20"/>
                <w:szCs w:val="20"/>
              </w:rPr>
              <w:t xml:space="preserve">Газоснабжение жилых домов по улицам Интернациональная. Западная, Дорожников в с. Аргаяш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 Челябинской области</w:t>
            </w:r>
            <w:r w:rsidRPr="006416F8">
              <w:rPr>
                <w:sz w:val="20"/>
                <w:szCs w:val="20"/>
              </w:rPr>
              <w:t>, протяженностью – 506,0 м., кадастровый номер 74:02:0201131:1458, по адресу: Челябинская область, Аргаяшский район, с. Аргаяш, ул. Коммунистическая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№7: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color w:val="000000"/>
                <w:sz w:val="20"/>
                <w:szCs w:val="20"/>
              </w:rPr>
              <w:t xml:space="preserve">Газоснабжение жилых домов по улицам Интернациональная. Западная, Дорожников в с. Аргаяш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 Челябинской области</w:t>
            </w:r>
            <w:r w:rsidRPr="006416F8">
              <w:rPr>
                <w:sz w:val="20"/>
                <w:szCs w:val="20"/>
              </w:rPr>
              <w:t xml:space="preserve">, протяженностью – 1152,0 м., кадастровый номер 74:02:0000000:4677, по адресу: </w:t>
            </w:r>
            <w:r w:rsidRPr="006416F8">
              <w:rPr>
                <w:color w:val="000000"/>
                <w:sz w:val="20"/>
                <w:szCs w:val="20"/>
              </w:rPr>
              <w:t xml:space="preserve">Российская Федерация, Челябинская область, Аргаяшский р-н, с Аргаяш,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Интернациональная, Западная, Дорожников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8: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</w:t>
            </w:r>
            <w:r w:rsidRPr="006416F8">
              <w:rPr>
                <w:color w:val="000000"/>
                <w:sz w:val="20"/>
                <w:szCs w:val="20"/>
              </w:rPr>
              <w:t xml:space="preserve">Газоснабжение жилых домов по ул. Колхозной, Степной, Торфяников в с. Аргаяш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 Челябинской области</w:t>
            </w:r>
            <w:r w:rsidRPr="006416F8">
              <w:rPr>
                <w:sz w:val="20"/>
                <w:szCs w:val="20"/>
              </w:rPr>
              <w:t xml:space="preserve">, протяженностью – 5030,0 м., кадастровый номер 74:02:0000000:4631, по адресу: </w:t>
            </w:r>
            <w:r w:rsidRPr="006416F8">
              <w:rPr>
                <w:color w:val="000000"/>
                <w:sz w:val="20"/>
                <w:szCs w:val="20"/>
              </w:rPr>
              <w:t xml:space="preserve">Российская Федерация, Челябинская область, Аргаяшский р-н, с Аргаяш,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Колхозная, Степная, Торфяников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9: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color w:val="000000"/>
                <w:sz w:val="20"/>
                <w:szCs w:val="20"/>
              </w:rPr>
              <w:t xml:space="preserve">Газоснабжение жилых домов по улицам Ворошилова, Дружбы, Солнечной, Набережной в с. Аргаяш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 Челябинской области</w:t>
            </w:r>
            <w:r w:rsidRPr="006416F8">
              <w:rPr>
                <w:sz w:val="20"/>
                <w:szCs w:val="20"/>
              </w:rPr>
              <w:t xml:space="preserve">, протяженностью – 3806,0м., кадастровый номер 74:02:0000000:4607, по адресу: </w:t>
            </w:r>
            <w:r w:rsidRPr="006416F8">
              <w:rPr>
                <w:color w:val="000000"/>
                <w:sz w:val="20"/>
                <w:szCs w:val="20"/>
              </w:rPr>
              <w:t xml:space="preserve">Российская Федерация, Челябинская область, Аргаяшский р-н, Аргаяш с,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Ворошилова, Дружбы, Солнечная, Набережная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10: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 </w:t>
            </w:r>
            <w:r w:rsidRPr="006416F8">
              <w:rPr>
                <w:color w:val="000000"/>
                <w:sz w:val="20"/>
                <w:szCs w:val="20"/>
              </w:rPr>
              <w:t xml:space="preserve">Подводящий газопровод д.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Чишма</w:t>
            </w:r>
            <w:proofErr w:type="spellEnd"/>
            <w:r w:rsidRPr="006416F8">
              <w:rPr>
                <w:sz w:val="20"/>
                <w:szCs w:val="20"/>
              </w:rPr>
              <w:t xml:space="preserve">, протяженностью – 6455м., кадастровый номер 74:02:0000000:5075, по адресу: </w:t>
            </w:r>
            <w:r w:rsidRPr="006416F8">
              <w:rPr>
                <w:color w:val="000000"/>
                <w:sz w:val="20"/>
                <w:szCs w:val="20"/>
              </w:rPr>
              <w:t xml:space="preserve">Российская Федерация, Челябинская область, муниципальный район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Аргаяшский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, сельское поселение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Байрамгуловское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, деревня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Чишма</w:t>
            </w:r>
            <w:proofErr w:type="spellEnd"/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11: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color w:val="000000"/>
                <w:sz w:val="20"/>
                <w:szCs w:val="20"/>
              </w:rPr>
              <w:t>Газопровод среднего давления от места врезки т.2 (первый шов) к центральной котельной</w:t>
            </w:r>
            <w:r w:rsidRPr="006416F8">
              <w:rPr>
                <w:sz w:val="20"/>
                <w:szCs w:val="20"/>
              </w:rPr>
              <w:t xml:space="preserve">, протяженностью – 111,0 м., кадастровый номер 74:02:0401003:1493, по адресу: </w:t>
            </w:r>
            <w:r w:rsidRPr="006416F8">
              <w:rPr>
                <w:color w:val="000000"/>
                <w:sz w:val="20"/>
                <w:szCs w:val="20"/>
              </w:rPr>
              <w:t xml:space="preserve">Российская Федерация, Челябинская область, Аргаяшский р-н, с.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Байрамгулово</w:t>
            </w:r>
            <w:proofErr w:type="spellEnd"/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12: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Газоснабжение жилых домов по ул. Зои Космодемьянской в </w:t>
            </w:r>
            <w:proofErr w:type="spellStart"/>
            <w:r w:rsidRPr="006416F8">
              <w:rPr>
                <w:sz w:val="20"/>
                <w:szCs w:val="20"/>
              </w:rPr>
              <w:t>с.Аргаяш</w:t>
            </w:r>
            <w:proofErr w:type="spellEnd"/>
            <w:r w:rsidRPr="006416F8">
              <w:rPr>
                <w:sz w:val="20"/>
                <w:szCs w:val="20"/>
              </w:rPr>
              <w:t xml:space="preserve"> </w:t>
            </w:r>
            <w:proofErr w:type="spellStart"/>
            <w:r w:rsidRPr="006416F8">
              <w:rPr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sz w:val="20"/>
                <w:szCs w:val="20"/>
              </w:rPr>
              <w:t xml:space="preserve"> района Челябинской области, назначение - сооружения </w:t>
            </w:r>
            <w:proofErr w:type="spellStart"/>
            <w:r w:rsidRPr="006416F8">
              <w:rPr>
                <w:sz w:val="20"/>
                <w:szCs w:val="20"/>
              </w:rPr>
              <w:t>газохимического</w:t>
            </w:r>
            <w:proofErr w:type="spellEnd"/>
            <w:r w:rsidRPr="006416F8">
              <w:rPr>
                <w:sz w:val="20"/>
                <w:szCs w:val="20"/>
              </w:rPr>
              <w:t xml:space="preserve"> комплекса, протяженностью – 1222м., кадастровый номер 74:02:0401006:1608, по адресу: Челябинская область, Аргаяшский район, с. Аргаяш, ул. Зои Космодемьянской</w:t>
            </w:r>
          </w:p>
          <w:p w:rsidR="006416F8" w:rsidRPr="006416F8" w:rsidRDefault="006416F8" w:rsidP="006416F8">
            <w:pPr>
              <w:pStyle w:val="a8"/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>Лот № 13:</w:t>
            </w:r>
          </w:p>
          <w:p w:rsidR="006416F8" w:rsidRPr="006416F8" w:rsidRDefault="006416F8" w:rsidP="006416F8">
            <w:pPr>
              <w:ind w:firstLine="708"/>
              <w:jc w:val="both"/>
              <w:rPr>
                <w:sz w:val="20"/>
                <w:szCs w:val="20"/>
              </w:rPr>
            </w:pPr>
            <w:r w:rsidRPr="006416F8">
              <w:rPr>
                <w:sz w:val="20"/>
                <w:szCs w:val="20"/>
              </w:rPr>
              <w:t xml:space="preserve">Сооружение - </w:t>
            </w:r>
            <w:r w:rsidRPr="006416F8">
              <w:rPr>
                <w:color w:val="000000"/>
                <w:sz w:val="20"/>
                <w:szCs w:val="20"/>
              </w:rPr>
              <w:t xml:space="preserve">Газоснабжение жилых домов по ул. Архипова, Красных Командиров, Братьев Пичуговых в селе Губернское </w:t>
            </w:r>
            <w:proofErr w:type="spellStart"/>
            <w:r w:rsidRPr="006416F8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6416F8">
              <w:rPr>
                <w:color w:val="000000"/>
                <w:sz w:val="20"/>
                <w:szCs w:val="20"/>
              </w:rPr>
              <w:t xml:space="preserve"> района Челябинской области</w:t>
            </w:r>
            <w:r w:rsidRPr="006416F8">
              <w:rPr>
                <w:sz w:val="20"/>
                <w:szCs w:val="20"/>
              </w:rPr>
              <w:t xml:space="preserve">, протяженностью – 8052,0 м., кадастровый номер 74:02:0000000:5206, по адресу: </w:t>
            </w:r>
            <w:r w:rsidRPr="006416F8">
              <w:rPr>
                <w:color w:val="000000"/>
                <w:sz w:val="20"/>
                <w:szCs w:val="20"/>
              </w:rPr>
              <w:t>Российская Федерация, Челябинская область, Аргаяшский район, село Губернское, по улице Архипова, улице Красных Командиров, улице Братьев Пичуговых</w:t>
            </w:r>
          </w:p>
          <w:p w:rsidR="00EC7583" w:rsidRPr="006416F8" w:rsidRDefault="00EC7583">
            <w:pPr>
              <w:ind w:firstLine="745"/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Целевое назначение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83" w:rsidRPr="00846063" w:rsidRDefault="00846063">
            <w:pPr>
              <w:ind w:firstLine="709"/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по </w:t>
            </w:r>
            <w:r w:rsidRPr="00846063">
              <w:rPr>
                <w:b/>
                <w:sz w:val="20"/>
                <w:szCs w:val="20"/>
              </w:rPr>
              <w:t>Лоту № 1,2,3,4,5,6</w:t>
            </w:r>
            <w:r w:rsidR="006416F8" w:rsidRPr="00846063">
              <w:rPr>
                <w:b/>
                <w:sz w:val="20"/>
                <w:szCs w:val="20"/>
              </w:rPr>
              <w:t>,7,8,9,10,11,12,13</w:t>
            </w:r>
            <w:r w:rsidRPr="00846063">
              <w:rPr>
                <w:b/>
                <w:sz w:val="20"/>
                <w:szCs w:val="20"/>
              </w:rPr>
              <w:t xml:space="preserve"> – </w:t>
            </w:r>
            <w:r w:rsidRPr="00846063">
              <w:rPr>
                <w:bCs/>
                <w:sz w:val="20"/>
                <w:szCs w:val="20"/>
              </w:rPr>
              <w:t xml:space="preserve">эксплуатация муниципального имущества в целях безопасности использования газового хозяйства, предназначено для бесперебойного газоснабжения потребителей на территории </w:t>
            </w:r>
            <w:proofErr w:type="spellStart"/>
            <w:r w:rsidRPr="00846063">
              <w:rPr>
                <w:bCs/>
                <w:sz w:val="20"/>
                <w:szCs w:val="20"/>
              </w:rPr>
              <w:t>Аргаяшского</w:t>
            </w:r>
            <w:proofErr w:type="spellEnd"/>
            <w:r w:rsidRPr="00846063">
              <w:rPr>
                <w:bCs/>
                <w:sz w:val="20"/>
                <w:szCs w:val="20"/>
              </w:rPr>
              <w:t xml:space="preserve"> муниципального района Челябинской области, а также в целях эффективного</w:t>
            </w:r>
            <w:r w:rsidRPr="00846063">
              <w:rPr>
                <w:bCs/>
                <w:sz w:val="20"/>
                <w:szCs w:val="20"/>
              </w:rPr>
              <w:br/>
              <w:t>использования муниципального имущества, организации своевременного проведения технического обслуживания и ремонтно- восстановительных работ.</w:t>
            </w:r>
          </w:p>
          <w:p w:rsidR="00EC7583" w:rsidRPr="00846063" w:rsidRDefault="00EC7583">
            <w:pPr>
              <w:ind w:left="34" w:firstLine="711"/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</w:t>
            </w:r>
          </w:p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договора безвозмездного пользования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83" w:rsidRPr="00846063" w:rsidRDefault="00846063">
            <w:pPr>
              <w:ind w:firstLine="709"/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по </w:t>
            </w:r>
            <w:r w:rsidRPr="00846063">
              <w:rPr>
                <w:b/>
                <w:sz w:val="20"/>
                <w:szCs w:val="20"/>
              </w:rPr>
              <w:t xml:space="preserve">Лоту № </w:t>
            </w:r>
            <w:r w:rsidR="006416F8" w:rsidRPr="00846063">
              <w:rPr>
                <w:b/>
                <w:sz w:val="20"/>
                <w:szCs w:val="20"/>
              </w:rPr>
              <w:t xml:space="preserve">1,2,3,4,5,6,7,8,9,10,11,12,13 </w:t>
            </w:r>
            <w:r w:rsidRPr="00846063">
              <w:rPr>
                <w:sz w:val="20"/>
                <w:szCs w:val="20"/>
              </w:rPr>
              <w:t xml:space="preserve">– </w:t>
            </w:r>
            <w:r w:rsidRPr="00846063">
              <w:rPr>
                <w:color w:val="000000"/>
                <w:sz w:val="20"/>
                <w:szCs w:val="20"/>
              </w:rPr>
              <w:t>с даты заключения сроком на 10 лет календарный год без учета коммунальных платежей и эксплуатационных расходов.</w:t>
            </w:r>
          </w:p>
          <w:p w:rsidR="00EC7583" w:rsidRPr="00846063" w:rsidRDefault="00EC7583">
            <w:pPr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trHeight w:val="41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(минимальная) цена </w:t>
            </w:r>
            <w:r>
              <w:rPr>
                <w:color w:val="000000" w:themeColor="text1"/>
                <w:sz w:val="26"/>
                <w:szCs w:val="26"/>
              </w:rPr>
              <w:t xml:space="preserve"> платежа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за право заключения договора безвозмездного пользования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pStyle w:val="a8"/>
              <w:jc w:val="both"/>
              <w:rPr>
                <w:sz w:val="20"/>
                <w:szCs w:val="20"/>
              </w:rPr>
            </w:pPr>
            <w:r w:rsidRPr="00846063">
              <w:rPr>
                <w:b/>
                <w:sz w:val="20"/>
                <w:szCs w:val="20"/>
              </w:rPr>
              <w:lastRenderedPageBreak/>
              <w:t xml:space="preserve">Начальная (минимальная) цена </w:t>
            </w:r>
            <w:r w:rsidRPr="00846063">
              <w:rPr>
                <w:b/>
                <w:color w:val="000000" w:themeColor="text1"/>
                <w:sz w:val="20"/>
                <w:szCs w:val="20"/>
              </w:rPr>
              <w:t xml:space="preserve"> платежа за право заключения договора безвозмездного пользования</w:t>
            </w:r>
            <w:r w:rsidRPr="00846063">
              <w:rPr>
                <w:b/>
                <w:sz w:val="20"/>
                <w:szCs w:val="20"/>
              </w:rPr>
              <w:t>: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1 – 52 071 </w:t>
            </w:r>
            <w:r w:rsidRPr="00846063">
              <w:rPr>
                <w:color w:val="000000"/>
                <w:sz w:val="20"/>
                <w:szCs w:val="20"/>
              </w:rPr>
              <w:t xml:space="preserve">(Пятьдесят две тысячи семьдесят один)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руб. 00 коп., без учета НДС, согласно 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отчету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923-05-25-58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lastRenderedPageBreak/>
              <w:t>Лот № 2 – 390 144 (</w:t>
            </w:r>
            <w:r w:rsidRPr="00846063">
              <w:rPr>
                <w:color w:val="000000"/>
                <w:sz w:val="20"/>
                <w:szCs w:val="20"/>
              </w:rPr>
              <w:t>Триста девяносто тысяч сто сорок четыре) руб.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00 коп., без учета НДС, согласно 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отчету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923-05-25-57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3 </w:t>
            </w:r>
            <w:r w:rsidRPr="00846063">
              <w:rPr>
                <w:color w:val="000000"/>
                <w:sz w:val="20"/>
                <w:szCs w:val="20"/>
              </w:rPr>
              <w:t xml:space="preserve">–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558 146 </w:t>
            </w:r>
            <w:r w:rsidRPr="00846063">
              <w:rPr>
                <w:color w:val="000000"/>
                <w:sz w:val="20"/>
                <w:szCs w:val="20"/>
              </w:rPr>
              <w:t>(Пятьсот пятьдесят восемь тысяч сто сорок шесть) руб.</w:t>
            </w:r>
            <w:r w:rsidRPr="00846063">
              <w:rPr>
                <w:color w:val="000000" w:themeColor="text1"/>
                <w:sz w:val="20"/>
                <w:szCs w:val="20"/>
              </w:rPr>
              <w:t>00 коп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923-05-25-56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4 </w:t>
            </w:r>
            <w:r w:rsidRPr="00846063">
              <w:rPr>
                <w:color w:val="000000"/>
                <w:sz w:val="20"/>
                <w:szCs w:val="20"/>
              </w:rPr>
              <w:t>– 272 550 (Двести семьдесят две тысячи пятьсот пятьдесят) руб.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923-05-25-55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5 </w:t>
            </w:r>
            <w:r w:rsidRPr="00846063">
              <w:rPr>
                <w:color w:val="000000"/>
                <w:sz w:val="20"/>
                <w:szCs w:val="20"/>
              </w:rPr>
              <w:t xml:space="preserve">– 387 319 (Триста восемьдесят семь тысяч триста девятнадцать) руб. </w:t>
            </w:r>
            <w:r w:rsidRPr="00846063">
              <w:rPr>
                <w:color w:val="000000" w:themeColor="text1"/>
                <w:sz w:val="20"/>
                <w:szCs w:val="20"/>
              </w:rPr>
              <w:t>00 коп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923-05-25-54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6 </w:t>
            </w:r>
            <w:r w:rsidRPr="00846063">
              <w:rPr>
                <w:color w:val="000000"/>
                <w:sz w:val="20"/>
                <w:szCs w:val="20"/>
              </w:rPr>
              <w:t xml:space="preserve">– 26 034(Двадцать шесть тысяч тридцать четыре) руб. </w:t>
            </w:r>
            <w:r w:rsidRPr="00846063">
              <w:rPr>
                <w:color w:val="000000" w:themeColor="text1"/>
                <w:sz w:val="20"/>
                <w:szCs w:val="20"/>
              </w:rPr>
              <w:t>00 коп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923-05-25-53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7 </w:t>
            </w:r>
            <w:r w:rsidRPr="00846063">
              <w:rPr>
                <w:color w:val="000000"/>
                <w:sz w:val="20"/>
                <w:szCs w:val="20"/>
              </w:rPr>
              <w:t>– 59 272 (Пятьдесят девять тысяч двести семьдесят два) руб.</w:t>
            </w:r>
          </w:p>
          <w:p w:rsidR="005A75C4" w:rsidRPr="00846063" w:rsidRDefault="005A75C4" w:rsidP="005A75C4">
            <w:pPr>
              <w:pStyle w:val="a8"/>
              <w:ind w:firstLine="709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>00 коп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923-05-25-52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8 </w:t>
            </w:r>
            <w:r w:rsidRPr="00846063">
              <w:rPr>
                <w:color w:val="000000"/>
                <w:sz w:val="20"/>
                <w:szCs w:val="20"/>
              </w:rPr>
              <w:t xml:space="preserve">– </w:t>
            </w:r>
            <w:r w:rsidRPr="00846063">
              <w:rPr>
                <w:bCs/>
                <w:color w:val="000000"/>
                <w:sz w:val="20"/>
                <w:szCs w:val="20"/>
              </w:rPr>
              <w:t>262 807</w:t>
            </w:r>
            <w:r w:rsidRPr="00846063">
              <w:rPr>
                <w:color w:val="000000"/>
                <w:sz w:val="20"/>
                <w:szCs w:val="20"/>
              </w:rPr>
              <w:t>(Двести шестьдесят две тысячи восемьсот семь) руб.</w:t>
            </w:r>
          </w:p>
          <w:p w:rsidR="005A75C4" w:rsidRPr="00846063" w:rsidRDefault="005A75C4" w:rsidP="005A75C4">
            <w:pPr>
              <w:pStyle w:val="a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>00 коп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923-05-25-51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9 </w:t>
            </w:r>
            <w:r w:rsidRPr="00846063">
              <w:rPr>
                <w:color w:val="000000"/>
                <w:sz w:val="20"/>
                <w:szCs w:val="20"/>
              </w:rPr>
              <w:t xml:space="preserve">– </w:t>
            </w:r>
            <w:r w:rsidRPr="00846063">
              <w:rPr>
                <w:bCs/>
                <w:color w:val="000000"/>
                <w:sz w:val="20"/>
                <w:szCs w:val="20"/>
              </w:rPr>
              <w:t>198 855</w:t>
            </w:r>
            <w:r w:rsidRPr="00846063">
              <w:rPr>
                <w:color w:val="000000"/>
                <w:sz w:val="20"/>
                <w:szCs w:val="20"/>
              </w:rPr>
              <w:t xml:space="preserve">(Сто девяносто восемь тысяч восемьсот пятьдесят пять) руб.00 коп. 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без учета НДС, согласно </w:t>
            </w:r>
            <w:proofErr w:type="gramStart"/>
            <w:r w:rsidRPr="00846063">
              <w:rPr>
                <w:color w:val="000000" w:themeColor="text1"/>
                <w:sz w:val="20"/>
                <w:szCs w:val="20"/>
              </w:rPr>
              <w:t>отчету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923-05-25-50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10 </w:t>
            </w:r>
            <w:r w:rsidRPr="00846063">
              <w:rPr>
                <w:color w:val="000000"/>
                <w:sz w:val="20"/>
                <w:szCs w:val="20"/>
              </w:rPr>
              <w:t xml:space="preserve">– </w:t>
            </w:r>
            <w:r w:rsidRPr="00846063">
              <w:rPr>
                <w:bCs/>
                <w:color w:val="000000"/>
                <w:sz w:val="20"/>
                <w:szCs w:val="20"/>
              </w:rPr>
              <w:t>339 196</w:t>
            </w:r>
            <w:r w:rsidRPr="00846063">
              <w:rPr>
                <w:color w:val="000000"/>
                <w:sz w:val="20"/>
                <w:szCs w:val="20"/>
              </w:rPr>
              <w:t>(Триста тридцать девять тысяч сто девяносто шесть) руб. 00 коп</w:t>
            </w:r>
            <w:proofErr w:type="gramStart"/>
            <w:r w:rsidRPr="00846063">
              <w:rPr>
                <w:color w:val="000000"/>
                <w:sz w:val="20"/>
                <w:szCs w:val="20"/>
              </w:rPr>
              <w:t>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923-05-25-49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11 </w:t>
            </w:r>
            <w:r w:rsidRPr="00846063">
              <w:rPr>
                <w:color w:val="000000"/>
                <w:sz w:val="20"/>
                <w:szCs w:val="20"/>
              </w:rPr>
              <w:t xml:space="preserve">– </w:t>
            </w:r>
            <w:r w:rsidRPr="00846063">
              <w:rPr>
                <w:bCs/>
                <w:color w:val="000000"/>
                <w:sz w:val="20"/>
                <w:szCs w:val="20"/>
              </w:rPr>
              <w:t>5 802</w:t>
            </w:r>
            <w:r w:rsidRPr="00846063">
              <w:rPr>
                <w:color w:val="000000"/>
                <w:sz w:val="20"/>
                <w:szCs w:val="20"/>
              </w:rPr>
              <w:t xml:space="preserve">(Пять тысяч восемьсот два) руб.  </w:t>
            </w:r>
            <w:r w:rsidRPr="00846063">
              <w:rPr>
                <w:color w:val="000000" w:themeColor="text1"/>
                <w:sz w:val="20"/>
                <w:szCs w:val="20"/>
              </w:rPr>
              <w:t>00 копеек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923-05-25-48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708"/>
              <w:jc w:val="both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12 </w:t>
            </w:r>
            <w:r w:rsidRPr="00846063">
              <w:rPr>
                <w:color w:val="000000"/>
                <w:sz w:val="20"/>
                <w:szCs w:val="20"/>
              </w:rPr>
              <w:t xml:space="preserve">– </w:t>
            </w:r>
            <w:r w:rsidRPr="00846063">
              <w:rPr>
                <w:bCs/>
                <w:color w:val="000000"/>
                <w:sz w:val="20"/>
                <w:szCs w:val="20"/>
              </w:rPr>
              <w:t>7 370</w:t>
            </w:r>
            <w:r w:rsidRPr="00846063">
              <w:rPr>
                <w:color w:val="000000"/>
                <w:sz w:val="20"/>
                <w:szCs w:val="20"/>
              </w:rPr>
              <w:t xml:space="preserve">(Семь тысяч триста семьдесят) руб. </w:t>
            </w:r>
            <w:r w:rsidRPr="00846063">
              <w:rPr>
                <w:color w:val="000000" w:themeColor="text1"/>
                <w:sz w:val="20"/>
                <w:szCs w:val="20"/>
              </w:rPr>
              <w:t>00 копеек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923-05-25-47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30.08.2025;</w:t>
            </w:r>
          </w:p>
          <w:p w:rsidR="005A75C4" w:rsidRPr="00846063" w:rsidRDefault="005A75C4" w:rsidP="005A75C4">
            <w:pPr>
              <w:ind w:firstLine="360"/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Лот № 13 </w:t>
            </w:r>
            <w:r w:rsidRPr="00846063">
              <w:rPr>
                <w:color w:val="000000"/>
                <w:sz w:val="20"/>
                <w:szCs w:val="20"/>
              </w:rPr>
              <w:t xml:space="preserve">– </w:t>
            </w:r>
            <w:r w:rsidRPr="00846063">
              <w:rPr>
                <w:bCs/>
                <w:color w:val="000000"/>
                <w:sz w:val="20"/>
                <w:szCs w:val="20"/>
              </w:rPr>
              <w:t>417 802</w:t>
            </w:r>
            <w:r w:rsidRPr="00846063">
              <w:rPr>
                <w:color w:val="000000"/>
                <w:sz w:val="20"/>
                <w:szCs w:val="20"/>
              </w:rPr>
              <w:t>(Четыреста семнадцать тысяч восемьсот два) руб. 00 коп</w:t>
            </w:r>
            <w:proofErr w:type="gramStart"/>
            <w:r w:rsidRPr="00846063">
              <w:rPr>
                <w:color w:val="000000"/>
                <w:sz w:val="20"/>
                <w:szCs w:val="20"/>
              </w:rPr>
              <w:t>.</w:t>
            </w:r>
            <w:r w:rsidRPr="00846063">
              <w:rPr>
                <w:sz w:val="20"/>
                <w:szCs w:val="20"/>
              </w:rPr>
              <w:t xml:space="preserve">,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без</w:t>
            </w:r>
            <w:proofErr w:type="gramEnd"/>
            <w:r w:rsidRPr="00846063">
              <w:rPr>
                <w:color w:val="000000" w:themeColor="text1"/>
                <w:sz w:val="20"/>
                <w:szCs w:val="20"/>
              </w:rPr>
              <w:t xml:space="preserve"> учета НДС, согласно отчету об оценке № </w:t>
            </w:r>
            <w:r w:rsidRPr="00846063">
              <w:rPr>
                <w:bCs/>
                <w:color w:val="000000"/>
                <w:sz w:val="20"/>
                <w:szCs w:val="20"/>
              </w:rPr>
              <w:t>923-05-25-46</w:t>
            </w:r>
            <w:r w:rsidRPr="00846063">
              <w:rPr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>от 30.08.2025.</w:t>
            </w:r>
          </w:p>
          <w:p w:rsidR="00EC7583" w:rsidRPr="00846063" w:rsidRDefault="00EC7583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trHeight w:val="561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lastRenderedPageBreak/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 аукциона и размер задатка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jc w:val="both"/>
              <w:rPr>
                <w:sz w:val="20"/>
                <w:szCs w:val="20"/>
              </w:rPr>
            </w:pPr>
            <w:r w:rsidRPr="00846063">
              <w:rPr>
                <w:b/>
                <w:sz w:val="20"/>
                <w:szCs w:val="20"/>
              </w:rPr>
              <w:t>Шаг аукциона 5% от начальной (минимальной) цены</w:t>
            </w:r>
            <w:r w:rsidRPr="00846063">
              <w:rPr>
                <w:b/>
                <w:color w:val="000000" w:themeColor="text1"/>
                <w:sz w:val="20"/>
                <w:szCs w:val="20"/>
              </w:rPr>
              <w:t xml:space="preserve"> за право заключения договора безвозмездного пользования:</w:t>
            </w:r>
          </w:p>
          <w:p w:rsidR="00EC7583" w:rsidRPr="00846063" w:rsidRDefault="00846063" w:rsidP="004138FC">
            <w:pPr>
              <w:pStyle w:val="a8"/>
              <w:ind w:firstLine="709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1 – </w:t>
            </w:r>
            <w:r w:rsidR="005A75C4" w:rsidRPr="00846063">
              <w:rPr>
                <w:color w:val="000000" w:themeColor="text1"/>
                <w:sz w:val="20"/>
                <w:szCs w:val="20"/>
              </w:rPr>
              <w:t>2 603 (две тысячи шестьсот три) руб. 55 коп</w:t>
            </w:r>
            <w:r w:rsidRPr="00846063">
              <w:rPr>
                <w:color w:val="000000" w:themeColor="text1"/>
                <w:sz w:val="20"/>
                <w:szCs w:val="20"/>
              </w:rPr>
              <w:t>;</w:t>
            </w:r>
          </w:p>
          <w:p w:rsidR="00EC7583" w:rsidRPr="00846063" w:rsidRDefault="00846063" w:rsidP="004138FC">
            <w:pPr>
              <w:pStyle w:val="a8"/>
              <w:ind w:firstLine="709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2 – </w:t>
            </w:r>
            <w:r w:rsidR="005A75C4" w:rsidRPr="00846063">
              <w:rPr>
                <w:color w:val="000000" w:themeColor="text1"/>
                <w:sz w:val="20"/>
                <w:szCs w:val="20"/>
              </w:rPr>
              <w:t>19 507 (девятнадцать тысяч пятьсот семь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) руб.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 xml:space="preserve">20 </w:t>
            </w:r>
            <w:r w:rsidRPr="00846063">
              <w:rPr>
                <w:color w:val="000000" w:themeColor="text1"/>
                <w:sz w:val="20"/>
                <w:szCs w:val="20"/>
              </w:rPr>
              <w:t>коп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color w:val="000000" w:themeColor="text1"/>
                <w:sz w:val="20"/>
                <w:szCs w:val="20"/>
              </w:rPr>
              <w:t>;</w:t>
            </w:r>
          </w:p>
          <w:p w:rsidR="00EC7583" w:rsidRPr="00846063" w:rsidRDefault="0084606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3 – 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27 907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двадцать семь тысяч девятьсот семь</w:t>
            </w:r>
            <w:r w:rsidRPr="00846063">
              <w:rPr>
                <w:color w:val="000000" w:themeColor="text1"/>
                <w:sz w:val="20"/>
                <w:szCs w:val="20"/>
              </w:rPr>
              <w:t>) руб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30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коп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color w:val="000000" w:themeColor="text1"/>
                <w:sz w:val="20"/>
                <w:szCs w:val="20"/>
              </w:rPr>
              <w:t>;</w:t>
            </w:r>
          </w:p>
          <w:p w:rsidR="00EC7583" w:rsidRPr="00846063" w:rsidRDefault="0084606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4 – 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13 627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тринадцать тысяч шестьсот двадцать семь</w:t>
            </w:r>
            <w:r w:rsidRPr="00846063">
              <w:rPr>
                <w:color w:val="000000" w:themeColor="text1"/>
                <w:sz w:val="20"/>
                <w:szCs w:val="20"/>
              </w:rPr>
              <w:t>) руб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50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коп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.</w:t>
            </w:r>
            <w:r w:rsidRPr="00846063">
              <w:rPr>
                <w:color w:val="000000" w:themeColor="text1"/>
                <w:sz w:val="20"/>
                <w:szCs w:val="20"/>
              </w:rPr>
              <w:t>;</w:t>
            </w:r>
          </w:p>
          <w:p w:rsidR="00EC7583" w:rsidRPr="00846063" w:rsidRDefault="0084606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5 – </w:t>
            </w:r>
            <w:r w:rsidR="00963523" w:rsidRPr="00C37FC4">
              <w:rPr>
                <w:color w:val="000000" w:themeColor="text1"/>
                <w:sz w:val="20"/>
                <w:szCs w:val="20"/>
              </w:rPr>
              <w:t>19 365</w:t>
            </w:r>
            <w:r w:rsidRPr="00C37FC4">
              <w:rPr>
                <w:color w:val="000000" w:themeColor="text1"/>
                <w:sz w:val="20"/>
                <w:szCs w:val="20"/>
              </w:rPr>
              <w:t xml:space="preserve"> (</w:t>
            </w:r>
            <w:r w:rsidR="00963523" w:rsidRPr="00C37FC4">
              <w:rPr>
                <w:color w:val="000000" w:themeColor="text1"/>
                <w:sz w:val="20"/>
                <w:szCs w:val="20"/>
              </w:rPr>
              <w:t>девятнадцать тысяч триста шестьдесят пять</w:t>
            </w:r>
            <w:r w:rsidRPr="00C37FC4">
              <w:rPr>
                <w:color w:val="000000" w:themeColor="text1"/>
                <w:sz w:val="20"/>
                <w:szCs w:val="20"/>
              </w:rPr>
              <w:t>) руб</w:t>
            </w:r>
            <w:r w:rsidR="00963523" w:rsidRPr="00C37FC4">
              <w:rPr>
                <w:color w:val="000000" w:themeColor="text1"/>
                <w:sz w:val="20"/>
                <w:szCs w:val="20"/>
              </w:rPr>
              <w:t>.</w:t>
            </w:r>
            <w:r w:rsidR="00F55EDC" w:rsidRPr="00C37FC4">
              <w:rPr>
                <w:color w:val="000000" w:themeColor="text1"/>
                <w:sz w:val="20"/>
                <w:szCs w:val="20"/>
              </w:rPr>
              <w:t xml:space="preserve">  9</w:t>
            </w:r>
            <w:r w:rsidRPr="00C37FC4">
              <w:rPr>
                <w:color w:val="000000" w:themeColor="text1"/>
                <w:sz w:val="20"/>
                <w:szCs w:val="20"/>
              </w:rPr>
              <w:t>5 коп</w:t>
            </w:r>
            <w:r w:rsidR="00963523" w:rsidRPr="00C37FC4">
              <w:rPr>
                <w:color w:val="000000" w:themeColor="text1"/>
                <w:sz w:val="20"/>
                <w:szCs w:val="20"/>
              </w:rPr>
              <w:t>.</w:t>
            </w:r>
            <w:r w:rsidRPr="00C37FC4">
              <w:rPr>
                <w:color w:val="000000" w:themeColor="text1"/>
                <w:sz w:val="20"/>
                <w:szCs w:val="20"/>
              </w:rPr>
              <w:t>;</w:t>
            </w:r>
          </w:p>
          <w:p w:rsidR="00EC7583" w:rsidRPr="00846063" w:rsidRDefault="0084606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6 – 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1 301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тысяча триста один) руб.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963523" w:rsidRPr="00846063">
              <w:rPr>
                <w:color w:val="000000" w:themeColor="text1"/>
                <w:sz w:val="20"/>
                <w:szCs w:val="20"/>
              </w:rPr>
              <w:t>70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коп.</w:t>
            </w:r>
          </w:p>
          <w:p w:rsidR="00963523" w:rsidRPr="00846063" w:rsidRDefault="0096352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C37FC4">
              <w:rPr>
                <w:color w:val="000000" w:themeColor="text1"/>
                <w:sz w:val="20"/>
                <w:szCs w:val="20"/>
              </w:rPr>
              <w:t xml:space="preserve">Лот № 7 – </w:t>
            </w:r>
            <w:r w:rsidR="00DD6F00" w:rsidRPr="00C37FC4">
              <w:rPr>
                <w:color w:val="000000" w:themeColor="text1"/>
                <w:sz w:val="20"/>
                <w:szCs w:val="20"/>
              </w:rPr>
              <w:t>2 963</w:t>
            </w:r>
            <w:r w:rsidRPr="00C37FC4">
              <w:rPr>
                <w:color w:val="000000" w:themeColor="text1"/>
                <w:sz w:val="20"/>
                <w:szCs w:val="20"/>
              </w:rPr>
              <w:t xml:space="preserve"> (</w:t>
            </w:r>
            <w:r w:rsidR="00DD6F00" w:rsidRPr="00C37FC4">
              <w:rPr>
                <w:color w:val="000000" w:themeColor="text1"/>
                <w:sz w:val="20"/>
                <w:szCs w:val="20"/>
              </w:rPr>
              <w:t>две тысячи девятьсот шестьдесят три тысячи</w:t>
            </w:r>
            <w:r w:rsidRPr="00C37FC4">
              <w:rPr>
                <w:color w:val="000000" w:themeColor="text1"/>
                <w:sz w:val="20"/>
                <w:szCs w:val="20"/>
              </w:rPr>
              <w:t xml:space="preserve">) руб. </w:t>
            </w:r>
            <w:r w:rsidR="00CB1912" w:rsidRPr="00C37FC4">
              <w:rPr>
                <w:color w:val="000000" w:themeColor="text1"/>
                <w:sz w:val="20"/>
                <w:szCs w:val="20"/>
              </w:rPr>
              <w:t>6</w:t>
            </w:r>
            <w:r w:rsidR="00DD6F00" w:rsidRPr="00C37FC4">
              <w:rPr>
                <w:color w:val="000000" w:themeColor="text1"/>
                <w:sz w:val="20"/>
                <w:szCs w:val="20"/>
              </w:rPr>
              <w:t>0</w:t>
            </w:r>
            <w:r w:rsidRPr="00C37FC4">
              <w:rPr>
                <w:color w:val="000000" w:themeColor="text1"/>
                <w:sz w:val="20"/>
                <w:szCs w:val="20"/>
              </w:rPr>
              <w:t xml:space="preserve"> коп</w:t>
            </w:r>
            <w:r w:rsidRPr="00846063">
              <w:rPr>
                <w:color w:val="000000" w:themeColor="text1"/>
                <w:sz w:val="20"/>
                <w:szCs w:val="20"/>
              </w:rPr>
              <w:t>.</w:t>
            </w:r>
          </w:p>
          <w:p w:rsidR="00963523" w:rsidRPr="00846063" w:rsidRDefault="0096352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8 – </w:t>
            </w:r>
            <w:r w:rsidR="00DD6F00" w:rsidRPr="00846063">
              <w:rPr>
                <w:color w:val="000000" w:themeColor="text1"/>
                <w:sz w:val="20"/>
                <w:szCs w:val="20"/>
              </w:rPr>
              <w:t>13 140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DD6F00" w:rsidRPr="00846063">
              <w:rPr>
                <w:color w:val="000000" w:themeColor="text1"/>
                <w:sz w:val="20"/>
                <w:szCs w:val="20"/>
              </w:rPr>
              <w:t>тринадцать тысяч сто сорок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) руб.  </w:t>
            </w:r>
            <w:r w:rsidR="00DD6F00" w:rsidRPr="00846063">
              <w:rPr>
                <w:color w:val="000000" w:themeColor="text1"/>
                <w:sz w:val="20"/>
                <w:szCs w:val="20"/>
              </w:rPr>
              <w:t xml:space="preserve">35 </w:t>
            </w:r>
            <w:r w:rsidRPr="00846063">
              <w:rPr>
                <w:color w:val="000000" w:themeColor="text1"/>
                <w:sz w:val="20"/>
                <w:szCs w:val="20"/>
              </w:rPr>
              <w:t>коп.</w:t>
            </w:r>
          </w:p>
          <w:p w:rsidR="00963523" w:rsidRPr="00846063" w:rsidRDefault="0096352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9 – </w:t>
            </w:r>
            <w:r w:rsidR="00DD6F00" w:rsidRPr="00846063">
              <w:rPr>
                <w:color w:val="000000" w:themeColor="text1"/>
                <w:sz w:val="20"/>
                <w:szCs w:val="20"/>
              </w:rPr>
              <w:t>9 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>942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DD6F00" w:rsidRPr="00846063">
              <w:rPr>
                <w:color w:val="000000" w:themeColor="text1"/>
                <w:sz w:val="20"/>
                <w:szCs w:val="20"/>
              </w:rPr>
              <w:t>девять тысяч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 xml:space="preserve"> девять сорок два</w:t>
            </w:r>
            <w:r w:rsidRPr="00846063">
              <w:rPr>
                <w:color w:val="000000" w:themeColor="text1"/>
                <w:sz w:val="20"/>
                <w:szCs w:val="20"/>
              </w:rPr>
              <w:t>) руб.  7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>5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коп.</w:t>
            </w:r>
          </w:p>
          <w:p w:rsidR="00963523" w:rsidRPr="00846063" w:rsidRDefault="0096352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>Лот № 10 – 1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>6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>959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>шестнадцать тысяч девятьсот пятьдесят девять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) руб.  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>8</w:t>
            </w:r>
            <w:r w:rsidRPr="00846063">
              <w:rPr>
                <w:color w:val="000000" w:themeColor="text1"/>
                <w:sz w:val="20"/>
                <w:szCs w:val="20"/>
              </w:rPr>
              <w:t>0 коп.</w:t>
            </w:r>
          </w:p>
          <w:p w:rsidR="00963523" w:rsidRPr="00846063" w:rsidRDefault="0096352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11 – </w:t>
            </w:r>
            <w:r w:rsidR="00FF33DC" w:rsidRPr="00846063">
              <w:rPr>
                <w:color w:val="000000" w:themeColor="text1"/>
                <w:sz w:val="20"/>
                <w:szCs w:val="20"/>
              </w:rPr>
              <w:t>290 (двести девяносто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) руб.  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>1</w:t>
            </w:r>
            <w:r w:rsidRPr="00846063">
              <w:rPr>
                <w:color w:val="000000" w:themeColor="text1"/>
                <w:sz w:val="20"/>
                <w:szCs w:val="20"/>
              </w:rPr>
              <w:t>0 коп.</w:t>
            </w:r>
          </w:p>
          <w:p w:rsidR="00963523" w:rsidRPr="00846063" w:rsidRDefault="0096352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 xml:space="preserve">Лот № 12 – 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>368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>триста шестьдесят восемь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) руб.  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>5</w:t>
            </w:r>
            <w:r w:rsidRPr="00846063">
              <w:rPr>
                <w:color w:val="000000" w:themeColor="text1"/>
                <w:sz w:val="20"/>
                <w:szCs w:val="20"/>
              </w:rPr>
              <w:t>0 коп.</w:t>
            </w:r>
          </w:p>
          <w:p w:rsidR="00963523" w:rsidRPr="00846063" w:rsidRDefault="00963523" w:rsidP="004138FC">
            <w:pPr>
              <w:pStyle w:val="a8"/>
              <w:ind w:firstLine="720"/>
              <w:rPr>
                <w:color w:val="000000" w:themeColor="text1"/>
                <w:sz w:val="20"/>
                <w:szCs w:val="20"/>
              </w:rPr>
            </w:pPr>
            <w:r w:rsidRPr="00846063">
              <w:rPr>
                <w:color w:val="000000" w:themeColor="text1"/>
                <w:sz w:val="20"/>
                <w:szCs w:val="20"/>
              </w:rPr>
              <w:t>Лот № 13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>20 890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(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>двадцать тысяч восемьсот девяносто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) руб.  </w:t>
            </w:r>
            <w:r w:rsidR="004138FC" w:rsidRPr="00846063">
              <w:rPr>
                <w:color w:val="000000" w:themeColor="text1"/>
                <w:sz w:val="20"/>
                <w:szCs w:val="20"/>
              </w:rPr>
              <w:t>1</w:t>
            </w:r>
            <w:r w:rsidRPr="00846063">
              <w:rPr>
                <w:color w:val="000000" w:themeColor="text1"/>
                <w:sz w:val="20"/>
                <w:szCs w:val="20"/>
              </w:rPr>
              <w:t>0 коп.</w:t>
            </w:r>
          </w:p>
          <w:p w:rsidR="00EC7583" w:rsidRPr="00846063" w:rsidRDefault="00EC7583" w:rsidP="004138FC">
            <w:pPr>
              <w:ind w:firstLine="709"/>
              <w:rPr>
                <w:sz w:val="20"/>
                <w:szCs w:val="20"/>
              </w:rPr>
            </w:pPr>
          </w:p>
          <w:p w:rsidR="00EC7583" w:rsidRPr="00846063" w:rsidRDefault="00EC7583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t>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pStyle w:val="1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документации об аукционе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spacing w:after="80"/>
              <w:ind w:firstLine="709"/>
              <w:jc w:val="both"/>
              <w:rPr>
                <w:sz w:val="20"/>
                <w:szCs w:val="20"/>
              </w:rPr>
            </w:pPr>
            <w:r w:rsidRPr="00846063">
              <w:rPr>
                <w:rFonts w:eastAsia="Times New Roman"/>
                <w:color w:val="000000"/>
                <w:sz w:val="20"/>
                <w:szCs w:val="20"/>
              </w:rPr>
              <w:t xml:space="preserve">Порядок получения документации об аукционе: документация об аукционе размещена на сайте </w:t>
            </w:r>
            <w:hyperlink r:id="rId4">
              <w:r w:rsidRPr="00846063">
                <w:rPr>
                  <w:rFonts w:eastAsia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846063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846063">
                <w:rPr>
                  <w:rFonts w:eastAsia="Times New Roman"/>
                  <w:color w:val="0000FF"/>
                  <w:sz w:val="20"/>
                  <w:szCs w:val="20"/>
                  <w:u w:val="single"/>
                  <w:lang w:val="en-US"/>
                </w:rPr>
                <w:t>torgi</w:t>
              </w:r>
              <w:r w:rsidRPr="00846063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846063">
                <w:rPr>
                  <w:rFonts w:eastAsia="Times New Roman"/>
                  <w:color w:val="0000FF"/>
                  <w:sz w:val="20"/>
                  <w:szCs w:val="20"/>
                  <w:u w:val="single"/>
                  <w:lang w:val="en-US"/>
                </w:rPr>
                <w:t>gov</w:t>
              </w:r>
              <w:r w:rsidRPr="00846063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846063">
                <w:rPr>
                  <w:rFonts w:eastAsia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846063">
              <w:rPr>
                <w:sz w:val="20"/>
                <w:szCs w:val="20"/>
              </w:rPr>
              <w:t xml:space="preserve"> и на  электронной площадке </w:t>
            </w:r>
            <w:r w:rsidRPr="00846063">
              <w:rPr>
                <w:color w:val="000000"/>
                <w:sz w:val="20"/>
                <w:szCs w:val="20"/>
                <w:u w:val="single"/>
                <w:lang w:val="en-US"/>
              </w:rPr>
              <w:t>www</w:t>
            </w:r>
            <w:r w:rsidRPr="00846063">
              <w:rPr>
                <w:color w:val="000000"/>
                <w:sz w:val="20"/>
                <w:szCs w:val="20"/>
                <w:u w:val="single"/>
              </w:rPr>
              <w:t>.</w:t>
            </w:r>
            <w:r w:rsidRPr="00846063">
              <w:rPr>
                <w:color w:val="000000"/>
                <w:sz w:val="20"/>
                <w:szCs w:val="20"/>
                <w:u w:val="single"/>
                <w:lang w:val="en-US"/>
              </w:rPr>
              <w:t>rts</w:t>
            </w:r>
            <w:r w:rsidRPr="00846063">
              <w:rPr>
                <w:color w:val="000000"/>
                <w:sz w:val="20"/>
                <w:szCs w:val="20"/>
                <w:u w:val="single"/>
              </w:rPr>
              <w:t>-</w:t>
            </w:r>
            <w:r w:rsidRPr="00846063">
              <w:rPr>
                <w:color w:val="000000"/>
                <w:sz w:val="20"/>
                <w:szCs w:val="20"/>
                <w:u w:val="single"/>
                <w:lang w:val="en-US"/>
              </w:rPr>
              <w:t>tender</w:t>
            </w:r>
            <w:r w:rsidRPr="00846063">
              <w:rPr>
                <w:color w:val="000000"/>
                <w:sz w:val="20"/>
                <w:szCs w:val="20"/>
                <w:u w:val="single"/>
              </w:rPr>
              <w:t>.</w:t>
            </w:r>
            <w:r w:rsidRPr="00846063">
              <w:rPr>
                <w:color w:val="000000"/>
                <w:sz w:val="20"/>
                <w:szCs w:val="20"/>
                <w:u w:val="single"/>
                <w:lang w:val="en-US"/>
              </w:rPr>
              <w:t>ru</w:t>
            </w:r>
            <w:r w:rsidRPr="00846063">
              <w:rPr>
                <w:sz w:val="20"/>
                <w:szCs w:val="20"/>
              </w:rPr>
              <w:t>. Дополнительно претендентам предоставляется возможность бесплатно по письменному заявлению получить комплект документации об аукционе по адресу организатора аукциона.</w:t>
            </w:r>
          </w:p>
          <w:p w:rsidR="00EC7583" w:rsidRPr="00846063" w:rsidRDefault="00EC7583">
            <w:pPr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trHeight w:val="274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lastRenderedPageBreak/>
              <w:t>10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заявок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pStyle w:val="30"/>
              <w:spacing w:after="0"/>
              <w:jc w:val="both"/>
              <w:rPr>
                <w:sz w:val="20"/>
                <w:szCs w:val="20"/>
              </w:rPr>
            </w:pPr>
            <w:r w:rsidRPr="00846063">
              <w:rPr>
                <w:bCs/>
                <w:sz w:val="20"/>
                <w:szCs w:val="20"/>
              </w:rPr>
              <w:t xml:space="preserve">Заявки принимаются на электронной площадке  </w:t>
            </w:r>
            <w:hyperlink r:id="rId5"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846063">
                <w:rPr>
                  <w:rStyle w:val="a3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rts</w:t>
              </w:r>
              <w:proofErr w:type="spellEnd"/>
              <w:r w:rsidRPr="00846063">
                <w:rPr>
                  <w:rStyle w:val="a3"/>
                  <w:bCs/>
                  <w:color w:val="000000"/>
                  <w:sz w:val="20"/>
                  <w:szCs w:val="20"/>
                </w:rPr>
                <w:t>-</w:t>
              </w:r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tender</w:t>
              </w:r>
              <w:r w:rsidRPr="00846063">
                <w:rPr>
                  <w:rStyle w:val="a3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846063">
              <w:rPr>
                <w:bCs/>
                <w:color w:val="000000"/>
                <w:sz w:val="20"/>
                <w:szCs w:val="20"/>
                <w:u w:val="single"/>
              </w:rPr>
              <w:t>после внесения задатка.</w:t>
            </w:r>
          </w:p>
          <w:p w:rsidR="00EC7583" w:rsidRPr="00C37FC4" w:rsidRDefault="00846063">
            <w:pPr>
              <w:pStyle w:val="30"/>
              <w:spacing w:after="0"/>
              <w:jc w:val="both"/>
              <w:rPr>
                <w:sz w:val="20"/>
                <w:szCs w:val="20"/>
              </w:rPr>
            </w:pPr>
            <w:r w:rsidRPr="00C37FC4">
              <w:rPr>
                <w:bCs/>
                <w:sz w:val="20"/>
                <w:szCs w:val="20"/>
              </w:rPr>
              <w:t xml:space="preserve">Начало приема заявок – </w:t>
            </w:r>
            <w:r w:rsidR="00C37FC4" w:rsidRPr="00C37FC4">
              <w:rPr>
                <w:bCs/>
                <w:sz w:val="20"/>
                <w:szCs w:val="20"/>
              </w:rPr>
              <w:t>13.11.2025г</w:t>
            </w:r>
            <w:r w:rsidRPr="00C37FC4">
              <w:rPr>
                <w:bCs/>
                <w:sz w:val="20"/>
                <w:szCs w:val="20"/>
              </w:rPr>
              <w:t>. - с 08.00ч.</w:t>
            </w:r>
          </w:p>
          <w:p w:rsidR="00EC7583" w:rsidRPr="00C37FC4" w:rsidRDefault="00846063">
            <w:pPr>
              <w:jc w:val="both"/>
              <w:rPr>
                <w:sz w:val="20"/>
                <w:szCs w:val="20"/>
              </w:rPr>
            </w:pPr>
            <w:r w:rsidRPr="00C37FC4">
              <w:rPr>
                <w:bCs/>
                <w:sz w:val="20"/>
                <w:szCs w:val="20"/>
              </w:rPr>
              <w:t xml:space="preserve">Окончание приема </w:t>
            </w:r>
            <w:r w:rsidR="00C37FC4" w:rsidRPr="00C37FC4">
              <w:rPr>
                <w:bCs/>
                <w:sz w:val="20"/>
                <w:szCs w:val="20"/>
              </w:rPr>
              <w:t>заявок – 17</w:t>
            </w:r>
            <w:r w:rsidR="00C37FC4" w:rsidRPr="00C37FC4">
              <w:rPr>
                <w:bCs/>
                <w:sz w:val="20"/>
                <w:szCs w:val="20"/>
                <w:shd w:val="clear" w:color="auto" w:fill="FFFF00"/>
              </w:rPr>
              <w:t>.12.2025</w:t>
            </w:r>
            <w:r w:rsidRPr="00C37FC4">
              <w:rPr>
                <w:bCs/>
                <w:sz w:val="20"/>
                <w:szCs w:val="20"/>
                <w:shd w:val="clear" w:color="auto" w:fill="FFFF00"/>
              </w:rPr>
              <w:t>г. 16</w:t>
            </w:r>
            <w:r w:rsidRPr="00C37FC4">
              <w:rPr>
                <w:bCs/>
                <w:sz w:val="20"/>
                <w:szCs w:val="20"/>
              </w:rPr>
              <w:t>.00ч.</w:t>
            </w:r>
          </w:p>
          <w:p w:rsidR="00EC7583" w:rsidRPr="00846063" w:rsidRDefault="00EC7583">
            <w:pPr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trHeight w:val="126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t>11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задатка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Задаток 10% от начальной (минимальной) цены </w:t>
            </w:r>
            <w:r w:rsidRPr="00846063">
              <w:rPr>
                <w:color w:val="000000" w:themeColor="text1"/>
                <w:sz w:val="20"/>
                <w:szCs w:val="20"/>
              </w:rPr>
              <w:t xml:space="preserve"> платежа за право заключения договора безвозмездного пользования.</w:t>
            </w:r>
          </w:p>
          <w:p w:rsidR="00EC7583" w:rsidRPr="00846063" w:rsidRDefault="00EC7583">
            <w:pPr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t>12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Отказ от</w:t>
            </w:r>
          </w:p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проведения</w:t>
            </w:r>
          </w:p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аукциона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  <w:tr w:rsidR="00EC7583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t>14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Дата, время, график проведения осмотра имущества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jc w:val="both"/>
              <w:rPr>
                <w:sz w:val="20"/>
                <w:szCs w:val="20"/>
              </w:rPr>
            </w:pPr>
            <w:r w:rsidRPr="00846063">
              <w:rPr>
                <w:sz w:val="20"/>
                <w:szCs w:val="20"/>
              </w:rPr>
              <w:t xml:space="preserve">Осмотр осуществляется по предварительному согласованию с сотрудниками </w:t>
            </w:r>
            <w:r w:rsidRPr="00846063">
              <w:rPr>
                <w:color w:val="000000"/>
                <w:sz w:val="20"/>
                <w:szCs w:val="20"/>
              </w:rPr>
              <w:t xml:space="preserve">Комитета по управлению имуществом </w:t>
            </w:r>
            <w:proofErr w:type="spellStart"/>
            <w:r w:rsidRPr="00846063">
              <w:rPr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846063">
              <w:rPr>
                <w:color w:val="000000"/>
                <w:sz w:val="20"/>
                <w:szCs w:val="20"/>
              </w:rPr>
              <w:t xml:space="preserve"> района</w:t>
            </w:r>
            <w:r w:rsidRPr="00846063">
              <w:rPr>
                <w:sz w:val="20"/>
                <w:szCs w:val="20"/>
              </w:rPr>
              <w:t xml:space="preserve"> (телефон  </w:t>
            </w:r>
            <w:r w:rsidRPr="00846063">
              <w:rPr>
                <w:bCs/>
                <w:sz w:val="20"/>
                <w:szCs w:val="20"/>
              </w:rPr>
              <w:t>8(35131) 2-00-29)</w:t>
            </w:r>
          </w:p>
        </w:tc>
      </w:tr>
      <w:tr w:rsidR="00EC7583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t>15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 и порядок оплаты по договору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ind w:firstLine="709"/>
              <w:jc w:val="both"/>
              <w:rPr>
                <w:sz w:val="20"/>
                <w:szCs w:val="20"/>
              </w:rPr>
            </w:pPr>
            <w:r w:rsidRPr="00846063">
              <w:rPr>
                <w:color w:val="000000"/>
                <w:sz w:val="20"/>
                <w:szCs w:val="20"/>
              </w:rPr>
              <w:t>Договор заключается в срок не ранее 10 дней, но не более 20 дней со дня размещения на официальном сайте торгов протокола аукциона.</w:t>
            </w:r>
            <w:r w:rsidRPr="00846063">
              <w:rPr>
                <w:sz w:val="20"/>
                <w:szCs w:val="20"/>
              </w:rPr>
              <w:t xml:space="preserve"> Оплата за право заключения договора осуществляется в порядке, предусмотренном Гражданским кодексом РФ, до подписания договора безвозмездного польз</w:t>
            </w:r>
            <w:bookmarkStart w:id="0" w:name="_GoBack"/>
            <w:bookmarkEnd w:id="0"/>
            <w:r w:rsidRPr="00846063">
              <w:rPr>
                <w:sz w:val="20"/>
                <w:szCs w:val="20"/>
              </w:rPr>
              <w:t>ования, единовременным платежом в течение пяти дней, с даты подписания</w:t>
            </w:r>
            <w:r w:rsidRPr="00846063">
              <w:rPr>
                <w:color w:val="000000"/>
                <w:sz w:val="20"/>
                <w:szCs w:val="20"/>
              </w:rPr>
              <w:t xml:space="preserve"> протокола рассмотрения заявок на участие в аукционе или протокола аукциона</w:t>
            </w:r>
            <w:r w:rsidRPr="00846063">
              <w:rPr>
                <w:sz w:val="20"/>
                <w:szCs w:val="20"/>
              </w:rPr>
              <w:t xml:space="preserve"> по следующим реквизитам:</w:t>
            </w:r>
          </w:p>
          <w:p w:rsidR="00EC7583" w:rsidRPr="00846063" w:rsidRDefault="00EC7583">
            <w:pPr>
              <w:jc w:val="both"/>
              <w:rPr>
                <w:sz w:val="20"/>
                <w:szCs w:val="20"/>
              </w:rPr>
            </w:pPr>
          </w:p>
        </w:tc>
      </w:tr>
      <w:tr w:rsidR="00EC7583">
        <w:trPr>
          <w:trHeight w:val="968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r>
              <w:t>15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Default="0084606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Место, дата, время начала рассмотрения заявок на участие в аукционе.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83" w:rsidRPr="00846063" w:rsidRDefault="00846063">
            <w:pPr>
              <w:pStyle w:val="30"/>
              <w:spacing w:after="0"/>
              <w:jc w:val="both"/>
              <w:rPr>
                <w:sz w:val="20"/>
                <w:szCs w:val="20"/>
              </w:rPr>
            </w:pPr>
            <w:r w:rsidRPr="00846063">
              <w:rPr>
                <w:bCs/>
                <w:color w:val="000000"/>
                <w:sz w:val="20"/>
                <w:szCs w:val="20"/>
              </w:rPr>
              <w:t xml:space="preserve">На </w:t>
            </w:r>
            <w:r w:rsidRPr="00846063">
              <w:rPr>
                <w:bCs/>
                <w:sz w:val="20"/>
                <w:szCs w:val="20"/>
              </w:rPr>
              <w:t xml:space="preserve">электронной площадке  </w:t>
            </w:r>
            <w:hyperlink r:id="rId6"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www</w:t>
              </w:r>
              <w:r w:rsidRPr="00846063">
                <w:rPr>
                  <w:rStyle w:val="a3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rts</w:t>
              </w:r>
              <w:proofErr w:type="spellEnd"/>
              <w:r w:rsidRPr="00846063">
                <w:rPr>
                  <w:rStyle w:val="a3"/>
                  <w:bCs/>
                  <w:color w:val="000000"/>
                  <w:sz w:val="20"/>
                  <w:szCs w:val="20"/>
                </w:rPr>
                <w:t>-</w:t>
              </w:r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tender</w:t>
              </w:r>
              <w:r w:rsidRPr="00846063">
                <w:rPr>
                  <w:rStyle w:val="a3"/>
                  <w:bCs/>
                  <w:color w:val="000000"/>
                  <w:sz w:val="20"/>
                  <w:szCs w:val="20"/>
                </w:rPr>
                <w:t>.</w:t>
              </w:r>
              <w:proofErr w:type="spellStart"/>
              <w:r w:rsidRPr="00846063">
                <w:rPr>
                  <w:rStyle w:val="a3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846063">
              <w:rPr>
                <w:bCs/>
                <w:color w:val="000000"/>
                <w:sz w:val="20"/>
                <w:szCs w:val="20"/>
                <w:u w:val="single"/>
              </w:rPr>
              <w:t>.</w:t>
            </w:r>
          </w:p>
          <w:p w:rsidR="00EC7583" w:rsidRPr="00846063" w:rsidRDefault="00846063">
            <w:pPr>
              <w:pStyle w:val="30"/>
              <w:spacing w:after="0"/>
              <w:jc w:val="both"/>
              <w:rPr>
                <w:sz w:val="20"/>
                <w:szCs w:val="20"/>
              </w:rPr>
            </w:pPr>
            <w:r w:rsidRPr="00846063">
              <w:rPr>
                <w:bCs/>
                <w:sz w:val="20"/>
                <w:szCs w:val="20"/>
              </w:rPr>
              <w:t xml:space="preserve">Начало рассмотрения заявок – </w:t>
            </w:r>
            <w:r w:rsidRPr="00C37FC4">
              <w:rPr>
                <w:bCs/>
                <w:sz w:val="20"/>
                <w:szCs w:val="20"/>
                <w:shd w:val="clear" w:color="auto" w:fill="FFFF00"/>
              </w:rPr>
              <w:t>1</w:t>
            </w:r>
            <w:r w:rsidR="00C37FC4">
              <w:rPr>
                <w:bCs/>
                <w:sz w:val="20"/>
                <w:szCs w:val="20"/>
                <w:shd w:val="clear" w:color="auto" w:fill="FFFF00"/>
              </w:rPr>
              <w:t>8.12</w:t>
            </w:r>
            <w:r w:rsidR="00C37FC4" w:rsidRPr="00C37FC4">
              <w:rPr>
                <w:bCs/>
                <w:sz w:val="20"/>
                <w:szCs w:val="20"/>
                <w:shd w:val="clear" w:color="auto" w:fill="FFFF00"/>
              </w:rPr>
              <w:t>.2025</w:t>
            </w:r>
            <w:r w:rsidRPr="00C37FC4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C37FC4">
              <w:rPr>
                <w:b/>
                <w:bCs/>
                <w:sz w:val="20"/>
                <w:szCs w:val="20"/>
                <w:shd w:val="clear" w:color="auto" w:fill="FFFF00"/>
              </w:rPr>
              <w:t>г.</w:t>
            </w:r>
          </w:p>
          <w:p w:rsidR="00EC7583" w:rsidRPr="00846063" w:rsidRDefault="00EC7583">
            <w:pPr>
              <w:pStyle w:val="3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EC7583" w:rsidRDefault="00EC7583">
      <w:pPr>
        <w:rPr>
          <w:b/>
          <w:bCs/>
          <w:sz w:val="26"/>
          <w:szCs w:val="26"/>
        </w:rPr>
      </w:pPr>
    </w:p>
    <w:p w:rsidR="00EC7583" w:rsidRDefault="00EC7583">
      <w:pPr>
        <w:jc w:val="both"/>
        <w:rPr>
          <w:b/>
          <w:bCs/>
          <w:sz w:val="26"/>
          <w:szCs w:val="26"/>
        </w:rPr>
      </w:pPr>
    </w:p>
    <w:p w:rsidR="00EC7583" w:rsidRDefault="00EC7583">
      <w:pPr>
        <w:ind w:firstLine="709"/>
        <w:jc w:val="both"/>
        <w:rPr>
          <w:b/>
          <w:bCs/>
          <w:sz w:val="26"/>
          <w:szCs w:val="26"/>
        </w:rPr>
      </w:pPr>
    </w:p>
    <w:p w:rsidR="00EC7583" w:rsidRDefault="00EC7583" w:rsidP="0003166C">
      <w:pPr>
        <w:ind w:firstLine="709"/>
        <w:jc w:val="both"/>
        <w:rPr>
          <w:b/>
          <w:bCs/>
          <w:sz w:val="26"/>
          <w:szCs w:val="26"/>
        </w:rPr>
      </w:pPr>
    </w:p>
    <w:sectPr w:rsidR="00EC7583" w:rsidSect="00EC7583">
      <w:pgSz w:w="11906" w:h="16838"/>
      <w:pgMar w:top="180" w:right="851" w:bottom="90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C7583"/>
    <w:rsid w:val="0003166C"/>
    <w:rsid w:val="004138FC"/>
    <w:rsid w:val="005A75C4"/>
    <w:rsid w:val="006416F8"/>
    <w:rsid w:val="00846063"/>
    <w:rsid w:val="00963523"/>
    <w:rsid w:val="00A87FBB"/>
    <w:rsid w:val="00A9192D"/>
    <w:rsid w:val="00C37FC4"/>
    <w:rsid w:val="00CB1912"/>
    <w:rsid w:val="00DD6F00"/>
    <w:rsid w:val="00EC7583"/>
    <w:rsid w:val="00F55EDC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E495"/>
  <w15:docId w15:val="{F5626A0C-D228-43B2-ACB7-4CF9DFEA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D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58D4"/>
    <w:rPr>
      <w:rFonts w:cs="Times New Roman"/>
      <w:color w:val="0000FF"/>
      <w:u w:val="single"/>
    </w:rPr>
  </w:style>
  <w:style w:type="character" w:customStyle="1" w:styleId="a4">
    <w:name w:val="Основной текст с отступом Знак"/>
    <w:basedOn w:val="a0"/>
    <w:link w:val="a5"/>
    <w:qFormat/>
    <w:rsid w:val="002D37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3 Знак"/>
    <w:basedOn w:val="a0"/>
    <w:link w:val="30"/>
    <w:uiPriority w:val="99"/>
    <w:qFormat/>
    <w:rsid w:val="000C08D5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a6">
    <w:name w:val="Нижний колонтитул Знак"/>
    <w:basedOn w:val="a0"/>
    <w:link w:val="1"/>
    <w:qFormat/>
    <w:rsid w:val="000C08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qFormat/>
    <w:rsid w:val="000C08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C66AE5"/>
  </w:style>
  <w:style w:type="character" w:customStyle="1" w:styleId="a9">
    <w:name w:val="Основной текст Знак"/>
    <w:basedOn w:val="a0"/>
    <w:link w:val="aa"/>
    <w:uiPriority w:val="99"/>
    <w:semiHidden/>
    <w:qFormat/>
    <w:rsid w:val="00305BD2"/>
    <w:rPr>
      <w:rFonts w:ascii="Calibri" w:eastAsia="Times New Roman" w:hAnsi="Calibri" w:cs="Times New Roman"/>
      <w:lang w:eastAsia="ru-RU"/>
    </w:rPr>
  </w:style>
  <w:style w:type="character" w:customStyle="1" w:styleId="ab">
    <w:name w:val="Заголовок Знак"/>
    <w:basedOn w:val="a0"/>
    <w:link w:val="ac"/>
    <w:qFormat/>
    <w:rsid w:val="00305BD2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ar-SA"/>
    </w:rPr>
  </w:style>
  <w:style w:type="character" w:customStyle="1" w:styleId="ConsNormal">
    <w:name w:val="ConsNormal Знак"/>
    <w:link w:val="ConsNormal0"/>
    <w:qFormat/>
    <w:locked/>
    <w:rsid w:val="00305B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Подзаголовок Знак"/>
    <w:basedOn w:val="a0"/>
    <w:link w:val="ae"/>
    <w:uiPriority w:val="11"/>
    <w:qFormat/>
    <w:rsid w:val="00305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10">
    <w:name w:val="Заголовок1"/>
    <w:basedOn w:val="a"/>
    <w:next w:val="aa"/>
    <w:qFormat/>
    <w:rsid w:val="00F472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semiHidden/>
    <w:unhideWhenUsed/>
    <w:rsid w:val="00305BD2"/>
    <w:pPr>
      <w:spacing w:after="12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">
    <w:name w:val="List"/>
    <w:basedOn w:val="aa"/>
    <w:rsid w:val="00F4727D"/>
    <w:rPr>
      <w:rFonts w:cs="Arial"/>
    </w:rPr>
  </w:style>
  <w:style w:type="paragraph" w:customStyle="1" w:styleId="11">
    <w:name w:val="Название объекта1"/>
    <w:basedOn w:val="a"/>
    <w:qFormat/>
    <w:rsid w:val="00F4727D"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F4727D"/>
    <w:pPr>
      <w:suppressLineNumbers/>
    </w:pPr>
    <w:rPr>
      <w:rFonts w:cs="Arial"/>
    </w:rPr>
  </w:style>
  <w:style w:type="paragraph" w:customStyle="1" w:styleId="12">
    <w:name w:val="Абзац списка1"/>
    <w:basedOn w:val="a"/>
    <w:qFormat/>
    <w:rsid w:val="00C058D4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1">
    <w:name w:val="Пункт"/>
    <w:basedOn w:val="a"/>
    <w:qFormat/>
    <w:rsid w:val="005C2A92"/>
    <w:pPr>
      <w:tabs>
        <w:tab w:val="left" w:pos="1080"/>
      </w:tabs>
      <w:ind w:left="792" w:hanging="432"/>
      <w:jc w:val="both"/>
    </w:pPr>
    <w:rPr>
      <w:rFonts w:eastAsia="Times New Roman"/>
      <w:lang w:eastAsia="ru-RU"/>
    </w:rPr>
  </w:style>
  <w:style w:type="paragraph" w:styleId="a5">
    <w:name w:val="Body Text Indent"/>
    <w:basedOn w:val="a"/>
    <w:link w:val="a4"/>
    <w:rsid w:val="002D37C9"/>
    <w:pPr>
      <w:spacing w:after="120"/>
      <w:ind w:left="283"/>
    </w:pPr>
    <w:rPr>
      <w:rFonts w:eastAsia="Times New Roman"/>
      <w:lang w:eastAsia="ar-SA"/>
    </w:rPr>
  </w:style>
  <w:style w:type="paragraph" w:styleId="30">
    <w:name w:val="Body Text 3"/>
    <w:basedOn w:val="a"/>
    <w:link w:val="3"/>
    <w:uiPriority w:val="99"/>
    <w:unhideWhenUsed/>
    <w:qFormat/>
    <w:rsid w:val="000C08D5"/>
    <w:pPr>
      <w:spacing w:after="120"/>
    </w:pPr>
    <w:rPr>
      <w:sz w:val="16"/>
      <w:szCs w:val="16"/>
    </w:rPr>
  </w:style>
  <w:style w:type="paragraph" w:customStyle="1" w:styleId="af2">
    <w:name w:val="Колонтитул"/>
    <w:basedOn w:val="a"/>
    <w:qFormat/>
    <w:rsid w:val="00F4727D"/>
  </w:style>
  <w:style w:type="paragraph" w:customStyle="1" w:styleId="1">
    <w:name w:val="Нижний колонтитул1"/>
    <w:basedOn w:val="a"/>
    <w:link w:val="a6"/>
    <w:unhideWhenUsed/>
    <w:rsid w:val="000C08D5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8">
    <w:name w:val="No Spacing"/>
    <w:link w:val="a7"/>
    <w:qFormat/>
    <w:rsid w:val="000C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link w:val="ConsNormal"/>
    <w:qFormat/>
    <w:rsid w:val="00305BD2"/>
    <w:pPr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305BD2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Title"/>
    <w:basedOn w:val="a"/>
    <w:next w:val="a"/>
    <w:link w:val="ab"/>
    <w:qFormat/>
    <w:rsid w:val="00305BD2"/>
    <w:pPr>
      <w:widowControl w:val="0"/>
      <w:shd w:val="clear" w:color="auto" w:fill="FFFFFF"/>
      <w:jc w:val="center"/>
    </w:pPr>
    <w:rPr>
      <w:rFonts w:eastAsia="Times New Roman"/>
      <w:b/>
      <w:bCs/>
      <w:color w:val="000000"/>
      <w:lang w:eastAsia="ar-SA"/>
    </w:rPr>
  </w:style>
  <w:style w:type="paragraph" w:customStyle="1" w:styleId="21">
    <w:name w:val="Основной текст 21"/>
    <w:basedOn w:val="a"/>
    <w:qFormat/>
    <w:rsid w:val="00305BD2"/>
    <w:pPr>
      <w:ind w:right="43"/>
      <w:jc w:val="both"/>
    </w:pPr>
    <w:rPr>
      <w:rFonts w:eastAsia="Times New Roman"/>
      <w:kern w:val="2"/>
      <w:lang w:eastAsia="ru-RU"/>
    </w:rPr>
  </w:style>
  <w:style w:type="paragraph" w:customStyle="1" w:styleId="13">
    <w:name w:val="Цитата1"/>
    <w:basedOn w:val="a"/>
    <w:qFormat/>
    <w:rsid w:val="00305BD2"/>
    <w:pPr>
      <w:ind w:left="284" w:right="43" w:hanging="284"/>
      <w:jc w:val="both"/>
    </w:pPr>
    <w:rPr>
      <w:rFonts w:eastAsia="Times New Roman"/>
      <w:kern w:val="2"/>
      <w:sz w:val="22"/>
      <w:lang w:eastAsia="ru-RU"/>
    </w:rPr>
  </w:style>
  <w:style w:type="paragraph" w:customStyle="1" w:styleId="ConsPlusNonformat">
    <w:name w:val="ConsPlusNonformat"/>
    <w:uiPriority w:val="99"/>
    <w:qFormat/>
    <w:rsid w:val="00305BD2"/>
    <w:rPr>
      <w:rFonts w:ascii="Courier New" w:hAnsi="Courier New" w:cs="Courier New"/>
      <w:sz w:val="20"/>
      <w:szCs w:val="20"/>
    </w:rPr>
  </w:style>
  <w:style w:type="paragraph" w:styleId="ae">
    <w:name w:val="Subtitle"/>
    <w:basedOn w:val="a"/>
    <w:next w:val="a"/>
    <w:link w:val="ad"/>
    <w:uiPriority w:val="11"/>
    <w:qFormat/>
    <w:rsid w:val="00305BD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Default">
    <w:name w:val="Default"/>
    <w:uiPriority w:val="99"/>
    <w:qFormat/>
    <w:rsid w:val="00AA758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Содержимое врезки"/>
    <w:basedOn w:val="a"/>
    <w:qFormat/>
    <w:rsid w:val="00F4727D"/>
  </w:style>
  <w:style w:type="character" w:customStyle="1" w:styleId="label-containerlabel-text">
    <w:name w:val="label-container__label-text"/>
    <w:basedOn w:val="a0"/>
    <w:rsid w:val="0003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www.rts-tender.ru/" TargetMode="Externa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Ruzilya</cp:lastModifiedBy>
  <cp:revision>74</cp:revision>
  <dcterms:created xsi:type="dcterms:W3CDTF">2023-07-18T09:17:00Z</dcterms:created>
  <dcterms:modified xsi:type="dcterms:W3CDTF">2025-11-11T10:47:00Z</dcterms:modified>
  <dc:language>ru-RU</dc:language>
</cp:coreProperties>
</file>