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E2" w:rsidRDefault="00CE4EE2" w:rsidP="001A08FE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E4EE2">
        <w:rPr>
          <w:rFonts w:ascii="Times New Roman" w:hAnsi="Times New Roman" w:cs="Times New Roman"/>
          <w:sz w:val="32"/>
          <w:szCs w:val="32"/>
        </w:rPr>
        <w:t>Межрайонная</w:t>
      </w:r>
      <w:proofErr w:type="gramEnd"/>
      <w:r w:rsidRPr="00CE4EE2">
        <w:rPr>
          <w:rFonts w:ascii="Times New Roman" w:hAnsi="Times New Roman" w:cs="Times New Roman"/>
          <w:sz w:val="32"/>
          <w:szCs w:val="32"/>
        </w:rPr>
        <w:t xml:space="preserve"> ИФНС России № 22 по Челябинской области информирует о предстоящих семинарах в </w:t>
      </w:r>
      <w:r w:rsidR="00961295">
        <w:rPr>
          <w:rFonts w:ascii="Times New Roman" w:hAnsi="Times New Roman" w:cs="Times New Roman"/>
          <w:sz w:val="32"/>
          <w:szCs w:val="32"/>
        </w:rPr>
        <w:t>3</w:t>
      </w:r>
      <w:r w:rsidRPr="00CE4EE2">
        <w:rPr>
          <w:rFonts w:ascii="Times New Roman" w:hAnsi="Times New Roman" w:cs="Times New Roman"/>
          <w:sz w:val="32"/>
          <w:szCs w:val="32"/>
        </w:rPr>
        <w:t xml:space="preserve"> квартале</w:t>
      </w:r>
      <w:r w:rsidR="005D3B34">
        <w:rPr>
          <w:rFonts w:ascii="Times New Roman" w:hAnsi="Times New Roman" w:cs="Times New Roman"/>
          <w:sz w:val="32"/>
          <w:szCs w:val="32"/>
        </w:rPr>
        <w:t>.</w:t>
      </w:r>
    </w:p>
    <w:p w:rsidR="00961295" w:rsidRDefault="00961295" w:rsidP="0096129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начинающих предпринимателей предусмотрен семинар об условиях применения специальных налоговых режимов, а также о преимуществах сдачи отчетности через электронные сервисы ФНС России.</w:t>
      </w:r>
    </w:p>
    <w:p w:rsidR="00CE4EE2" w:rsidRDefault="00961295" w:rsidP="001A08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семинарах «Как заполнить декларацию и вернуть налог» с</w:t>
      </w:r>
      <w:r w:rsidR="005D3B34">
        <w:rPr>
          <w:rFonts w:ascii="Times New Roman" w:hAnsi="Times New Roman" w:cs="Times New Roman"/>
          <w:sz w:val="32"/>
          <w:szCs w:val="32"/>
        </w:rPr>
        <w:t>отрудники инспекции подробно расскажут</w:t>
      </w:r>
      <w:r>
        <w:rPr>
          <w:rFonts w:ascii="Times New Roman" w:hAnsi="Times New Roman" w:cs="Times New Roman"/>
          <w:sz w:val="32"/>
          <w:szCs w:val="32"/>
        </w:rPr>
        <w:t xml:space="preserve">, как получить налоговые вычеты, в том числе в упрощенном порядке и </w:t>
      </w:r>
      <w:r w:rsidR="00EE0413">
        <w:rPr>
          <w:rFonts w:ascii="Times New Roman" w:hAnsi="Times New Roman" w:cs="Times New Roman"/>
          <w:sz w:val="32"/>
          <w:szCs w:val="32"/>
        </w:rPr>
        <w:t>рассмотрят типичные ошибки</w:t>
      </w:r>
      <w:r w:rsidR="00314AF9">
        <w:rPr>
          <w:rFonts w:ascii="Times New Roman" w:hAnsi="Times New Roman" w:cs="Times New Roman"/>
          <w:sz w:val="32"/>
          <w:szCs w:val="32"/>
        </w:rPr>
        <w:t>, допускаемые</w:t>
      </w:r>
      <w:r w:rsidR="00EE0413">
        <w:rPr>
          <w:rFonts w:ascii="Times New Roman" w:hAnsi="Times New Roman" w:cs="Times New Roman"/>
          <w:sz w:val="32"/>
          <w:szCs w:val="32"/>
        </w:rPr>
        <w:t xml:space="preserve"> при</w:t>
      </w:r>
      <w:r>
        <w:rPr>
          <w:rFonts w:ascii="Times New Roman" w:hAnsi="Times New Roman" w:cs="Times New Roman"/>
          <w:sz w:val="32"/>
          <w:szCs w:val="32"/>
        </w:rPr>
        <w:t xml:space="preserve"> заполнении деклараций и заявлений</w:t>
      </w:r>
      <w:r w:rsidR="00EE0413">
        <w:rPr>
          <w:rFonts w:ascii="Times New Roman" w:hAnsi="Times New Roman" w:cs="Times New Roman"/>
          <w:sz w:val="32"/>
          <w:szCs w:val="32"/>
        </w:rPr>
        <w:t>.</w:t>
      </w:r>
    </w:p>
    <w:p w:rsidR="00517415" w:rsidRDefault="0021022F" w:rsidP="001A08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Кроме того, н</w:t>
      </w:r>
      <w:r w:rsidR="006A0854">
        <w:rPr>
          <w:rFonts w:ascii="Times New Roman" w:hAnsi="Times New Roman" w:cs="Times New Roman"/>
          <w:sz w:val="32"/>
          <w:szCs w:val="32"/>
        </w:rPr>
        <w:t xml:space="preserve">алогоплательщики смогут получить разъяснения </w:t>
      </w:r>
      <w:r>
        <w:rPr>
          <w:rFonts w:ascii="Times New Roman" w:hAnsi="Times New Roman" w:cs="Times New Roman"/>
          <w:sz w:val="32"/>
          <w:szCs w:val="32"/>
        </w:rPr>
        <w:t>о порядке досудебного урегулирования налоговых споров и способах подачи жалобы в упрощенном порядк</w:t>
      </w:r>
      <w:r w:rsidR="00D80684">
        <w:rPr>
          <w:rFonts w:ascii="Times New Roman" w:hAnsi="Times New Roman" w:cs="Times New Roman"/>
          <w:sz w:val="32"/>
          <w:szCs w:val="32"/>
        </w:rPr>
        <w:t>е.</w:t>
      </w:r>
    </w:p>
    <w:p w:rsidR="00EE0413" w:rsidRDefault="00F760B3" w:rsidP="001A08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</w:t>
      </w:r>
      <w:r w:rsidR="0021022F">
        <w:rPr>
          <w:rFonts w:ascii="Times New Roman" w:hAnsi="Times New Roman" w:cs="Times New Roman"/>
          <w:sz w:val="32"/>
          <w:szCs w:val="32"/>
        </w:rPr>
        <w:t xml:space="preserve"> специалисты </w:t>
      </w:r>
      <w:r w:rsidR="00E729B6">
        <w:rPr>
          <w:rFonts w:ascii="Times New Roman" w:hAnsi="Times New Roman" w:cs="Times New Roman"/>
          <w:sz w:val="32"/>
          <w:szCs w:val="32"/>
        </w:rPr>
        <w:t>сообщат об изменениях в части применения контрольно-кассовой техники, затронут тему перерегистраци</w:t>
      </w:r>
      <w:r>
        <w:rPr>
          <w:rFonts w:ascii="Times New Roman" w:hAnsi="Times New Roman" w:cs="Times New Roman"/>
          <w:sz w:val="32"/>
          <w:szCs w:val="32"/>
        </w:rPr>
        <w:t>и</w:t>
      </w:r>
      <w:r w:rsidR="00E729B6">
        <w:rPr>
          <w:rFonts w:ascii="Times New Roman" w:hAnsi="Times New Roman" w:cs="Times New Roman"/>
          <w:sz w:val="32"/>
          <w:szCs w:val="32"/>
        </w:rPr>
        <w:t xml:space="preserve"> касс после замены фискального накопителя. </w:t>
      </w:r>
    </w:p>
    <w:p w:rsidR="00961295" w:rsidRDefault="00961295" w:rsidP="001A08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граждан сотрудниками налоговых органов предусмотрен семинар п</w:t>
      </w:r>
      <w:r w:rsidRPr="00961295">
        <w:rPr>
          <w:rFonts w:ascii="Times New Roman" w:hAnsi="Times New Roman" w:cs="Times New Roman"/>
          <w:sz w:val="32"/>
          <w:szCs w:val="32"/>
        </w:rPr>
        <w:t xml:space="preserve">о вопросам уплаты налогов единым налоговым платежом, а </w:t>
      </w:r>
      <w:r>
        <w:rPr>
          <w:rFonts w:ascii="Times New Roman" w:hAnsi="Times New Roman" w:cs="Times New Roman"/>
          <w:sz w:val="32"/>
          <w:szCs w:val="32"/>
        </w:rPr>
        <w:t>также</w:t>
      </w:r>
      <w:r w:rsidRPr="00961295">
        <w:rPr>
          <w:rFonts w:ascii="Times New Roman" w:hAnsi="Times New Roman" w:cs="Times New Roman"/>
          <w:sz w:val="32"/>
          <w:szCs w:val="32"/>
        </w:rPr>
        <w:t xml:space="preserve"> о порядке заполнения уведомлений об исчисленных суммах налогов и основных ошибках, допускаемых налогоплательщиками.</w:t>
      </w:r>
    </w:p>
    <w:p w:rsidR="00C93B6A" w:rsidRDefault="00E729B6" w:rsidP="001A08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Тематические семинары проводятся бесплатно и доступны для всех категорий налогоплательщиков.</w:t>
      </w:r>
    </w:p>
    <w:p w:rsidR="00E729B6" w:rsidRDefault="00E729B6" w:rsidP="001A08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ходе семинара можно получить информацию об актуальных </w:t>
      </w:r>
      <w:r w:rsidR="00350B61">
        <w:rPr>
          <w:rFonts w:ascii="Times New Roman" w:hAnsi="Times New Roman" w:cs="Times New Roman"/>
          <w:sz w:val="32"/>
          <w:szCs w:val="32"/>
        </w:rPr>
        <w:t>изменениях в налоговом законодательстве, познакомиться с функционалом личных кабинетов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="00350B61">
        <w:rPr>
          <w:rFonts w:ascii="Times New Roman" w:hAnsi="Times New Roman" w:cs="Times New Roman"/>
          <w:sz w:val="32"/>
          <w:szCs w:val="32"/>
        </w:rPr>
        <w:t xml:space="preserve">получить </w:t>
      </w:r>
      <w:r>
        <w:rPr>
          <w:rFonts w:ascii="Times New Roman" w:hAnsi="Times New Roman" w:cs="Times New Roman"/>
          <w:sz w:val="32"/>
          <w:szCs w:val="32"/>
        </w:rPr>
        <w:t xml:space="preserve">квалифицированные ответы </w:t>
      </w:r>
      <w:r w:rsidR="00F760B3">
        <w:rPr>
          <w:rFonts w:ascii="Times New Roman" w:hAnsi="Times New Roman" w:cs="Times New Roman"/>
          <w:sz w:val="32"/>
          <w:szCs w:val="32"/>
        </w:rPr>
        <w:t>на</w:t>
      </w:r>
      <w:r>
        <w:rPr>
          <w:rFonts w:ascii="Times New Roman" w:hAnsi="Times New Roman" w:cs="Times New Roman"/>
          <w:sz w:val="32"/>
          <w:szCs w:val="32"/>
        </w:rPr>
        <w:t xml:space="preserve"> интересующие вопросы.</w:t>
      </w:r>
    </w:p>
    <w:p w:rsidR="00F14BE7" w:rsidRPr="00E729B6" w:rsidRDefault="00E729B6" w:rsidP="00314AF9">
      <w:pPr>
        <w:spacing w:after="0" w:line="240" w:lineRule="auto"/>
        <w:jc w:val="both"/>
      </w:pPr>
      <w:r w:rsidRPr="005F787F">
        <w:rPr>
          <w:rFonts w:ascii="Times New Roman" w:hAnsi="Times New Roman" w:cs="Times New Roman"/>
          <w:sz w:val="32"/>
          <w:szCs w:val="32"/>
        </w:rPr>
        <w:t xml:space="preserve">График проведения тематических семинаров в </w:t>
      </w:r>
      <w:r w:rsidR="00314AF9">
        <w:rPr>
          <w:rFonts w:ascii="Times New Roman" w:hAnsi="Times New Roman" w:cs="Times New Roman"/>
          <w:sz w:val="32"/>
          <w:szCs w:val="32"/>
        </w:rPr>
        <w:t>3</w:t>
      </w:r>
      <w:r w:rsidRPr="005F787F">
        <w:rPr>
          <w:rFonts w:ascii="Times New Roman" w:hAnsi="Times New Roman" w:cs="Times New Roman"/>
          <w:sz w:val="32"/>
          <w:szCs w:val="32"/>
        </w:rPr>
        <w:t xml:space="preserve"> квартале 2025 года размещен на сайте ФНС России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1A1094" w:rsidRPr="001A1094">
        <w:rPr>
          <w:rFonts w:ascii="Times New Roman" w:hAnsi="Times New Roman" w:cs="Times New Roman"/>
          <w:sz w:val="32"/>
          <w:szCs w:val="32"/>
        </w:rPr>
        <w:t>clck.ru/3MzDCd</w:t>
      </w:r>
      <w:r>
        <w:rPr>
          <w:rFonts w:ascii="Times New Roman" w:hAnsi="Times New Roman" w:cs="Times New Roman"/>
          <w:sz w:val="32"/>
          <w:szCs w:val="32"/>
        </w:rPr>
        <w:t>).</w:t>
      </w:r>
      <w:bookmarkStart w:id="0" w:name="_GoBack"/>
      <w:bookmarkEnd w:id="0"/>
    </w:p>
    <w:sectPr w:rsidR="00F14BE7" w:rsidRPr="00E729B6" w:rsidSect="0019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E2"/>
    <w:rsid w:val="00191EE8"/>
    <w:rsid w:val="001A08FE"/>
    <w:rsid w:val="001A1094"/>
    <w:rsid w:val="0021022F"/>
    <w:rsid w:val="00314AF9"/>
    <w:rsid w:val="0033132E"/>
    <w:rsid w:val="00350B61"/>
    <w:rsid w:val="00517415"/>
    <w:rsid w:val="005D3B34"/>
    <w:rsid w:val="00641A22"/>
    <w:rsid w:val="006A0854"/>
    <w:rsid w:val="00950A31"/>
    <w:rsid w:val="00961295"/>
    <w:rsid w:val="009E1295"/>
    <w:rsid w:val="00AB1652"/>
    <w:rsid w:val="00C546BF"/>
    <w:rsid w:val="00C93B6A"/>
    <w:rsid w:val="00CE4EE2"/>
    <w:rsid w:val="00D80684"/>
    <w:rsid w:val="00E729B6"/>
    <w:rsid w:val="00EB4776"/>
    <w:rsid w:val="00EE0413"/>
    <w:rsid w:val="00F760B3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3</cp:revision>
  <dcterms:created xsi:type="dcterms:W3CDTF">2025-07-08T05:27:00Z</dcterms:created>
  <dcterms:modified xsi:type="dcterms:W3CDTF">2025-07-08T05:49:00Z</dcterms:modified>
</cp:coreProperties>
</file>