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C0" w:rsidRDefault="00E500A3" w:rsidP="00E500A3">
      <w:pPr>
        <w:jc w:val="center"/>
      </w:pPr>
      <w:r w:rsidRPr="00E500A3">
        <w:rPr>
          <w:rFonts w:ascii="Times New Roman" w:eastAsia="Times New Roman" w:hAnsi="Times New Roman" w:cs="Times New Roman"/>
          <w:noProof/>
          <w:sz w:val="28"/>
          <w:szCs w:val="28"/>
          <w:lang w:eastAsia="ru-RU"/>
        </w:rPr>
        <w:drawing>
          <wp:inline distT="0" distB="0" distL="0" distR="0">
            <wp:extent cx="609600" cy="75590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contrast="48000"/>
                    </a:blip>
                    <a:srcRect/>
                    <a:stretch>
                      <a:fillRect/>
                    </a:stretch>
                  </pic:blipFill>
                  <pic:spPr bwMode="auto">
                    <a:xfrm>
                      <a:off x="0" y="0"/>
                      <a:ext cx="609600" cy="755904"/>
                    </a:xfrm>
                    <a:prstGeom prst="rect">
                      <a:avLst/>
                    </a:prstGeom>
                    <a:noFill/>
                    <a:ln w="9525">
                      <a:noFill/>
                      <a:miter lim="800000"/>
                      <a:headEnd/>
                      <a:tailEnd/>
                    </a:ln>
                  </pic:spPr>
                </pic:pic>
              </a:graphicData>
            </a:graphic>
          </wp:inline>
        </w:drawing>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СОБРАНИЕ ДЕПУТАТОВ</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АРГАЯШСКОГО МУНИЦИПАЛЬНОГО ОКРУГА</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ЧЕЛЯБИНСКОЙ ОБЛАСТИ</w:t>
      </w:r>
    </w:p>
    <w:p w:rsidR="00E500A3" w:rsidRPr="00E500A3" w:rsidRDefault="00E500A3" w:rsidP="00E500A3">
      <w:pPr>
        <w:keepNext/>
        <w:spacing w:after="0" w:line="240" w:lineRule="auto"/>
        <w:ind w:firstLine="540"/>
        <w:jc w:val="center"/>
        <w:outlineLvl w:val="2"/>
        <w:rPr>
          <w:rFonts w:ascii="Times New Roman" w:eastAsia="Times New Roman" w:hAnsi="Times New Roman" w:cs="Times New Roman"/>
          <w:b/>
          <w:sz w:val="28"/>
          <w:szCs w:val="28"/>
          <w:lang w:eastAsia="ru-RU"/>
        </w:rPr>
      </w:pPr>
    </w:p>
    <w:p w:rsidR="00E500A3" w:rsidRPr="00E500A3" w:rsidRDefault="00E500A3" w:rsidP="00E500A3">
      <w:pPr>
        <w:keepNext/>
        <w:tabs>
          <w:tab w:val="left" w:pos="0"/>
        </w:tabs>
        <w:spacing w:after="0" w:line="240" w:lineRule="auto"/>
        <w:jc w:val="center"/>
        <w:outlineLvl w:val="2"/>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РЕШЕНИЕ</w:t>
      </w:r>
    </w:p>
    <w:p w:rsidR="00F95D8F" w:rsidRDefault="00980707" w:rsidP="00F95D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0"/>
          <w:lang w:eastAsia="ru-RU"/>
        </w:rPr>
        <w:pict>
          <v:line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4pt" to="499.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" o:allowincell="f" strokeweight="4.5pt">
            <v:stroke linestyle="thinThick"/>
          </v:line>
        </w:pict>
      </w:r>
    </w:p>
    <w:p w:rsidR="00026437" w:rsidRPr="00355A21" w:rsidRDefault="00026437" w:rsidP="00F95D8F">
      <w:pPr>
        <w:spacing w:after="0" w:line="240" w:lineRule="auto"/>
        <w:rPr>
          <w:rFonts w:ascii="Times New Roman" w:hAnsi="Times New Roman" w:cs="Times New Roman"/>
          <w:sz w:val="16"/>
          <w:szCs w:val="16"/>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026437" w:rsidTr="00AF4A93">
        <w:trPr>
          <w:trHeight w:val="285"/>
        </w:trPr>
        <w:tc>
          <w:tcPr>
            <w:tcW w:w="3828" w:type="dxa"/>
          </w:tcPr>
          <w:p w:rsidR="00026437" w:rsidRDefault="00B45A23" w:rsidP="00B109A4">
            <w:pPr>
              <w:spacing w:line="360" w:lineRule="auto"/>
              <w:rPr>
                <w:rFonts w:ascii="Times New Roman" w:hAnsi="Times New Roman" w:cs="Times New Roman"/>
                <w:sz w:val="28"/>
                <w:szCs w:val="28"/>
              </w:rPr>
            </w:pPr>
            <w:r>
              <w:rPr>
                <w:rFonts w:ascii="Times New Roman" w:hAnsi="Times New Roman" w:cs="Times New Roman"/>
                <w:sz w:val="28"/>
                <w:szCs w:val="28"/>
              </w:rPr>
              <w:t>24 сентября 2025 г.  № 4</w:t>
            </w:r>
          </w:p>
        </w:tc>
      </w:tr>
      <w:tr w:rsidR="00026437" w:rsidTr="00AF4A93">
        <w:tc>
          <w:tcPr>
            <w:tcW w:w="3828" w:type="dxa"/>
          </w:tcPr>
          <w:p w:rsidR="00026437" w:rsidRDefault="00026437" w:rsidP="00786027">
            <w:pPr>
              <w:rPr>
                <w:rFonts w:ascii="Times New Roman" w:hAnsi="Times New Roman" w:cs="Times New Roman"/>
                <w:sz w:val="28"/>
                <w:szCs w:val="28"/>
              </w:rPr>
            </w:pPr>
            <w:r>
              <w:rPr>
                <w:rFonts w:ascii="Times New Roman" w:hAnsi="Times New Roman" w:cs="Times New Roman"/>
                <w:sz w:val="28"/>
                <w:szCs w:val="28"/>
              </w:rPr>
              <w:t>с. Аргаяш</w:t>
            </w:r>
          </w:p>
        </w:tc>
      </w:tr>
    </w:tbl>
    <w:p w:rsidR="00026437" w:rsidRPr="00F95D8F" w:rsidRDefault="00026437" w:rsidP="00F95D8F">
      <w:pPr>
        <w:spacing w:after="0" w:line="240" w:lineRule="auto"/>
        <w:rPr>
          <w:rFonts w:ascii="Times New Roman" w:eastAsia="Times New Roman" w:hAnsi="Times New Roman" w:cs="Times New Roman"/>
          <w:sz w:val="28"/>
          <w:szCs w:val="28"/>
          <w:lang w:eastAsia="ru-RU"/>
        </w:rPr>
      </w:pPr>
    </w:p>
    <w:tbl>
      <w:tblPr>
        <w:tblStyle w:val="a5"/>
        <w:tblW w:w="0" w:type="auto"/>
        <w:tblInd w:w="108" w:type="dxa"/>
        <w:tblLook w:val="04A0" w:firstRow="1" w:lastRow="0" w:firstColumn="1" w:lastColumn="0" w:noHBand="0" w:noVBand="1"/>
      </w:tblPr>
      <w:tblGrid>
        <w:gridCol w:w="6663"/>
      </w:tblGrid>
      <w:tr w:rsidR="00E500A3" w:rsidTr="000328AE">
        <w:tc>
          <w:tcPr>
            <w:tcW w:w="6663" w:type="dxa"/>
            <w:tcBorders>
              <w:top w:val="nil"/>
              <w:left w:val="nil"/>
              <w:bottom w:val="nil"/>
              <w:right w:val="nil"/>
            </w:tcBorders>
          </w:tcPr>
          <w:p w:rsidR="00E500A3" w:rsidRPr="007914AD" w:rsidRDefault="007914AD" w:rsidP="000C393C">
            <w:pPr>
              <w:tabs>
                <w:tab w:val="left" w:pos="5738"/>
              </w:tabs>
              <w:ind w:right="34"/>
              <w:jc w:val="both"/>
              <w:rPr>
                <w:rFonts w:ascii="Times New Roman" w:hAnsi="Times New Roman" w:cs="Times New Roman"/>
                <w:sz w:val="28"/>
                <w:szCs w:val="28"/>
              </w:rPr>
            </w:pPr>
            <w:r w:rsidRPr="007914AD">
              <w:rPr>
                <w:rStyle w:val="a7"/>
                <w:rFonts w:ascii="Times New Roman" w:hAnsi="Times New Roman" w:cs="Times New Roman"/>
                <w:i w:val="0"/>
                <w:sz w:val="28"/>
                <w:szCs w:val="28"/>
              </w:rPr>
              <w:t>О прекращении полномочий представительных органов</w:t>
            </w:r>
            <w:r w:rsidR="000C393C">
              <w:rPr>
                <w:rStyle w:val="a7"/>
                <w:rFonts w:ascii="Times New Roman" w:hAnsi="Times New Roman" w:cs="Times New Roman"/>
                <w:i w:val="0"/>
                <w:sz w:val="28"/>
                <w:szCs w:val="28"/>
              </w:rPr>
              <w:t xml:space="preserve"> и депутатов</w:t>
            </w:r>
            <w:r w:rsidRPr="007914AD">
              <w:rPr>
                <w:rStyle w:val="a7"/>
                <w:rFonts w:ascii="Times New Roman" w:hAnsi="Times New Roman" w:cs="Times New Roman"/>
                <w:i w:val="0"/>
                <w:sz w:val="28"/>
                <w:szCs w:val="28"/>
              </w:rPr>
              <w:t xml:space="preserve"> муниципальных образований </w:t>
            </w:r>
            <w:r>
              <w:rPr>
                <w:rStyle w:val="a7"/>
                <w:rFonts w:ascii="Times New Roman" w:hAnsi="Times New Roman" w:cs="Times New Roman"/>
                <w:i w:val="0"/>
                <w:sz w:val="28"/>
                <w:szCs w:val="28"/>
              </w:rPr>
              <w:t>Аргаяшского</w:t>
            </w:r>
            <w:r w:rsidRPr="007914AD">
              <w:rPr>
                <w:rStyle w:val="a7"/>
                <w:rFonts w:ascii="Times New Roman" w:hAnsi="Times New Roman" w:cs="Times New Roman"/>
                <w:i w:val="0"/>
                <w:sz w:val="28"/>
                <w:szCs w:val="28"/>
              </w:rPr>
              <w:t xml:space="preserve"> муниципального района </w:t>
            </w:r>
            <w:r w:rsidR="000C393C">
              <w:rPr>
                <w:rStyle w:val="a7"/>
                <w:rFonts w:ascii="Times New Roman" w:hAnsi="Times New Roman" w:cs="Times New Roman"/>
                <w:i w:val="0"/>
                <w:sz w:val="28"/>
                <w:szCs w:val="28"/>
              </w:rPr>
              <w:t>Челябинской области</w:t>
            </w:r>
            <w:r w:rsidR="000328AE">
              <w:rPr>
                <w:rStyle w:val="a7"/>
                <w:rFonts w:ascii="Times New Roman" w:hAnsi="Times New Roman" w:cs="Times New Roman"/>
                <w:i w:val="0"/>
                <w:sz w:val="28"/>
                <w:szCs w:val="28"/>
              </w:rPr>
              <w:t xml:space="preserve"> </w:t>
            </w:r>
          </w:p>
        </w:tc>
      </w:tr>
    </w:tbl>
    <w:p w:rsidR="0097001F" w:rsidRDefault="0097001F" w:rsidP="0097001F">
      <w:pPr>
        <w:spacing w:after="0"/>
        <w:ind w:firstLine="567"/>
        <w:jc w:val="both"/>
        <w:rPr>
          <w:rFonts w:ascii="Times New Roman" w:eastAsia="Times New Roman" w:hAnsi="Times New Roman" w:cs="Times New Roman"/>
          <w:sz w:val="28"/>
          <w:szCs w:val="28"/>
          <w:lang w:eastAsia="ru-RU"/>
        </w:rPr>
      </w:pPr>
    </w:p>
    <w:p w:rsidR="007914AD" w:rsidRDefault="00FF0882" w:rsidP="007914AD">
      <w:pPr>
        <w:suppressAutoHyphens/>
        <w:spacing w:after="0"/>
        <w:ind w:right="-2"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zh-CN"/>
        </w:rPr>
        <w:t xml:space="preserve">В соответствии с </w:t>
      </w:r>
      <w:r w:rsidR="000328AE">
        <w:rPr>
          <w:rFonts w:ascii="Times New Roman" w:eastAsia="Times New Roman" w:hAnsi="Times New Roman" w:cs="Times New Roman"/>
          <w:sz w:val="28"/>
          <w:szCs w:val="28"/>
          <w:lang w:eastAsia="zh-CN"/>
        </w:rPr>
        <w:t xml:space="preserve"> </w:t>
      </w:r>
      <w:r w:rsidR="000C393C">
        <w:rPr>
          <w:rFonts w:ascii="Times New Roman" w:eastAsia="Times New Roman" w:hAnsi="Times New Roman" w:cs="Times New Roman"/>
          <w:sz w:val="28"/>
          <w:szCs w:val="28"/>
          <w:lang w:eastAsia="zh-CN"/>
        </w:rPr>
        <w:t>пунктом 4 части 1</w:t>
      </w:r>
      <w:r w:rsidR="00CA73CF">
        <w:rPr>
          <w:rFonts w:ascii="Times New Roman" w:eastAsia="Times New Roman" w:hAnsi="Times New Roman" w:cs="Times New Roman"/>
          <w:sz w:val="28"/>
          <w:szCs w:val="28"/>
          <w:lang w:eastAsia="zh-CN"/>
        </w:rPr>
        <w:t xml:space="preserve"> и частью 6</w:t>
      </w:r>
      <w:r w:rsidR="000C393C">
        <w:rPr>
          <w:rFonts w:ascii="Times New Roman" w:eastAsia="Times New Roman" w:hAnsi="Times New Roman" w:cs="Times New Roman"/>
          <w:sz w:val="28"/>
          <w:szCs w:val="28"/>
          <w:lang w:eastAsia="zh-CN"/>
        </w:rPr>
        <w:t xml:space="preserve"> </w:t>
      </w:r>
      <w:r w:rsidR="007914AD" w:rsidRPr="007914AD">
        <w:rPr>
          <w:rFonts w:ascii="Times New Roman" w:eastAsia="Times New Roman" w:hAnsi="Times New Roman" w:cs="Times New Roman"/>
          <w:sz w:val="28"/>
          <w:szCs w:val="28"/>
          <w:lang w:eastAsia="zh-CN"/>
        </w:rPr>
        <w:t>стать</w:t>
      </w:r>
      <w:r w:rsidR="000328AE">
        <w:rPr>
          <w:rFonts w:ascii="Times New Roman" w:eastAsia="Times New Roman" w:hAnsi="Times New Roman" w:cs="Times New Roman"/>
          <w:sz w:val="28"/>
          <w:szCs w:val="28"/>
          <w:lang w:eastAsia="zh-CN"/>
        </w:rPr>
        <w:t>и</w:t>
      </w:r>
      <w:r w:rsidR="007914AD" w:rsidRPr="007914AD">
        <w:rPr>
          <w:rFonts w:ascii="Times New Roman" w:eastAsia="Times New Roman" w:hAnsi="Times New Roman" w:cs="Times New Roman"/>
          <w:sz w:val="28"/>
          <w:szCs w:val="28"/>
          <w:lang w:eastAsia="zh-CN"/>
        </w:rPr>
        <w:t xml:space="preserve"> 1</w:t>
      </w:r>
      <w:r w:rsidR="000328AE">
        <w:rPr>
          <w:rFonts w:ascii="Times New Roman" w:eastAsia="Times New Roman" w:hAnsi="Times New Roman" w:cs="Times New Roman"/>
          <w:sz w:val="28"/>
          <w:szCs w:val="28"/>
          <w:lang w:eastAsia="zh-CN"/>
        </w:rPr>
        <w:t>7</w:t>
      </w:r>
      <w:r w:rsidR="000C393C">
        <w:rPr>
          <w:rFonts w:ascii="Times New Roman" w:eastAsia="Times New Roman" w:hAnsi="Times New Roman" w:cs="Times New Roman"/>
          <w:sz w:val="28"/>
          <w:szCs w:val="28"/>
          <w:lang w:eastAsia="zh-CN"/>
        </w:rPr>
        <w:t>, частью 6 статьи 25</w:t>
      </w:r>
      <w:r w:rsidR="007914AD" w:rsidRPr="007914AD">
        <w:rPr>
          <w:rFonts w:ascii="Times New Roman" w:eastAsia="Times New Roman" w:hAnsi="Times New Roman" w:cs="Times New Roman"/>
          <w:sz w:val="28"/>
          <w:szCs w:val="28"/>
          <w:lang w:eastAsia="zh-CN"/>
        </w:rPr>
        <w:t xml:space="preserve"> Федерального Закона № 33-ФЗ «Об общих принципах организации местного самоуправления в единой системе публичной власти», пунктом 4 статьи 3 </w:t>
      </w:r>
      <w:r w:rsidR="007914AD" w:rsidRPr="006A45C7">
        <w:rPr>
          <w:rFonts w:ascii="Times New Roman" w:eastAsia="Times New Roman" w:hAnsi="Times New Roman" w:cs="Times New Roman"/>
          <w:sz w:val="28"/>
          <w:szCs w:val="28"/>
          <w:lang w:eastAsia="ru-RU"/>
        </w:rPr>
        <w:t>Законом Челябинской области от 19 марта 2025 года № 31-ЗО «О статусе и границах Аргаяшского муниципального округа Челябинской области»</w:t>
      </w:r>
      <w:r w:rsidR="007914AD">
        <w:rPr>
          <w:rFonts w:ascii="Times New Roman" w:eastAsia="Times New Roman" w:hAnsi="Times New Roman" w:cs="Times New Roman"/>
          <w:sz w:val="28"/>
          <w:szCs w:val="28"/>
          <w:lang w:eastAsia="ru-RU"/>
        </w:rPr>
        <w:t>,</w:t>
      </w:r>
      <w:proofErr w:type="gramEnd"/>
    </w:p>
    <w:p w:rsidR="006A45C7" w:rsidRPr="00054099" w:rsidRDefault="006A45C7" w:rsidP="006A45C7">
      <w:pPr>
        <w:tabs>
          <w:tab w:val="center" w:pos="-426"/>
        </w:tabs>
        <w:spacing w:after="0"/>
        <w:ind w:firstLine="567"/>
        <w:jc w:val="both"/>
        <w:rPr>
          <w:rFonts w:ascii="Times New Roman" w:eastAsia="Times New Roman" w:hAnsi="Times New Roman" w:cs="Times New Roman"/>
          <w:bCs/>
          <w:spacing w:val="20"/>
          <w:sz w:val="28"/>
          <w:szCs w:val="28"/>
          <w:lang w:eastAsia="ru-RU"/>
        </w:rPr>
      </w:pPr>
    </w:p>
    <w:p w:rsidR="00B438BD" w:rsidRPr="009512FF" w:rsidRDefault="00E500A3" w:rsidP="00054EA5">
      <w:pPr>
        <w:spacing w:after="0" w:line="240" w:lineRule="auto"/>
        <w:jc w:val="center"/>
        <w:rPr>
          <w:rFonts w:ascii="Times New Roman" w:eastAsia="Times New Roman" w:hAnsi="Times New Roman" w:cs="Times New Roman"/>
          <w:sz w:val="28"/>
          <w:szCs w:val="28"/>
          <w:lang w:eastAsia="ru-RU"/>
        </w:rPr>
      </w:pPr>
      <w:r w:rsidRPr="009512FF">
        <w:rPr>
          <w:rFonts w:ascii="Times New Roman" w:eastAsia="Times New Roman" w:hAnsi="Times New Roman" w:cs="Times New Roman"/>
          <w:sz w:val="28"/>
          <w:szCs w:val="28"/>
          <w:lang w:eastAsia="ru-RU"/>
        </w:rPr>
        <w:t xml:space="preserve">Собрание депутатов Аргаяшского муниципального округа </w:t>
      </w:r>
      <w:r w:rsidR="00B438BD" w:rsidRPr="009512FF">
        <w:rPr>
          <w:rFonts w:ascii="Times New Roman" w:eastAsia="Times New Roman" w:hAnsi="Times New Roman" w:cs="Times New Roman"/>
          <w:sz w:val="28"/>
          <w:szCs w:val="28"/>
          <w:lang w:val="en-US" w:eastAsia="ru-RU"/>
        </w:rPr>
        <w:t>I</w:t>
      </w:r>
      <w:r w:rsidRPr="009512FF">
        <w:rPr>
          <w:rFonts w:ascii="Times New Roman" w:eastAsia="Times New Roman" w:hAnsi="Times New Roman" w:cs="Times New Roman"/>
          <w:sz w:val="28"/>
          <w:szCs w:val="28"/>
          <w:lang w:eastAsia="ru-RU"/>
        </w:rPr>
        <w:t xml:space="preserve"> созыва</w:t>
      </w:r>
    </w:p>
    <w:p w:rsidR="0085746D" w:rsidRPr="0085746D" w:rsidRDefault="00E500A3" w:rsidP="0085746D">
      <w:pPr>
        <w:spacing w:after="0" w:line="240" w:lineRule="auto"/>
        <w:jc w:val="center"/>
        <w:rPr>
          <w:rFonts w:ascii="Times New Roman" w:eastAsia="Lucida Sans Unicode" w:hAnsi="Times New Roman" w:cs="Times New Roman"/>
          <w:kern w:val="1"/>
          <w:sz w:val="24"/>
          <w:szCs w:val="24"/>
        </w:rPr>
      </w:pPr>
      <w:r w:rsidRPr="009512FF">
        <w:rPr>
          <w:rFonts w:ascii="Times New Roman" w:eastAsia="Times New Roman" w:hAnsi="Times New Roman" w:cs="Times New Roman"/>
          <w:sz w:val="28"/>
          <w:szCs w:val="28"/>
          <w:lang w:eastAsia="ru-RU"/>
        </w:rPr>
        <w:t>РЕШАЕТ:</w:t>
      </w:r>
    </w:p>
    <w:p w:rsidR="0085746D" w:rsidRPr="00786027" w:rsidRDefault="0085746D" w:rsidP="00786027">
      <w:pPr>
        <w:widowControl w:val="0"/>
        <w:suppressAutoHyphens/>
        <w:spacing w:after="0"/>
        <w:jc w:val="center"/>
        <w:rPr>
          <w:rFonts w:ascii="Times New Roman" w:eastAsia="Lucida Sans Unicode" w:hAnsi="Times New Roman" w:cs="Tahoma"/>
          <w:b/>
          <w:bCs/>
          <w:kern w:val="1"/>
          <w:sz w:val="28"/>
          <w:szCs w:val="28"/>
        </w:rPr>
      </w:pPr>
    </w:p>
    <w:p w:rsidR="007914AD" w:rsidRDefault="007914AD" w:rsidP="003F55C4">
      <w:pPr>
        <w:autoSpaceDE w:val="0"/>
        <w:autoSpaceDN w:val="0"/>
        <w:adjustRightInd w:val="0"/>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w:t>
      </w:r>
      <w:r w:rsidR="000C393C">
        <w:rPr>
          <w:rFonts w:ascii="Times New Roman" w:eastAsia="Times New Roman" w:hAnsi="Times New Roman" w:cs="Times New Roman"/>
          <w:sz w:val="28"/>
          <w:szCs w:val="28"/>
          <w:lang w:eastAsia="zh-CN"/>
        </w:rPr>
        <w:t>П</w:t>
      </w:r>
      <w:r>
        <w:rPr>
          <w:rFonts w:ascii="Times New Roman" w:eastAsia="Times New Roman" w:hAnsi="Times New Roman" w:cs="Times New Roman"/>
          <w:sz w:val="28"/>
          <w:szCs w:val="28"/>
          <w:lang w:eastAsia="zh-CN"/>
        </w:rPr>
        <w:t>рекратить</w:t>
      </w:r>
      <w:r w:rsidR="000C393C">
        <w:rPr>
          <w:rFonts w:ascii="Times New Roman" w:eastAsia="Times New Roman" w:hAnsi="Times New Roman" w:cs="Times New Roman"/>
          <w:sz w:val="28"/>
          <w:szCs w:val="28"/>
          <w:lang w:eastAsia="zh-CN"/>
        </w:rPr>
        <w:t xml:space="preserve"> </w:t>
      </w:r>
      <w:r w:rsidR="00CE7ED3">
        <w:rPr>
          <w:rFonts w:ascii="Times New Roman" w:eastAsia="Times New Roman" w:hAnsi="Times New Roman" w:cs="Times New Roman"/>
          <w:sz w:val="28"/>
          <w:szCs w:val="28"/>
          <w:lang w:eastAsia="zh-CN"/>
        </w:rPr>
        <w:t>24 сентября 2025 года</w:t>
      </w:r>
      <w:r w:rsidR="000C393C">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полномочия представительных органов Акбашевского сельского поселения, Аргаяшского сельского поселения, Аязгуловского сельского поселения, Байрамгуловского сельского поселения, Дербишевского сельского поселения, Ишалинского сельского поселения, Камышевского сельского поселения, Кузнецкого сельского поселения, Кулуевского сельского поселения, Норкинского сельского поселения, Худайбердинского сельского поселения, Яраткуловского сельского поселения и Аргаяшского муниципального района.</w:t>
      </w:r>
      <w:r w:rsidRPr="007914AD">
        <w:rPr>
          <w:rFonts w:ascii="Times New Roman" w:eastAsia="Times New Roman" w:hAnsi="Times New Roman" w:cs="Times New Roman"/>
          <w:sz w:val="28"/>
          <w:szCs w:val="28"/>
          <w:lang w:eastAsia="zh-CN"/>
        </w:rPr>
        <w:t xml:space="preserve"> </w:t>
      </w:r>
    </w:p>
    <w:p w:rsidR="000C393C" w:rsidRPr="000C393C" w:rsidRDefault="000C393C" w:rsidP="000C393C">
      <w:pPr>
        <w:autoSpaceDE w:val="0"/>
        <w:autoSpaceDN w:val="0"/>
        <w:adjustRightInd w:val="0"/>
        <w:spacing w:after="0"/>
        <w:ind w:firstLine="709"/>
        <w:jc w:val="both"/>
        <w:rPr>
          <w:rFonts w:ascii="Times New Roman" w:eastAsia="Times New Roman" w:hAnsi="Times New Roman" w:cs="Times New Roman"/>
          <w:sz w:val="28"/>
          <w:szCs w:val="28"/>
          <w:lang w:eastAsia="zh-CN"/>
        </w:rPr>
      </w:pPr>
      <w:r w:rsidRPr="000C393C">
        <w:rPr>
          <w:rFonts w:ascii="Times New Roman" w:eastAsia="Times New Roman" w:hAnsi="Times New Roman" w:cs="Times New Roman"/>
          <w:sz w:val="28"/>
          <w:szCs w:val="28"/>
          <w:lang w:eastAsia="zh-CN"/>
        </w:rPr>
        <w:t xml:space="preserve">2. </w:t>
      </w:r>
      <w:r>
        <w:rPr>
          <w:rFonts w:ascii="Times New Roman" w:eastAsia="Times New Roman" w:hAnsi="Times New Roman" w:cs="Times New Roman"/>
          <w:sz w:val="28"/>
          <w:szCs w:val="28"/>
          <w:lang w:eastAsia="zh-CN"/>
        </w:rPr>
        <w:t xml:space="preserve">Прекратить </w:t>
      </w:r>
      <w:r w:rsidR="00CE7ED3">
        <w:rPr>
          <w:rFonts w:ascii="Times New Roman" w:eastAsia="Times New Roman" w:hAnsi="Times New Roman" w:cs="Times New Roman"/>
          <w:sz w:val="28"/>
          <w:szCs w:val="28"/>
          <w:lang w:eastAsia="zh-CN"/>
        </w:rPr>
        <w:t>24 сентября 2025 года</w:t>
      </w:r>
      <w:r>
        <w:rPr>
          <w:rFonts w:ascii="Times New Roman" w:eastAsia="Times New Roman" w:hAnsi="Times New Roman" w:cs="Times New Roman"/>
          <w:sz w:val="28"/>
          <w:szCs w:val="28"/>
          <w:lang w:eastAsia="zh-CN"/>
        </w:rPr>
        <w:t xml:space="preserve"> полномочия депутатов </w:t>
      </w:r>
      <w:r>
        <w:rPr>
          <w:rFonts w:ascii="Times New Roman" w:hAnsi="Times New Roman" w:cs="Times New Roman"/>
          <w:sz w:val="28"/>
          <w:szCs w:val="28"/>
        </w:rPr>
        <w:t>представительных органов Акбашевского сельского поселения, Аргаяшского сельского поселения, Аязгуловского сельского поселения, Байрамгуловского сельского поселения, Дербишевского сельского поселения, Ишалинского сельского поселения, Камышевского сельского поселения, Кузнецкого сельского поселения, Кулуевского сельского поселения, Норкинского сельского поселения, Худайбердинского сельского поселения, Яраткуловского сельского поселения и Аргаяшского муниципального района.</w:t>
      </w:r>
    </w:p>
    <w:p w:rsidR="00CE7ED3" w:rsidRDefault="00CE7ED3" w:rsidP="000C393C">
      <w:pPr>
        <w:tabs>
          <w:tab w:val="left" w:pos="-567"/>
        </w:tabs>
        <w:spacing w:after="0"/>
        <w:ind w:firstLine="709"/>
        <w:jc w:val="both"/>
        <w:rPr>
          <w:rFonts w:ascii="Times New Roman" w:hAnsi="Times New Roman" w:cs="Times New Roman"/>
          <w:sz w:val="28"/>
          <w:szCs w:val="28"/>
        </w:rPr>
      </w:pPr>
    </w:p>
    <w:p w:rsidR="00CE7ED3" w:rsidRDefault="00CE7ED3" w:rsidP="000C393C">
      <w:pPr>
        <w:tabs>
          <w:tab w:val="left" w:pos="-567"/>
        </w:tabs>
        <w:spacing w:after="0"/>
        <w:ind w:firstLine="709"/>
        <w:jc w:val="both"/>
        <w:rPr>
          <w:rFonts w:ascii="Times New Roman" w:hAnsi="Times New Roman" w:cs="Times New Roman"/>
          <w:sz w:val="28"/>
          <w:szCs w:val="28"/>
        </w:rPr>
      </w:pPr>
    </w:p>
    <w:p w:rsidR="004367D7" w:rsidRDefault="000328AE" w:rsidP="000C393C">
      <w:pPr>
        <w:tabs>
          <w:tab w:val="left" w:pos="-567"/>
        </w:tabs>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7001F" w:rsidRPr="006A45C7">
        <w:rPr>
          <w:rFonts w:ascii="Times New Roman" w:hAnsi="Times New Roman" w:cs="Times New Roman"/>
          <w:sz w:val="28"/>
          <w:szCs w:val="28"/>
        </w:rPr>
        <w:t xml:space="preserve">. </w:t>
      </w:r>
      <w:r w:rsidR="004367D7" w:rsidRPr="00355A21">
        <w:rPr>
          <w:rFonts w:ascii="Times New Roman" w:hAnsi="Times New Roman" w:cs="Times New Roman"/>
          <w:sz w:val="28"/>
          <w:szCs w:val="28"/>
        </w:rPr>
        <w:t xml:space="preserve">Настоящее решение вступает в силу </w:t>
      </w:r>
      <w:r w:rsidR="004367D7">
        <w:rPr>
          <w:rFonts w:ascii="Times New Roman" w:hAnsi="Times New Roman" w:cs="Times New Roman"/>
          <w:sz w:val="28"/>
          <w:szCs w:val="28"/>
        </w:rPr>
        <w:t>со дня его подписания</w:t>
      </w:r>
      <w:r w:rsidR="004367D7" w:rsidRPr="00355A21">
        <w:rPr>
          <w:rFonts w:ascii="Times New Roman" w:hAnsi="Times New Roman" w:cs="Times New Roman"/>
          <w:sz w:val="28"/>
          <w:szCs w:val="28"/>
        </w:rPr>
        <w:t xml:space="preserve"> и подлежит официальному опубликованию</w:t>
      </w:r>
      <w:r w:rsidR="004367D7" w:rsidRPr="00533DA7">
        <w:rPr>
          <w:rFonts w:ascii="Times New Roman" w:eastAsia="Times New Roman" w:hAnsi="Times New Roman" w:cs="Times New Roman"/>
          <w:color w:val="000000"/>
          <w:sz w:val="28"/>
          <w:szCs w:val="28"/>
          <w:lang w:eastAsia="ru-RU"/>
        </w:rPr>
        <w:t xml:space="preserve"> </w:t>
      </w:r>
      <w:r w:rsidR="004367D7">
        <w:rPr>
          <w:rFonts w:ascii="Times New Roman" w:eastAsia="Times New Roman" w:hAnsi="Times New Roman" w:cs="Times New Roman"/>
          <w:color w:val="000000"/>
          <w:sz w:val="28"/>
          <w:szCs w:val="28"/>
          <w:lang w:eastAsia="ru-RU"/>
        </w:rPr>
        <w:t xml:space="preserve">в </w:t>
      </w:r>
      <w:r w:rsidR="004367D7" w:rsidRPr="008D53DC">
        <w:rPr>
          <w:rFonts w:ascii="Times New Roman" w:eastAsia="Times New Roman" w:hAnsi="Times New Roman" w:cs="Times New Roman"/>
          <w:color w:val="000000"/>
          <w:sz w:val="28"/>
          <w:szCs w:val="28"/>
          <w:lang w:eastAsia="ru-RU"/>
        </w:rPr>
        <w:t>сетево</w:t>
      </w:r>
      <w:r w:rsidR="004367D7">
        <w:rPr>
          <w:rFonts w:ascii="Times New Roman" w:eastAsia="Times New Roman" w:hAnsi="Times New Roman" w:cs="Times New Roman"/>
          <w:color w:val="000000"/>
          <w:sz w:val="28"/>
          <w:szCs w:val="28"/>
          <w:lang w:eastAsia="ru-RU"/>
        </w:rPr>
        <w:t>м</w:t>
      </w:r>
      <w:r w:rsidR="004367D7" w:rsidRPr="008D53DC">
        <w:rPr>
          <w:rFonts w:ascii="Times New Roman" w:eastAsia="Times New Roman" w:hAnsi="Times New Roman" w:cs="Times New Roman"/>
          <w:color w:val="000000"/>
          <w:sz w:val="28"/>
          <w:szCs w:val="28"/>
          <w:lang w:eastAsia="ru-RU"/>
        </w:rPr>
        <w:t xml:space="preserve"> издани</w:t>
      </w:r>
      <w:r w:rsidR="004367D7">
        <w:rPr>
          <w:rFonts w:ascii="Times New Roman" w:eastAsia="Times New Roman" w:hAnsi="Times New Roman" w:cs="Times New Roman"/>
          <w:color w:val="000000"/>
          <w:sz w:val="28"/>
          <w:szCs w:val="28"/>
          <w:lang w:eastAsia="ru-RU"/>
        </w:rPr>
        <w:t>и</w:t>
      </w:r>
      <w:r w:rsidR="004367D7" w:rsidRPr="008D53DC">
        <w:rPr>
          <w:rFonts w:ascii="Times New Roman" w:eastAsia="Times New Roman" w:hAnsi="Times New Roman" w:cs="Times New Roman"/>
          <w:color w:val="000000"/>
          <w:sz w:val="28"/>
          <w:szCs w:val="28"/>
          <w:lang w:eastAsia="ru-RU"/>
        </w:rPr>
        <w:t xml:space="preserve"> </w:t>
      </w:r>
      <w:r w:rsidR="004367D7">
        <w:rPr>
          <w:rFonts w:ascii="Times New Roman" w:eastAsia="Times New Roman" w:hAnsi="Times New Roman" w:cs="Times New Roman"/>
          <w:color w:val="000000"/>
          <w:sz w:val="28"/>
          <w:szCs w:val="28"/>
          <w:lang w:eastAsia="ru-RU"/>
        </w:rPr>
        <w:t>«</w:t>
      </w:r>
      <w:r w:rsidR="004367D7" w:rsidRPr="008D53DC">
        <w:rPr>
          <w:rFonts w:ascii="Times New Roman" w:eastAsia="Times New Roman" w:hAnsi="Times New Roman" w:cs="Times New Roman"/>
          <w:color w:val="000000"/>
          <w:sz w:val="28"/>
          <w:szCs w:val="28"/>
          <w:lang w:eastAsia="ru-RU"/>
        </w:rPr>
        <w:t>Аргаяш-Медиа</w:t>
      </w:r>
      <w:r w:rsidR="004367D7">
        <w:rPr>
          <w:rFonts w:ascii="Times New Roman" w:eastAsia="Times New Roman" w:hAnsi="Times New Roman" w:cs="Times New Roman"/>
          <w:color w:val="000000"/>
          <w:sz w:val="28"/>
          <w:szCs w:val="28"/>
          <w:lang w:eastAsia="ru-RU"/>
        </w:rPr>
        <w:t>»</w:t>
      </w:r>
      <w:r w:rsidR="004367D7" w:rsidRPr="008D53DC">
        <w:rPr>
          <w:rFonts w:ascii="Times New Roman" w:eastAsia="Times New Roman" w:hAnsi="Times New Roman" w:cs="Times New Roman"/>
          <w:color w:val="000000"/>
          <w:sz w:val="28"/>
          <w:szCs w:val="28"/>
          <w:lang w:eastAsia="ru-RU"/>
        </w:rPr>
        <w:t xml:space="preserve"> (доменное имя - argayash.com, регистрация в качестве сетевого издания: ЭЛ № ФС 77 - 79597 от 18.12.2020)</w:t>
      </w:r>
      <w:r w:rsidR="004367D7" w:rsidRPr="00FB5A21">
        <w:rPr>
          <w:rFonts w:ascii="Times New Roman" w:eastAsia="Times New Roman" w:hAnsi="Times New Roman" w:cs="Times New Roman"/>
          <w:sz w:val="28"/>
          <w:szCs w:val="28"/>
        </w:rPr>
        <w:t xml:space="preserve"> </w:t>
      </w:r>
      <w:r w:rsidR="004367D7" w:rsidRPr="008D53DC">
        <w:rPr>
          <w:rFonts w:ascii="Times New Roman" w:eastAsia="Times New Roman" w:hAnsi="Times New Roman" w:cs="Times New Roman"/>
          <w:sz w:val="28"/>
          <w:szCs w:val="28"/>
        </w:rPr>
        <w:t>и размещению в информационно-телекоммуникационной сети «Интернет»</w:t>
      </w:r>
      <w:r w:rsidR="004367D7" w:rsidRPr="00355A21">
        <w:rPr>
          <w:rFonts w:ascii="Times New Roman" w:hAnsi="Times New Roman" w:cs="Times New Roman"/>
          <w:sz w:val="28"/>
          <w:szCs w:val="28"/>
        </w:rPr>
        <w:t>.</w:t>
      </w:r>
    </w:p>
    <w:p w:rsidR="00CA73CF" w:rsidRDefault="00CA73CF" w:rsidP="000C393C">
      <w:pPr>
        <w:tabs>
          <w:tab w:val="left" w:pos="-567"/>
        </w:tabs>
        <w:spacing w:after="0"/>
        <w:ind w:firstLine="709"/>
        <w:jc w:val="both"/>
        <w:rPr>
          <w:rFonts w:ascii="Times New Roman" w:hAnsi="Times New Roman" w:cs="Times New Roman"/>
          <w:sz w:val="28"/>
          <w:szCs w:val="28"/>
        </w:rPr>
      </w:pPr>
    </w:p>
    <w:p w:rsidR="00CA73CF" w:rsidRPr="00355A21" w:rsidRDefault="00CA73CF" w:rsidP="000C393C">
      <w:pPr>
        <w:tabs>
          <w:tab w:val="left" w:pos="-567"/>
        </w:tabs>
        <w:spacing w:after="0"/>
        <w:ind w:firstLine="709"/>
        <w:jc w:val="both"/>
        <w:rPr>
          <w:rFonts w:ascii="Times New Roman" w:eastAsia="Times New Roman" w:hAnsi="Times New Roman" w:cs="Times New Roman"/>
          <w:sz w:val="28"/>
          <w:szCs w:val="28"/>
          <w:lang w:eastAsia="ru-RU"/>
        </w:rPr>
      </w:pPr>
    </w:p>
    <w:p w:rsidR="00257B36" w:rsidRDefault="00257B36" w:rsidP="00054EA5">
      <w:pPr>
        <w:tabs>
          <w:tab w:val="left" w:pos="-567"/>
        </w:tabs>
        <w:spacing w:after="0"/>
        <w:ind w:firstLine="709"/>
        <w:jc w:val="both"/>
        <w:rPr>
          <w:rFonts w:ascii="Times New Roman" w:eastAsia="Times New Roman" w:hAnsi="Times New Roman" w:cs="Times New Roman"/>
          <w:sz w:val="28"/>
          <w:szCs w:val="28"/>
          <w:lang w:eastAsia="ru-RU"/>
        </w:rPr>
      </w:pPr>
    </w:p>
    <w:p w:rsidR="00E500A3" w:rsidRPr="004367D7" w:rsidRDefault="00E500A3" w:rsidP="00054EA5">
      <w:pPr>
        <w:tabs>
          <w:tab w:val="left" w:pos="-567"/>
        </w:tabs>
        <w:spacing w:after="0" w:line="240" w:lineRule="auto"/>
        <w:jc w:val="both"/>
        <w:rPr>
          <w:rFonts w:ascii="Times New Roman" w:eastAsia="Times New Roman" w:hAnsi="Times New Roman" w:cs="Times New Roman"/>
          <w:sz w:val="28"/>
          <w:szCs w:val="28"/>
          <w:lang w:eastAsia="ru-RU"/>
        </w:rPr>
      </w:pPr>
      <w:r w:rsidRPr="004367D7">
        <w:rPr>
          <w:rFonts w:ascii="Times New Roman" w:eastAsia="Times New Roman" w:hAnsi="Times New Roman" w:cs="Times New Roman"/>
          <w:sz w:val="28"/>
          <w:szCs w:val="28"/>
          <w:lang w:eastAsia="ru-RU"/>
        </w:rPr>
        <w:t>Председатель Собрания депутатов</w:t>
      </w:r>
    </w:p>
    <w:p w:rsidR="003D2844" w:rsidRDefault="00D11887" w:rsidP="004367D7">
      <w:pPr>
        <w:tabs>
          <w:tab w:val="left" w:pos="-567"/>
        </w:tabs>
        <w:spacing w:after="0" w:line="240" w:lineRule="auto"/>
        <w:jc w:val="both"/>
        <w:rPr>
          <w:rFonts w:ascii="Times New Roman" w:eastAsia="Calibri" w:hAnsi="Times New Roman" w:cs="Times New Roman"/>
          <w:bCs/>
          <w:sz w:val="28"/>
          <w:szCs w:val="28"/>
        </w:rPr>
      </w:pPr>
      <w:r w:rsidRPr="004367D7">
        <w:rPr>
          <w:rFonts w:ascii="Times New Roman" w:eastAsia="Times New Roman" w:hAnsi="Times New Roman" w:cs="Times New Roman"/>
          <w:sz w:val="28"/>
          <w:szCs w:val="28"/>
          <w:lang w:eastAsia="ru-RU"/>
        </w:rPr>
        <w:t>Аргаяшского</w:t>
      </w:r>
      <w:r w:rsidR="00E500A3" w:rsidRPr="004367D7">
        <w:rPr>
          <w:rFonts w:ascii="Times New Roman" w:eastAsia="Times New Roman" w:hAnsi="Times New Roman" w:cs="Times New Roman"/>
          <w:sz w:val="28"/>
          <w:szCs w:val="28"/>
          <w:lang w:eastAsia="ru-RU"/>
        </w:rPr>
        <w:t xml:space="preserve"> муниципального округа</w:t>
      </w:r>
      <w:r w:rsidR="00E500A3" w:rsidRPr="004367D7">
        <w:rPr>
          <w:rFonts w:ascii="Times New Roman" w:eastAsia="Times New Roman" w:hAnsi="Times New Roman" w:cs="Times New Roman"/>
          <w:sz w:val="28"/>
          <w:szCs w:val="28"/>
          <w:lang w:eastAsia="ru-RU"/>
        </w:rPr>
        <w:tab/>
      </w:r>
      <w:r w:rsidR="00E500A3" w:rsidRPr="004367D7">
        <w:rPr>
          <w:rFonts w:ascii="Times New Roman" w:eastAsia="Times New Roman" w:hAnsi="Times New Roman" w:cs="Times New Roman"/>
          <w:sz w:val="28"/>
          <w:szCs w:val="28"/>
          <w:lang w:eastAsia="ru-RU"/>
        </w:rPr>
        <w:tab/>
      </w:r>
      <w:r w:rsidR="00E500A3" w:rsidRPr="004367D7">
        <w:rPr>
          <w:rFonts w:ascii="Times New Roman" w:eastAsia="Times New Roman" w:hAnsi="Times New Roman" w:cs="Times New Roman"/>
          <w:sz w:val="28"/>
          <w:szCs w:val="28"/>
          <w:lang w:eastAsia="ru-RU"/>
        </w:rPr>
        <w:tab/>
      </w:r>
      <w:r w:rsidR="00E500A3" w:rsidRPr="004367D7">
        <w:rPr>
          <w:rFonts w:ascii="Times New Roman" w:eastAsia="Times New Roman" w:hAnsi="Times New Roman" w:cs="Times New Roman"/>
          <w:sz w:val="28"/>
          <w:szCs w:val="28"/>
          <w:lang w:eastAsia="ru-RU"/>
        </w:rPr>
        <w:tab/>
      </w:r>
      <w:r w:rsidR="00980707">
        <w:rPr>
          <w:rFonts w:ascii="Times New Roman" w:eastAsia="Times New Roman" w:hAnsi="Times New Roman" w:cs="Times New Roman"/>
          <w:sz w:val="28"/>
          <w:szCs w:val="28"/>
          <w:lang w:eastAsia="ru-RU"/>
        </w:rPr>
        <w:t xml:space="preserve">           </w:t>
      </w:r>
      <w:bookmarkStart w:id="0" w:name="_GoBack"/>
      <w:bookmarkEnd w:id="0"/>
      <w:r w:rsidR="00980707">
        <w:rPr>
          <w:rFonts w:ascii="Times New Roman" w:eastAsia="Times New Roman" w:hAnsi="Times New Roman" w:cs="Times New Roman"/>
          <w:sz w:val="28"/>
          <w:szCs w:val="28"/>
          <w:lang w:eastAsia="ru-RU"/>
        </w:rPr>
        <w:t>Юсупова Л.Ф.</w:t>
      </w:r>
    </w:p>
    <w:sectPr w:rsidR="003D2844" w:rsidSect="004367D7">
      <w:pgSz w:w="11906" w:h="16838"/>
      <w:pgMar w:top="42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1864318"/>
    <w:name w:val="WW8Num2"/>
    <w:lvl w:ilvl="0">
      <w:start w:val="1"/>
      <w:numFmt w:val="decimal"/>
      <w:lvlText w:val="%1."/>
      <w:lvlJc w:val="left"/>
      <w:pPr>
        <w:tabs>
          <w:tab w:val="num" w:pos="0"/>
        </w:tabs>
        <w:ind w:left="1440" w:hanging="360"/>
      </w:pPr>
      <w:rPr>
        <w:sz w:val="28"/>
        <w:szCs w:val="28"/>
      </w:rPr>
    </w:lvl>
  </w:abstractNum>
  <w:abstractNum w:abstractNumId="1">
    <w:nsid w:val="51DA6725"/>
    <w:multiLevelType w:val="hybridMultilevel"/>
    <w:tmpl w:val="694CEF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3913"/>
    <w:rsid w:val="00026437"/>
    <w:rsid w:val="000328AE"/>
    <w:rsid w:val="00054099"/>
    <w:rsid w:val="00054EA5"/>
    <w:rsid w:val="000B508C"/>
    <w:rsid w:val="000C393C"/>
    <w:rsid w:val="000D237A"/>
    <w:rsid w:val="000E7292"/>
    <w:rsid w:val="00100331"/>
    <w:rsid w:val="0016147E"/>
    <w:rsid w:val="001C253C"/>
    <w:rsid w:val="00241DFD"/>
    <w:rsid w:val="00243913"/>
    <w:rsid w:val="00257B36"/>
    <w:rsid w:val="00355A21"/>
    <w:rsid w:val="003C63FC"/>
    <w:rsid w:val="003D2844"/>
    <w:rsid w:val="003F55C4"/>
    <w:rsid w:val="003F6990"/>
    <w:rsid w:val="004367D7"/>
    <w:rsid w:val="0047214A"/>
    <w:rsid w:val="00482807"/>
    <w:rsid w:val="004B5EEC"/>
    <w:rsid w:val="00540056"/>
    <w:rsid w:val="006A45C7"/>
    <w:rsid w:val="006A4622"/>
    <w:rsid w:val="006C47E2"/>
    <w:rsid w:val="00786027"/>
    <w:rsid w:val="007914AD"/>
    <w:rsid w:val="007E288C"/>
    <w:rsid w:val="007F1D7A"/>
    <w:rsid w:val="00800B52"/>
    <w:rsid w:val="00825659"/>
    <w:rsid w:val="0085746D"/>
    <w:rsid w:val="00863277"/>
    <w:rsid w:val="008908A5"/>
    <w:rsid w:val="00931C5C"/>
    <w:rsid w:val="009512FF"/>
    <w:rsid w:val="0097001F"/>
    <w:rsid w:val="00980707"/>
    <w:rsid w:val="00980B8C"/>
    <w:rsid w:val="009C0EC0"/>
    <w:rsid w:val="00A006E6"/>
    <w:rsid w:val="00AB7813"/>
    <w:rsid w:val="00AE3CCD"/>
    <w:rsid w:val="00AF4A93"/>
    <w:rsid w:val="00B03F17"/>
    <w:rsid w:val="00B36D6D"/>
    <w:rsid w:val="00B438BD"/>
    <w:rsid w:val="00B45A23"/>
    <w:rsid w:val="00B57ADD"/>
    <w:rsid w:val="00BA71B2"/>
    <w:rsid w:val="00BD3743"/>
    <w:rsid w:val="00BD3E34"/>
    <w:rsid w:val="00C015B2"/>
    <w:rsid w:val="00C21330"/>
    <w:rsid w:val="00C86430"/>
    <w:rsid w:val="00CA73CF"/>
    <w:rsid w:val="00CD1757"/>
    <w:rsid w:val="00CE7ED3"/>
    <w:rsid w:val="00D11887"/>
    <w:rsid w:val="00D21C2A"/>
    <w:rsid w:val="00D84E00"/>
    <w:rsid w:val="00D862DC"/>
    <w:rsid w:val="00DF5E01"/>
    <w:rsid w:val="00E334F4"/>
    <w:rsid w:val="00E500A3"/>
    <w:rsid w:val="00E51D20"/>
    <w:rsid w:val="00EA1143"/>
    <w:rsid w:val="00F16291"/>
    <w:rsid w:val="00F95D8F"/>
    <w:rsid w:val="00FF0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0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0A3"/>
    <w:rPr>
      <w:rFonts w:ascii="Tahoma" w:hAnsi="Tahoma" w:cs="Tahoma"/>
      <w:sz w:val="16"/>
      <w:szCs w:val="16"/>
    </w:rPr>
  </w:style>
  <w:style w:type="table" w:styleId="a5">
    <w:name w:val="Table Grid"/>
    <w:basedOn w:val="a1"/>
    <w:uiPriority w:val="59"/>
    <w:rsid w:val="00E5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B7813"/>
    <w:pPr>
      <w:ind w:left="720"/>
      <w:contextualSpacing/>
    </w:pPr>
  </w:style>
  <w:style w:type="table" w:customStyle="1" w:styleId="1">
    <w:name w:val="Сетка таблицы1"/>
    <w:basedOn w:val="a1"/>
    <w:next w:val="a5"/>
    <w:uiPriority w:val="59"/>
    <w:rsid w:val="00931C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Emphasis"/>
    <w:basedOn w:val="a0"/>
    <w:qFormat/>
    <w:rsid w:val="007914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0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0A3"/>
    <w:rPr>
      <w:rFonts w:ascii="Tahoma" w:hAnsi="Tahoma" w:cs="Tahoma"/>
      <w:sz w:val="16"/>
      <w:szCs w:val="16"/>
    </w:rPr>
  </w:style>
  <w:style w:type="table" w:styleId="a5">
    <w:name w:val="Table Grid"/>
    <w:basedOn w:val="a1"/>
    <w:uiPriority w:val="59"/>
    <w:rsid w:val="00E5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B7813"/>
    <w:pPr>
      <w:ind w:left="720"/>
      <w:contextualSpacing/>
    </w:pPr>
  </w:style>
  <w:style w:type="table" w:customStyle="1" w:styleId="1">
    <w:name w:val="Сетка таблицы1"/>
    <w:basedOn w:val="a1"/>
    <w:next w:val="a5"/>
    <w:uiPriority w:val="59"/>
    <w:rsid w:val="00931C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Emphasis"/>
    <w:basedOn w:val="a0"/>
    <w:qFormat/>
    <w:rsid w:val="00791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944783">
      <w:bodyDiv w:val="1"/>
      <w:marLeft w:val="0"/>
      <w:marRight w:val="0"/>
      <w:marTop w:val="0"/>
      <w:marBottom w:val="0"/>
      <w:divBdr>
        <w:top w:val="none" w:sz="0" w:space="0" w:color="auto"/>
        <w:left w:val="none" w:sz="0" w:space="0" w:color="auto"/>
        <w:bottom w:val="none" w:sz="0" w:space="0" w:color="auto"/>
        <w:right w:val="none" w:sz="0" w:space="0" w:color="auto"/>
      </w:divBdr>
    </w:div>
    <w:div w:id="15405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2</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53</cp:revision>
  <dcterms:created xsi:type="dcterms:W3CDTF">2025-05-16T06:27:00Z</dcterms:created>
  <dcterms:modified xsi:type="dcterms:W3CDTF">2025-09-24T09:16:00Z</dcterms:modified>
</cp:coreProperties>
</file>